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6BE4" w14:textId="77777777"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7654E8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</w:p>
    <w:p w14:paraId="5924C266" w14:textId="77777777" w:rsidR="00E24353" w:rsidRDefault="00A20523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轻工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E24353" w:rsidRPr="00F71F5F" w14:paraId="57592BFC" w14:textId="77777777" w:rsidTr="003767A2">
        <w:trPr>
          <w:trHeight w:val="9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A2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E5AF" w14:textId="07E227E4" w:rsidR="00E24353" w:rsidRPr="00F71F5F" w:rsidRDefault="00D92C2B" w:rsidP="009A6F82">
            <w:pPr>
              <w:jc w:val="center"/>
              <w:rPr>
                <w:color w:val="000000" w:themeColor="text1"/>
                <w:sz w:val="24"/>
              </w:rPr>
            </w:pPr>
            <w:r w:rsidRPr="00DB7799">
              <w:rPr>
                <w:color w:val="000000" w:themeColor="text1"/>
                <w:sz w:val="24"/>
              </w:rPr>
              <w:t>家</w:t>
            </w:r>
            <w:r w:rsidR="00882384" w:rsidRPr="00DB7799">
              <w:rPr>
                <w:color w:val="000000" w:themeColor="text1"/>
                <w:sz w:val="24"/>
              </w:rPr>
              <w:t>用及类似用途</w:t>
            </w:r>
            <w:r w:rsidR="000E3BF8" w:rsidRPr="000E3BF8">
              <w:rPr>
                <w:rFonts w:hint="eastAsia"/>
                <w:color w:val="000000" w:themeColor="text1"/>
                <w:sz w:val="24"/>
              </w:rPr>
              <w:t>燃气热水器</w:t>
            </w:r>
            <w:r w:rsidR="004E6E29">
              <w:rPr>
                <w:rFonts w:hint="eastAsia"/>
                <w:color w:val="000000" w:themeColor="text1"/>
                <w:sz w:val="24"/>
              </w:rPr>
              <w:t>综合试验</w:t>
            </w:r>
            <w:r w:rsidR="000E3BF8" w:rsidRPr="000E3BF8">
              <w:rPr>
                <w:rFonts w:hint="eastAsia"/>
                <w:color w:val="000000" w:themeColor="text1"/>
                <w:sz w:val="24"/>
              </w:rPr>
              <w:t>装置校准规范</w:t>
            </w:r>
          </w:p>
        </w:tc>
      </w:tr>
      <w:tr w:rsidR="00E24353" w:rsidRPr="00F71F5F" w14:paraId="79ACF5BC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5258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制定或修订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B936" w14:textId="77777777" w:rsidR="00E24353" w:rsidRPr="00F71F5F" w:rsidRDefault="00E24353">
            <w:pPr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制定</w:t>
            </w:r>
            <w:r w:rsidRPr="00F71F5F">
              <w:rPr>
                <w:sz w:val="28"/>
                <w:szCs w:val="28"/>
              </w:rPr>
              <w:t xml:space="preserve">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0BC7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D639" w14:textId="77777777" w:rsidR="00E24353" w:rsidRPr="00F71F5F" w:rsidRDefault="00DC5E59" w:rsidP="00DC5E59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——</w:t>
            </w:r>
          </w:p>
        </w:tc>
      </w:tr>
      <w:tr w:rsidR="00E24353" w:rsidRPr="00F71F5F" w14:paraId="24D01E3F" w14:textId="77777777" w:rsidTr="003767A2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C33DD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AE2F" w14:textId="77777777" w:rsidR="00E24353" w:rsidRPr="00F71F5F" w:rsidRDefault="007A2C5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检定规程</w:t>
            </w:r>
          </w:p>
          <w:p w14:paraId="4EACEF28" w14:textId="77777777" w:rsidR="00E24353" w:rsidRPr="00F71F5F" w:rsidRDefault="0064370F" w:rsidP="00BD4D1B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A034" w14:textId="77777777" w:rsidR="00E24353" w:rsidRPr="00F71F5F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E073" w14:textId="5887E002" w:rsidR="00E24353" w:rsidRPr="00F71F5F" w:rsidRDefault="002123BF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E24353" w:rsidRPr="00F71F5F">
              <w:rPr>
                <w:sz w:val="28"/>
                <w:szCs w:val="28"/>
              </w:rPr>
              <w:t>重点</w:t>
            </w:r>
          </w:p>
          <w:p w14:paraId="3D5C9BC1" w14:textId="77777777" w:rsidR="00E24353" w:rsidRPr="00F71F5F" w:rsidRDefault="007A2C59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 w:rsidRPr="00F71F5F">
              <w:rPr>
                <w:sz w:val="28"/>
                <w:szCs w:val="28"/>
              </w:rPr>
              <w:t>基础</w:t>
            </w:r>
          </w:p>
        </w:tc>
      </w:tr>
      <w:tr w:rsidR="00E24353" w:rsidRPr="00F71F5F" w14:paraId="6CAF1D82" w14:textId="77777777" w:rsidTr="003767A2">
        <w:trPr>
          <w:trHeight w:val="19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1646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6EE5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中国家用电器研究院</w:t>
            </w:r>
          </w:p>
        </w:tc>
      </w:tr>
      <w:tr w:rsidR="00E24353" w:rsidRPr="00F71F5F" w14:paraId="4BB57103" w14:textId="77777777" w:rsidTr="003767A2">
        <w:trPr>
          <w:trHeight w:val="5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E7A9" w14:textId="77777777" w:rsidR="00E24353" w:rsidRPr="00F71F5F" w:rsidRDefault="00E24353">
            <w:pPr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F35F" w14:textId="77777777" w:rsidR="00E24353" w:rsidRPr="00F71F5F" w:rsidRDefault="00C937FC" w:rsidP="00BD4D1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李伟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4719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5DC6" w14:textId="77777777" w:rsidR="00E24353" w:rsidRPr="00F71F5F" w:rsidRDefault="008A6999" w:rsidP="00BD4D1B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010-63043607</w:t>
            </w:r>
          </w:p>
        </w:tc>
      </w:tr>
      <w:tr w:rsidR="00E24353" w:rsidRPr="00F71F5F" w14:paraId="6781FDA1" w14:textId="77777777" w:rsidTr="003767A2">
        <w:trPr>
          <w:trHeight w:val="56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5224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DE96" w14:textId="7610340C" w:rsidR="00E24353" w:rsidRPr="00F71F5F" w:rsidRDefault="008A6999" w:rsidP="00936386">
            <w:pPr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2</w:t>
            </w:r>
            <w:r w:rsidRPr="00F71F5F">
              <w:rPr>
                <w:color w:val="000000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DA1E" w14:textId="77777777" w:rsidR="00E24353" w:rsidRPr="00F71F5F" w:rsidRDefault="00E24353">
            <w:pPr>
              <w:spacing w:line="400" w:lineRule="exact"/>
              <w:jc w:val="center"/>
              <w:rPr>
                <w:color w:val="000000"/>
                <w:sz w:val="28"/>
                <w:szCs w:val="28"/>
              </w:rPr>
            </w:pPr>
            <w:r w:rsidRPr="00F71F5F">
              <w:rPr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5829" w14:textId="4197FED1" w:rsidR="00E24353" w:rsidRPr="00F71F5F" w:rsidRDefault="003C323B" w:rsidP="00BD4D1B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0000</w:t>
            </w:r>
            <w:r w:rsidR="00856CA5" w:rsidRPr="00F71F5F">
              <w:rPr>
                <w:color w:val="000000" w:themeColor="text1"/>
                <w:sz w:val="28"/>
                <w:szCs w:val="28"/>
              </w:rPr>
              <w:t>元</w:t>
            </w:r>
          </w:p>
        </w:tc>
      </w:tr>
      <w:tr w:rsidR="00E24353" w:rsidRPr="00F71F5F" w14:paraId="7F4BBC5C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714" w14:textId="77777777" w:rsidR="00E24353" w:rsidRPr="00F71F5F" w:rsidRDefault="00E24353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8B8" w14:textId="2A407FC4" w:rsidR="00E24353" w:rsidRPr="00F71F5F" w:rsidRDefault="00E24353" w:rsidP="00BD4D1B">
            <w:pPr>
              <w:jc w:val="center"/>
              <w:rPr>
                <w:sz w:val="28"/>
                <w:szCs w:val="28"/>
              </w:rPr>
            </w:pPr>
          </w:p>
        </w:tc>
      </w:tr>
      <w:tr w:rsidR="003767A2" w:rsidRPr="00F71F5F" w14:paraId="32652804" w14:textId="77777777" w:rsidTr="003767A2">
        <w:trPr>
          <w:trHeight w:val="281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01FF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EC2" w14:textId="5604FBB3" w:rsidR="003767A2" w:rsidRPr="00F71F5F" w:rsidRDefault="000E3BF8" w:rsidP="007A2C59">
            <w:pPr>
              <w:ind w:left="35"/>
              <w:rPr>
                <w:sz w:val="28"/>
                <w:szCs w:val="28"/>
              </w:rPr>
            </w:pPr>
            <w:r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安全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节能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环保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64370F">
              <w:rPr>
                <w:rFonts w:ascii="宋体" w:hAnsi="宋体" w:hint="eastAsia"/>
              </w:rPr>
              <w:t>█</w:t>
            </w:r>
            <w:r w:rsidR="003767A2" w:rsidRPr="00F71F5F">
              <w:rPr>
                <w:sz w:val="28"/>
                <w:szCs w:val="28"/>
              </w:rPr>
              <w:t>自主创新</w:t>
            </w:r>
            <w:r w:rsidR="003767A2" w:rsidRPr="00F71F5F">
              <w:rPr>
                <w:sz w:val="28"/>
                <w:szCs w:val="28"/>
              </w:rPr>
              <w:t xml:space="preserve">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="003767A2" w:rsidRPr="00F71F5F">
              <w:rPr>
                <w:sz w:val="28"/>
                <w:szCs w:val="28"/>
              </w:rPr>
              <w:t>其他＿＿＿</w:t>
            </w:r>
          </w:p>
        </w:tc>
      </w:tr>
      <w:tr w:rsidR="003767A2" w:rsidRPr="00F71F5F" w14:paraId="22D27C6D" w14:textId="77777777" w:rsidTr="0062538C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FC7D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目的、意义</w:t>
            </w:r>
            <w:proofErr w:type="gramStart"/>
            <w:r w:rsidRPr="00F71F5F">
              <w:rPr>
                <w:sz w:val="28"/>
                <w:szCs w:val="28"/>
              </w:rPr>
              <w:t>和</w:t>
            </w:r>
            <w:proofErr w:type="gramEnd"/>
          </w:p>
          <w:p w14:paraId="062F3BDA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D829" w14:textId="3F707F6B" w:rsidR="003767A2" w:rsidRPr="00F71F5F" w:rsidRDefault="00A45944" w:rsidP="0056259D">
            <w:pPr>
              <w:spacing w:line="360" w:lineRule="auto"/>
              <w:ind w:firstLineChars="200" w:firstLine="480"/>
              <w:rPr>
                <w:sz w:val="24"/>
              </w:rPr>
            </w:pPr>
            <w:r w:rsidRPr="00A45944">
              <w:rPr>
                <w:rFonts w:hint="eastAsia"/>
                <w:sz w:val="24"/>
              </w:rPr>
              <w:t>近年随着国内热水器技术的发展，家用燃气热水器等燃气类产品</w:t>
            </w:r>
            <w:r w:rsidR="0056259D">
              <w:rPr>
                <w:rFonts w:hint="eastAsia"/>
                <w:sz w:val="24"/>
              </w:rPr>
              <w:t>越来越多，其产品</w:t>
            </w:r>
            <w:r w:rsidRPr="00A45944">
              <w:rPr>
                <w:rFonts w:hint="eastAsia"/>
                <w:sz w:val="24"/>
              </w:rPr>
              <w:t>和核心零部件的安全</w:t>
            </w:r>
            <w:r w:rsidR="004E6E29">
              <w:rPr>
                <w:rFonts w:hint="eastAsia"/>
                <w:sz w:val="24"/>
              </w:rPr>
              <w:t>和</w:t>
            </w:r>
            <w:r w:rsidRPr="00A45944">
              <w:rPr>
                <w:rFonts w:hint="eastAsia"/>
                <w:sz w:val="24"/>
              </w:rPr>
              <w:t>性能</w:t>
            </w:r>
            <w:r w:rsidR="0056259D">
              <w:rPr>
                <w:rFonts w:hint="eastAsia"/>
                <w:sz w:val="24"/>
              </w:rPr>
              <w:t>指标参差不齐，</w:t>
            </w:r>
            <w:r w:rsidR="003767A2" w:rsidRPr="00F71F5F">
              <w:rPr>
                <w:sz w:val="24"/>
              </w:rPr>
              <w:t>对</w:t>
            </w:r>
            <w:r w:rsidR="00FA01F9">
              <w:rPr>
                <w:rFonts w:hint="eastAsia"/>
                <w:sz w:val="24"/>
              </w:rPr>
              <w:t>其</w:t>
            </w:r>
            <w:r w:rsidR="0056259D" w:rsidRPr="00A45944">
              <w:rPr>
                <w:rFonts w:hint="eastAsia"/>
                <w:sz w:val="24"/>
              </w:rPr>
              <w:t>安全</w:t>
            </w:r>
            <w:r w:rsidR="004E6E29">
              <w:rPr>
                <w:rFonts w:hint="eastAsia"/>
                <w:sz w:val="24"/>
              </w:rPr>
              <w:t>和</w:t>
            </w:r>
            <w:r w:rsidR="0056259D" w:rsidRPr="00A45944">
              <w:rPr>
                <w:rFonts w:hint="eastAsia"/>
                <w:sz w:val="24"/>
              </w:rPr>
              <w:t>性能</w:t>
            </w:r>
            <w:r w:rsidR="003767A2" w:rsidRPr="00F71F5F">
              <w:rPr>
                <w:sz w:val="24"/>
              </w:rPr>
              <w:t>的检测无疑是生产企业和检测机构的一项重点工作。</w:t>
            </w:r>
            <w:r w:rsidR="0056259D">
              <w:rPr>
                <w:rFonts w:hint="eastAsia"/>
                <w:sz w:val="24"/>
              </w:rPr>
              <w:t>燃气热水器</w:t>
            </w:r>
            <w:r w:rsidR="004E6E29">
              <w:rPr>
                <w:rFonts w:hint="eastAsia"/>
                <w:color w:val="000000" w:themeColor="text1"/>
                <w:sz w:val="24"/>
              </w:rPr>
              <w:t>综合试验</w:t>
            </w:r>
            <w:r w:rsidR="0056259D">
              <w:rPr>
                <w:rFonts w:hint="eastAsia"/>
                <w:sz w:val="24"/>
              </w:rPr>
              <w:t>装置</w:t>
            </w:r>
            <w:r w:rsidR="003767A2" w:rsidRPr="00F71F5F">
              <w:rPr>
                <w:sz w:val="24"/>
              </w:rPr>
              <w:t>作为</w:t>
            </w:r>
            <w:r w:rsidR="0028264E" w:rsidRPr="00F71F5F">
              <w:rPr>
                <w:sz w:val="24"/>
              </w:rPr>
              <w:t>专用检测</w:t>
            </w:r>
            <w:r w:rsidR="0056259D">
              <w:rPr>
                <w:rFonts w:hint="eastAsia"/>
                <w:sz w:val="24"/>
              </w:rPr>
              <w:t>设备</w:t>
            </w:r>
            <w:r w:rsidR="003767A2" w:rsidRPr="00F71F5F">
              <w:rPr>
                <w:sz w:val="24"/>
              </w:rPr>
              <w:t>，得到广泛应用</w:t>
            </w:r>
            <w:r w:rsidR="002F77A8" w:rsidRPr="00F71F5F">
              <w:rPr>
                <w:sz w:val="24"/>
              </w:rPr>
              <w:t>。</w:t>
            </w:r>
            <w:r w:rsidR="003767A2" w:rsidRPr="00F71F5F">
              <w:rPr>
                <w:sz w:val="24"/>
              </w:rPr>
              <w:t>因此，迫切需要制定该</w:t>
            </w:r>
            <w:r w:rsidR="004E6E29">
              <w:rPr>
                <w:rFonts w:hint="eastAsia"/>
                <w:color w:val="000000" w:themeColor="text1"/>
                <w:sz w:val="24"/>
              </w:rPr>
              <w:t>试验</w:t>
            </w:r>
            <w:r w:rsidR="006604A0" w:rsidRPr="00F71F5F">
              <w:rPr>
                <w:sz w:val="24"/>
              </w:rPr>
              <w:t>装置</w:t>
            </w:r>
            <w:r w:rsidR="003767A2" w:rsidRPr="00F71F5F">
              <w:rPr>
                <w:sz w:val="24"/>
              </w:rPr>
              <w:t>的计量规范以满足行业计量需求。</w:t>
            </w:r>
          </w:p>
          <w:p w14:paraId="76CC7F0C" w14:textId="5F1458F7" w:rsidR="00120941" w:rsidRPr="00F71F5F" w:rsidRDefault="0056259D" w:rsidP="0028264E">
            <w:pPr>
              <w:spacing w:line="360" w:lineRule="auto"/>
              <w:ind w:firstLineChars="200" w:firstLine="480"/>
              <w:rPr>
                <w:sz w:val="24"/>
              </w:rPr>
            </w:pPr>
            <w:r w:rsidRPr="00DB7799">
              <w:rPr>
                <w:color w:val="000000" w:themeColor="text1"/>
                <w:sz w:val="24"/>
              </w:rPr>
              <w:t>家用及类似用途</w:t>
            </w:r>
            <w:r w:rsidRPr="000E3BF8">
              <w:rPr>
                <w:rFonts w:hint="eastAsia"/>
                <w:color w:val="000000" w:themeColor="text1"/>
                <w:sz w:val="24"/>
              </w:rPr>
              <w:t>燃气热水器</w:t>
            </w:r>
            <w:r w:rsidR="004E6E29">
              <w:rPr>
                <w:rFonts w:hint="eastAsia"/>
                <w:color w:val="000000" w:themeColor="text1"/>
                <w:sz w:val="24"/>
              </w:rPr>
              <w:t>综合试验</w:t>
            </w:r>
            <w:r w:rsidRPr="000E3BF8">
              <w:rPr>
                <w:rFonts w:hint="eastAsia"/>
                <w:color w:val="000000" w:themeColor="text1"/>
                <w:sz w:val="24"/>
              </w:rPr>
              <w:t>装置</w:t>
            </w:r>
            <w:r w:rsidR="00ED020E" w:rsidRPr="00F71F5F">
              <w:rPr>
                <w:sz w:val="24"/>
              </w:rPr>
              <w:t>校准规范</w:t>
            </w:r>
            <w:r w:rsidR="00D80D18" w:rsidRPr="00F71F5F">
              <w:rPr>
                <w:sz w:val="24"/>
              </w:rPr>
              <w:t>的制定可以填补该装置计量检测领域的空白，进一步规范</w:t>
            </w:r>
            <w:r w:rsidR="004E6E29">
              <w:rPr>
                <w:rFonts w:hint="eastAsia"/>
                <w:sz w:val="24"/>
              </w:rPr>
              <w:t>试验</w:t>
            </w:r>
            <w:r w:rsidR="00D80D18" w:rsidRPr="00F71F5F">
              <w:rPr>
                <w:sz w:val="24"/>
              </w:rPr>
              <w:t>装置的技术要求和计量特性，为生产企业和检测机构提供统一的评</w:t>
            </w:r>
            <w:r w:rsidR="003D60A0" w:rsidRPr="00F71F5F">
              <w:rPr>
                <w:sz w:val="24"/>
              </w:rPr>
              <w:t>定</w:t>
            </w:r>
            <w:r w:rsidR="00D80D18" w:rsidRPr="00F71F5F">
              <w:rPr>
                <w:sz w:val="24"/>
              </w:rPr>
              <w:t>标准，为</w:t>
            </w:r>
            <w:r w:rsidR="000366EE" w:rsidRPr="00F71F5F">
              <w:rPr>
                <w:sz w:val="24"/>
              </w:rPr>
              <w:t>家</w:t>
            </w:r>
            <w:r w:rsidR="0062538C" w:rsidRPr="00F71F5F">
              <w:rPr>
                <w:sz w:val="24"/>
              </w:rPr>
              <w:t>用及类似用途</w:t>
            </w:r>
            <w:r w:rsidRPr="000E3BF8">
              <w:rPr>
                <w:rFonts w:hint="eastAsia"/>
                <w:color w:val="000000" w:themeColor="text1"/>
                <w:sz w:val="24"/>
              </w:rPr>
              <w:t>燃气热水器</w:t>
            </w:r>
            <w:r w:rsidR="00F5041E" w:rsidRPr="00F71F5F">
              <w:rPr>
                <w:sz w:val="24"/>
              </w:rPr>
              <w:t>检测量值</w:t>
            </w:r>
            <w:r w:rsidR="003D60A0" w:rsidRPr="00F71F5F">
              <w:rPr>
                <w:sz w:val="24"/>
              </w:rPr>
              <w:t>传递</w:t>
            </w:r>
            <w:r w:rsidR="00F5041E" w:rsidRPr="00F71F5F">
              <w:rPr>
                <w:sz w:val="24"/>
              </w:rPr>
              <w:t>的准确性和可靠性提供保障</w:t>
            </w:r>
            <w:r w:rsidR="000663C8" w:rsidRPr="00F71F5F">
              <w:rPr>
                <w:sz w:val="24"/>
              </w:rPr>
              <w:t>。</w:t>
            </w:r>
          </w:p>
          <w:p w14:paraId="1E32ED9E" w14:textId="77777777" w:rsidR="00A21B13" w:rsidRPr="00F71F5F" w:rsidRDefault="004932D6" w:rsidP="00E63580">
            <w:pPr>
              <w:spacing w:line="360" w:lineRule="auto"/>
              <w:ind w:firstLineChars="200" w:firstLine="480"/>
              <w:rPr>
                <w:sz w:val="24"/>
              </w:rPr>
            </w:pPr>
            <w:r w:rsidRPr="00F71F5F">
              <w:rPr>
                <w:sz w:val="24"/>
                <w:szCs w:val="21"/>
              </w:rPr>
              <w:t>国家、本行业或其他行业目前没有相关技术规范。</w:t>
            </w:r>
          </w:p>
        </w:tc>
      </w:tr>
      <w:tr w:rsidR="003767A2" w:rsidRPr="00F71F5F" w14:paraId="20DF8CB9" w14:textId="77777777" w:rsidTr="00B200E2">
        <w:trPr>
          <w:trHeight w:val="558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C13A5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范围和主要</w:t>
            </w:r>
          </w:p>
          <w:p w14:paraId="048AAE09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343F1" w14:textId="3BDE9B96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1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本计量技术规范适用于</w:t>
            </w:r>
            <w:r w:rsidR="0056259D" w:rsidRPr="00DB7799">
              <w:rPr>
                <w:color w:val="000000" w:themeColor="text1"/>
                <w:sz w:val="24"/>
              </w:rPr>
              <w:t>家用及类似用途</w:t>
            </w:r>
            <w:r w:rsidR="0056259D" w:rsidRPr="000E3BF8">
              <w:rPr>
                <w:rFonts w:hint="eastAsia"/>
                <w:color w:val="000000" w:themeColor="text1"/>
                <w:sz w:val="24"/>
              </w:rPr>
              <w:t>燃气热水器</w:t>
            </w:r>
            <w:r w:rsidR="004E6E29">
              <w:rPr>
                <w:rFonts w:hint="eastAsia"/>
                <w:color w:val="000000" w:themeColor="text1"/>
                <w:sz w:val="24"/>
              </w:rPr>
              <w:t>综合试验</w:t>
            </w:r>
            <w:r w:rsidR="0056259D" w:rsidRPr="000E3BF8">
              <w:rPr>
                <w:rFonts w:hint="eastAsia"/>
                <w:color w:val="000000" w:themeColor="text1"/>
                <w:sz w:val="24"/>
              </w:rPr>
              <w:t>装置</w:t>
            </w:r>
            <w:r w:rsidRPr="00F71F5F">
              <w:rPr>
                <w:sz w:val="24"/>
              </w:rPr>
              <w:t>的计量。</w:t>
            </w:r>
          </w:p>
          <w:p w14:paraId="4A9268FD" w14:textId="5493A695" w:rsidR="003767A2" w:rsidRPr="00F71F5F" w:rsidRDefault="003767A2" w:rsidP="00E63580">
            <w:pPr>
              <w:spacing w:line="360" w:lineRule="auto"/>
              <w:rPr>
                <w:sz w:val="24"/>
              </w:rPr>
            </w:pPr>
            <w:r w:rsidRPr="00F71F5F">
              <w:rPr>
                <w:sz w:val="24"/>
              </w:rPr>
              <w:t>2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主要技术指标：</w:t>
            </w:r>
          </w:p>
          <w:p w14:paraId="2F4D2740" w14:textId="3D65E8DE" w:rsidR="008C4206" w:rsidRPr="007F1881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proofErr w:type="gramStart"/>
            <w:r w:rsidRPr="007F1881">
              <w:rPr>
                <w:rFonts w:hint="eastAsia"/>
                <w:color w:val="000000" w:themeColor="text1"/>
                <w:sz w:val="24"/>
              </w:rPr>
              <w:t>铂</w:t>
            </w:r>
            <w:proofErr w:type="gramEnd"/>
            <w:r w:rsidRPr="007F1881">
              <w:rPr>
                <w:rFonts w:hint="eastAsia"/>
                <w:color w:val="000000" w:themeColor="text1"/>
                <w:sz w:val="24"/>
              </w:rPr>
              <w:t>电阻温度：测量范围：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E15214">
              <w:rPr>
                <w:color w:val="000000" w:themeColor="text1"/>
                <w:sz w:val="24"/>
              </w:rPr>
              <w:t>8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7F1881">
              <w:rPr>
                <w:color w:val="000000" w:themeColor="text1"/>
                <w:sz w:val="24"/>
              </w:rPr>
              <w:t>±0.</w:t>
            </w:r>
            <w:r w:rsidR="00E15214">
              <w:rPr>
                <w:color w:val="000000" w:themeColor="text1"/>
                <w:sz w:val="24"/>
              </w:rPr>
              <w:t>2</w:t>
            </w:r>
            <w:r w:rsidRPr="007F1881">
              <w:rPr>
                <w:color w:val="000000" w:themeColor="text1"/>
                <w:sz w:val="24"/>
              </w:rPr>
              <w:t>℃</w:t>
            </w:r>
            <w:r w:rsidRPr="007F1881">
              <w:rPr>
                <w:color w:val="000000" w:themeColor="text1"/>
                <w:sz w:val="24"/>
              </w:rPr>
              <w:t>。</w:t>
            </w:r>
          </w:p>
          <w:p w14:paraId="7C94634A" w14:textId="0CDD1D56" w:rsidR="008C4206" w:rsidRDefault="008C4206" w:rsidP="00C07792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rFonts w:hint="eastAsia"/>
                <w:color w:val="000000" w:themeColor="text1"/>
                <w:sz w:val="24"/>
              </w:rPr>
              <w:lastRenderedPageBreak/>
              <w:t>热电偶温度：测量范围：</w:t>
            </w:r>
            <w:r w:rsidRPr="007F1881">
              <w:rPr>
                <w:color w:val="000000" w:themeColor="text1"/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902A97">
              <w:rPr>
                <w:color w:val="000000" w:themeColor="text1"/>
                <w:sz w:val="24"/>
              </w:rPr>
              <w:t>30</w:t>
            </w:r>
            <w:r w:rsidRPr="007F1881">
              <w:rPr>
                <w:color w:val="000000" w:themeColor="text1"/>
                <w:sz w:val="24"/>
              </w:rPr>
              <w:t>0)℃</w:t>
            </w:r>
            <w:r w:rsidRPr="007F1881">
              <w:rPr>
                <w:color w:val="000000" w:themeColor="text1"/>
                <w:sz w:val="24"/>
              </w:rPr>
              <w:t>，最大允许误差：</w:t>
            </w:r>
            <w:r w:rsidRPr="00E15214">
              <w:rPr>
                <w:color w:val="000000" w:themeColor="text1"/>
                <w:sz w:val="24"/>
              </w:rPr>
              <w:t>±</w:t>
            </w:r>
            <w:r w:rsidR="00F2046F" w:rsidRPr="00E15214">
              <w:rPr>
                <w:color w:val="000000" w:themeColor="text1"/>
                <w:sz w:val="24"/>
              </w:rPr>
              <w:t>2.0</w:t>
            </w:r>
            <w:r w:rsidRPr="00E15214">
              <w:rPr>
                <w:color w:val="000000" w:themeColor="text1"/>
                <w:sz w:val="24"/>
              </w:rPr>
              <w:t>℃</w:t>
            </w:r>
            <w:r w:rsidRPr="00E15214">
              <w:rPr>
                <w:color w:val="000000" w:themeColor="text1"/>
                <w:sz w:val="24"/>
              </w:rPr>
              <w:t>。</w:t>
            </w:r>
          </w:p>
          <w:p w14:paraId="5023CB19" w14:textId="21576521" w:rsidR="00D32B19" w:rsidRPr="00D32B19" w:rsidRDefault="00D32B19" w:rsidP="00D32B19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7F1881">
              <w:rPr>
                <w:sz w:val="24"/>
              </w:rPr>
              <w:t>大气压力：测量范围：</w:t>
            </w:r>
            <w:r w:rsidRPr="007F1881">
              <w:rPr>
                <w:sz w:val="24"/>
              </w:rPr>
              <w:t>(80</w:t>
            </w:r>
            <w:r w:rsidRPr="007F1881">
              <w:rPr>
                <w:color w:val="000000" w:themeColor="text1"/>
                <w:sz w:val="24"/>
              </w:rPr>
              <w:t>～</w:t>
            </w:r>
            <w:r w:rsidR="00FA01F9" w:rsidRPr="007F1881">
              <w:rPr>
                <w:sz w:val="24"/>
              </w:rPr>
              <w:t>1</w:t>
            </w:r>
            <w:r w:rsidR="00FA01F9">
              <w:rPr>
                <w:sz w:val="24"/>
              </w:rPr>
              <w:t>1</w:t>
            </w:r>
            <w:r w:rsidR="00FA01F9" w:rsidRPr="007F1881">
              <w:rPr>
                <w:sz w:val="24"/>
              </w:rPr>
              <w:t>0</w:t>
            </w:r>
            <w:r w:rsidRPr="007F1881">
              <w:rPr>
                <w:sz w:val="24"/>
              </w:rPr>
              <w:t>)kPa</w:t>
            </w:r>
            <w:r w:rsidRPr="007F1881">
              <w:rPr>
                <w:sz w:val="24"/>
              </w:rPr>
              <w:t>，最大允许误差：</w:t>
            </w:r>
            <w:r w:rsidR="00FA01F9" w:rsidRPr="007F1881">
              <w:rPr>
                <w:sz w:val="24"/>
              </w:rPr>
              <w:t>±0.</w:t>
            </w:r>
            <w:r w:rsidR="00FA01F9">
              <w:rPr>
                <w:sz w:val="24"/>
              </w:rPr>
              <w:t>2</w:t>
            </w:r>
            <w:r w:rsidR="00FA01F9" w:rsidRPr="007F1881">
              <w:rPr>
                <w:sz w:val="24"/>
              </w:rPr>
              <w:t>%</w:t>
            </w:r>
            <w:r w:rsidR="00FA01F9">
              <w:rPr>
                <w:rFonts w:hint="eastAsia"/>
                <w:sz w:val="24"/>
              </w:rPr>
              <w:t>FS</w:t>
            </w:r>
            <w:r w:rsidRPr="007F1881">
              <w:rPr>
                <w:sz w:val="24"/>
              </w:rPr>
              <w:t>。</w:t>
            </w:r>
          </w:p>
          <w:p w14:paraId="6B8E26A8" w14:textId="3A3DD66C" w:rsidR="00B65E6B" w:rsidRPr="00771129" w:rsidRDefault="009751C6" w:rsidP="00B65E6B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sz w:val="24"/>
              </w:rPr>
              <w:t>燃气</w:t>
            </w:r>
            <w:r w:rsidR="00B65E6B" w:rsidRPr="007F1881">
              <w:rPr>
                <w:sz w:val="24"/>
              </w:rPr>
              <w:t>压力：测量范围：</w:t>
            </w:r>
            <w:r w:rsidR="00B65E6B" w:rsidRPr="007F1881">
              <w:rPr>
                <w:sz w:val="24"/>
              </w:rPr>
              <w:t>(0</w:t>
            </w:r>
            <w:r w:rsidR="00C005BE" w:rsidRPr="007F1881">
              <w:rPr>
                <w:color w:val="000000" w:themeColor="text1"/>
                <w:sz w:val="24"/>
              </w:rPr>
              <w:t>～</w:t>
            </w:r>
            <w:r>
              <w:rPr>
                <w:sz w:val="24"/>
              </w:rPr>
              <w:t>6</w:t>
            </w:r>
            <w:r w:rsidR="00004868">
              <w:rPr>
                <w:sz w:val="24"/>
              </w:rPr>
              <w:t>000</w:t>
            </w:r>
            <w:r w:rsidR="00503E7C" w:rsidRPr="007F1881">
              <w:rPr>
                <w:sz w:val="24"/>
              </w:rPr>
              <w:t>)</w:t>
            </w:r>
            <w:r w:rsidR="00B65E6B" w:rsidRPr="007F1881">
              <w:rPr>
                <w:sz w:val="24"/>
              </w:rPr>
              <w:t>Pa</w:t>
            </w:r>
            <w:r w:rsidR="00B65E6B" w:rsidRPr="007F1881">
              <w:rPr>
                <w:sz w:val="24"/>
              </w:rPr>
              <w:t>，最大允许误差：</w:t>
            </w:r>
            <w:r w:rsidR="00FA01F9" w:rsidRPr="007F1881">
              <w:rPr>
                <w:sz w:val="24"/>
              </w:rPr>
              <w:t>±</w:t>
            </w:r>
            <w:r w:rsidR="00FA01F9">
              <w:rPr>
                <w:sz w:val="24"/>
              </w:rPr>
              <w:t>10</w:t>
            </w:r>
            <w:r w:rsidR="00FA01F9" w:rsidRPr="007F1881">
              <w:rPr>
                <w:sz w:val="24"/>
              </w:rPr>
              <w:t>Pa</w:t>
            </w:r>
            <w:r w:rsidR="0047218B" w:rsidRPr="007F1881">
              <w:rPr>
                <w:sz w:val="24"/>
              </w:rPr>
              <w:t>。</w:t>
            </w:r>
          </w:p>
          <w:p w14:paraId="3EE31E34" w14:textId="5D3B18B8" w:rsidR="00771129" w:rsidRPr="00771129" w:rsidRDefault="00771129" w:rsidP="00771129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微差压</w:t>
            </w:r>
            <w:r w:rsidRPr="007F1881">
              <w:rPr>
                <w:sz w:val="24"/>
              </w:rPr>
              <w:t>：测量范围：</w:t>
            </w:r>
            <w:r w:rsidRPr="007F1881">
              <w:rPr>
                <w:sz w:val="24"/>
              </w:rPr>
              <w:t>(0</w:t>
            </w:r>
            <w:r w:rsidRPr="007F1881">
              <w:rPr>
                <w:color w:val="000000" w:themeColor="text1"/>
                <w:sz w:val="24"/>
              </w:rPr>
              <w:t>～</w:t>
            </w:r>
            <w:r>
              <w:rPr>
                <w:sz w:val="24"/>
              </w:rPr>
              <w:t>200</w:t>
            </w:r>
            <w:r w:rsidRPr="007F1881">
              <w:rPr>
                <w:sz w:val="24"/>
              </w:rPr>
              <w:t>)Pa</w:t>
            </w:r>
            <w:r w:rsidRPr="007F1881">
              <w:rPr>
                <w:sz w:val="24"/>
              </w:rPr>
              <w:t>，最大允许误差：</w:t>
            </w:r>
            <w:r w:rsidR="00FA01F9" w:rsidRPr="007F1881">
              <w:rPr>
                <w:sz w:val="24"/>
              </w:rPr>
              <w:t>±</w:t>
            </w:r>
            <w:r w:rsidR="00FA01F9">
              <w:rPr>
                <w:sz w:val="24"/>
              </w:rPr>
              <w:t>1</w:t>
            </w:r>
            <w:r w:rsidR="00FA01F9" w:rsidRPr="007F1881">
              <w:rPr>
                <w:sz w:val="24"/>
              </w:rPr>
              <w:t>Pa</w:t>
            </w:r>
            <w:r w:rsidRPr="007F1881">
              <w:rPr>
                <w:sz w:val="24"/>
              </w:rPr>
              <w:t>。</w:t>
            </w:r>
          </w:p>
          <w:p w14:paraId="764E36E5" w14:textId="382F5A64" w:rsidR="00365A20" w:rsidRPr="00771129" w:rsidRDefault="009751C6" w:rsidP="00346BB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="00346BB1">
              <w:rPr>
                <w:rFonts w:hint="eastAsia"/>
                <w:color w:val="000000" w:themeColor="text1"/>
                <w:sz w:val="24"/>
              </w:rPr>
              <w:t>压力：</w:t>
            </w:r>
            <w:r w:rsidR="00346BB1" w:rsidRPr="007F1881">
              <w:rPr>
                <w:sz w:val="24"/>
              </w:rPr>
              <w:t>测量范围：</w:t>
            </w:r>
            <w:r w:rsidR="00346BB1" w:rsidRPr="007F1881">
              <w:rPr>
                <w:sz w:val="24"/>
              </w:rPr>
              <w:t>(</w:t>
            </w:r>
            <w:r>
              <w:rPr>
                <w:sz w:val="24"/>
              </w:rPr>
              <w:t>0</w:t>
            </w:r>
            <w:r w:rsidR="00346BB1" w:rsidRPr="007F1881">
              <w:rPr>
                <w:color w:val="000000" w:themeColor="text1"/>
                <w:sz w:val="24"/>
              </w:rPr>
              <w:t>～</w:t>
            </w:r>
            <w:r w:rsidR="00771129">
              <w:rPr>
                <w:sz w:val="24"/>
              </w:rPr>
              <w:t>0.6</w:t>
            </w:r>
            <w:r w:rsidR="00346BB1" w:rsidRPr="007F1881">
              <w:rPr>
                <w:sz w:val="24"/>
              </w:rPr>
              <w:t>)</w:t>
            </w:r>
            <w:r w:rsidRPr="007F1881">
              <w:rPr>
                <w:sz w:val="24"/>
              </w:rPr>
              <w:t xml:space="preserve"> M</w:t>
            </w:r>
            <w:r w:rsidR="00346BB1" w:rsidRPr="007F1881">
              <w:rPr>
                <w:sz w:val="24"/>
              </w:rPr>
              <w:t>Pa</w:t>
            </w:r>
            <w:r w:rsidR="00346BB1" w:rsidRPr="007F1881">
              <w:rPr>
                <w:sz w:val="24"/>
              </w:rPr>
              <w:t>，最大允许误差：</w:t>
            </w:r>
            <w:r w:rsidR="00346BB1" w:rsidRPr="007F1881">
              <w:rPr>
                <w:sz w:val="24"/>
              </w:rPr>
              <w:t>±</w:t>
            </w:r>
            <w:r>
              <w:rPr>
                <w:sz w:val="24"/>
              </w:rPr>
              <w:t>0.</w:t>
            </w:r>
            <w:r w:rsidR="00FA01F9">
              <w:rPr>
                <w:sz w:val="24"/>
              </w:rPr>
              <w:t>2</w:t>
            </w:r>
            <w:r w:rsidR="00346BB1" w:rsidRPr="007F1881">
              <w:rPr>
                <w:sz w:val="24"/>
              </w:rPr>
              <w:t>%</w:t>
            </w:r>
            <w:r w:rsidR="00AB58AC">
              <w:rPr>
                <w:rFonts w:hint="eastAsia"/>
                <w:sz w:val="24"/>
              </w:rPr>
              <w:t>FS</w:t>
            </w:r>
            <w:r w:rsidR="00346BB1" w:rsidRPr="007F1881">
              <w:rPr>
                <w:sz w:val="24"/>
              </w:rPr>
              <w:t>。</w:t>
            </w:r>
          </w:p>
          <w:p w14:paraId="476DF6F6" w14:textId="125656C3" w:rsidR="0062538C" w:rsidRPr="007F1881" w:rsidRDefault="009751C6" w:rsidP="0062538C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="0047218B"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62538C" w:rsidRPr="007F1881">
              <w:rPr>
                <w:color w:val="000000" w:themeColor="text1"/>
                <w:sz w:val="24"/>
              </w:rPr>
              <w:t>：测量范围：</w:t>
            </w:r>
            <w:r w:rsidR="0062538C" w:rsidRPr="007F1881">
              <w:rPr>
                <w:color w:val="000000" w:themeColor="text1"/>
                <w:sz w:val="24"/>
              </w:rPr>
              <w:t>(</w:t>
            </w:r>
            <w:r w:rsidR="007F1881">
              <w:rPr>
                <w:color w:val="000000" w:themeColor="text1"/>
                <w:sz w:val="24"/>
              </w:rPr>
              <w:t>0</w:t>
            </w:r>
            <w:r w:rsidR="0062538C" w:rsidRPr="007F1881">
              <w:rPr>
                <w:color w:val="000000" w:themeColor="text1"/>
                <w:sz w:val="24"/>
              </w:rPr>
              <w:t>～</w:t>
            </w:r>
            <w:r w:rsidR="00F175BF">
              <w:rPr>
                <w:color w:val="000000" w:themeColor="text1"/>
                <w:sz w:val="24"/>
              </w:rPr>
              <w:t>1.5</w:t>
            </w:r>
            <w:r w:rsidR="0062538C" w:rsidRPr="007F1881">
              <w:rPr>
                <w:color w:val="000000" w:themeColor="text1"/>
                <w:sz w:val="24"/>
              </w:rPr>
              <w:t>)</w:t>
            </w:r>
            <w:r w:rsidR="007F1881">
              <w:rPr>
                <w:rFonts w:hint="eastAsia"/>
                <w:color w:val="000000" w:themeColor="text1"/>
                <w:sz w:val="24"/>
              </w:rPr>
              <w:t>m</w:t>
            </w:r>
            <w:r w:rsidR="007F1881">
              <w:rPr>
                <w:color w:val="000000" w:themeColor="text1"/>
                <w:sz w:val="24"/>
                <w:vertAlign w:val="superscript"/>
              </w:rPr>
              <w:t>3</w:t>
            </w:r>
            <w:r w:rsidR="0047218B" w:rsidRPr="007F1881">
              <w:rPr>
                <w:color w:val="000000" w:themeColor="text1"/>
                <w:sz w:val="24"/>
              </w:rPr>
              <w:t>/</w:t>
            </w:r>
            <w:r w:rsidR="0047218B" w:rsidRPr="007F1881">
              <w:rPr>
                <w:rFonts w:hint="eastAsia"/>
                <w:color w:val="000000" w:themeColor="text1"/>
                <w:sz w:val="24"/>
              </w:rPr>
              <w:t>h</w:t>
            </w:r>
            <w:r w:rsidR="0062538C" w:rsidRPr="007F1881">
              <w:rPr>
                <w:color w:val="000000" w:themeColor="text1"/>
                <w:sz w:val="24"/>
              </w:rPr>
              <w:t>，最大允许误差：</w:t>
            </w:r>
            <w:r w:rsidR="0062538C" w:rsidRPr="007F1881">
              <w:rPr>
                <w:color w:val="000000" w:themeColor="text1"/>
                <w:sz w:val="24"/>
              </w:rPr>
              <w:t>±</w:t>
            </w:r>
            <w:r w:rsidR="005B06C8">
              <w:rPr>
                <w:color w:val="000000" w:themeColor="text1"/>
                <w:sz w:val="24"/>
              </w:rPr>
              <w:t>0.5</w:t>
            </w:r>
            <w:r w:rsidR="0062538C" w:rsidRPr="007F1881">
              <w:rPr>
                <w:color w:val="000000" w:themeColor="text1"/>
                <w:sz w:val="24"/>
              </w:rPr>
              <w:t>%</w:t>
            </w:r>
            <w:r w:rsidR="0062538C" w:rsidRPr="007F1881">
              <w:rPr>
                <w:color w:val="000000" w:themeColor="text1"/>
                <w:sz w:val="24"/>
              </w:rPr>
              <w:t>。</w:t>
            </w:r>
          </w:p>
          <w:p w14:paraId="6EBDB77A" w14:textId="1174241E" w:rsidR="008C4206" w:rsidRDefault="009751C6" w:rsidP="007F188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燃气</w:t>
            </w:r>
            <w:r w:rsidR="008C4206"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8C4206" w:rsidRPr="007F1881">
              <w:rPr>
                <w:color w:val="000000" w:themeColor="text1"/>
                <w:sz w:val="24"/>
              </w:rPr>
              <w:t>：测量范围：</w:t>
            </w:r>
            <w:r w:rsidR="008C4206" w:rsidRPr="007F1881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="008C4206" w:rsidRPr="007F1881">
              <w:rPr>
                <w:color w:val="000000" w:themeColor="text1"/>
                <w:sz w:val="24"/>
              </w:rPr>
              <w:t>～</w:t>
            </w:r>
            <w:r w:rsidR="00F175BF">
              <w:rPr>
                <w:color w:val="000000" w:themeColor="text1"/>
                <w:sz w:val="24"/>
              </w:rPr>
              <w:t>23</w:t>
            </w:r>
            <w:r w:rsidRPr="007F1881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m</w:t>
            </w:r>
            <w:r>
              <w:rPr>
                <w:color w:val="000000" w:themeColor="text1"/>
                <w:sz w:val="24"/>
                <w:vertAlign w:val="superscript"/>
              </w:rPr>
              <w:t>3</w:t>
            </w:r>
            <w:r w:rsidRPr="007F1881">
              <w:rPr>
                <w:color w:val="000000" w:themeColor="text1"/>
                <w:sz w:val="24"/>
              </w:rPr>
              <w:t>/</w:t>
            </w:r>
            <w:r w:rsidRPr="007F1881">
              <w:rPr>
                <w:rFonts w:hint="eastAsia"/>
                <w:color w:val="000000" w:themeColor="text1"/>
                <w:sz w:val="24"/>
              </w:rPr>
              <w:t>h</w:t>
            </w:r>
            <w:r w:rsidR="008C4206" w:rsidRPr="007F1881">
              <w:rPr>
                <w:color w:val="000000" w:themeColor="text1"/>
                <w:sz w:val="24"/>
              </w:rPr>
              <w:t>，最大允许误差：</w:t>
            </w:r>
            <w:r w:rsidR="008C4206" w:rsidRPr="007F1881">
              <w:rPr>
                <w:color w:val="000000" w:themeColor="text1"/>
                <w:sz w:val="24"/>
              </w:rPr>
              <w:t>±1.0%</w:t>
            </w:r>
            <w:r w:rsidR="008C4206" w:rsidRPr="007F1881">
              <w:rPr>
                <w:color w:val="000000" w:themeColor="text1"/>
                <w:sz w:val="24"/>
              </w:rPr>
              <w:t>。</w:t>
            </w:r>
          </w:p>
          <w:p w14:paraId="2D810F09" w14:textId="164CD79B" w:rsidR="00E44CC1" w:rsidRDefault="00E44CC1" w:rsidP="00E44CC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电压：测量范围：</w:t>
            </w:r>
            <w:r w:rsidRPr="00055969">
              <w:rPr>
                <w:color w:val="000000" w:themeColor="text1"/>
                <w:sz w:val="24"/>
              </w:rPr>
              <w:t>(</w:t>
            </w:r>
            <w:r w:rsidR="00F2046F" w:rsidRPr="00055969">
              <w:rPr>
                <w:color w:val="000000" w:themeColor="text1"/>
                <w:sz w:val="24"/>
              </w:rPr>
              <w:t>8</w:t>
            </w:r>
            <w:r w:rsidRPr="00055969">
              <w:rPr>
                <w:color w:val="000000" w:themeColor="text1"/>
                <w:sz w:val="24"/>
              </w:rPr>
              <w:t>0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Pr="00E44CC1">
              <w:rPr>
                <w:color w:val="000000" w:themeColor="text1"/>
                <w:sz w:val="24"/>
              </w:rPr>
              <w:t>300)V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±0.5 %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6ADD3003" w14:textId="1CF81DB1" w:rsidR="00E44CC1" w:rsidRDefault="00E44CC1" w:rsidP="00E44CC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电流：测量范围</w:t>
            </w:r>
            <w:r w:rsidRPr="00055969">
              <w:rPr>
                <w:rFonts w:hint="eastAsia"/>
                <w:color w:val="000000" w:themeColor="text1"/>
                <w:sz w:val="24"/>
              </w:rPr>
              <w:t>：</w:t>
            </w:r>
            <w:r w:rsidRPr="00055969">
              <w:rPr>
                <w:color w:val="000000" w:themeColor="text1"/>
                <w:sz w:val="24"/>
              </w:rPr>
              <w:t>(0</w:t>
            </w:r>
            <w:r w:rsidR="00F2046F" w:rsidRPr="00055969">
              <w:rPr>
                <w:color w:val="000000" w:themeColor="text1"/>
                <w:sz w:val="24"/>
              </w:rPr>
              <w:t>.</w:t>
            </w:r>
            <w:r w:rsidR="00F2046F">
              <w:rPr>
                <w:color w:val="000000" w:themeColor="text1"/>
                <w:sz w:val="24"/>
              </w:rPr>
              <w:t>01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="00877235">
              <w:rPr>
                <w:color w:val="000000" w:themeColor="text1"/>
                <w:sz w:val="24"/>
              </w:rPr>
              <w:t>1</w:t>
            </w:r>
            <w:r w:rsidRPr="00E44CC1">
              <w:rPr>
                <w:color w:val="000000" w:themeColor="text1"/>
                <w:sz w:val="24"/>
              </w:rPr>
              <w:t>0)A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52B42605" w14:textId="7597D49B" w:rsidR="00E44CC1" w:rsidRDefault="00E44CC1" w:rsidP="00E44CC1">
            <w:pPr>
              <w:pStyle w:val="ab"/>
              <w:numPr>
                <w:ilvl w:val="0"/>
                <w:numId w:val="2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E44CC1">
              <w:rPr>
                <w:rFonts w:hint="eastAsia"/>
                <w:color w:val="000000" w:themeColor="text1"/>
                <w:sz w:val="24"/>
              </w:rPr>
              <w:t>功率：测量范围：</w:t>
            </w:r>
            <w:r w:rsidRPr="00055969">
              <w:rPr>
                <w:color w:val="000000" w:themeColor="text1"/>
                <w:sz w:val="24"/>
              </w:rPr>
              <w:t>(0</w:t>
            </w:r>
            <w:r w:rsidR="00F2046F" w:rsidRPr="00055969">
              <w:rPr>
                <w:rFonts w:hint="eastAsia"/>
                <w:color w:val="000000" w:themeColor="text1"/>
                <w:sz w:val="24"/>
              </w:rPr>
              <w:t>.</w:t>
            </w:r>
            <w:r w:rsidR="00F2046F" w:rsidRPr="00055969">
              <w:rPr>
                <w:color w:val="000000" w:themeColor="text1"/>
                <w:sz w:val="24"/>
              </w:rPr>
              <w:t>1</w:t>
            </w:r>
            <w:r w:rsidRPr="00E44CC1">
              <w:rPr>
                <w:color w:val="000000" w:themeColor="text1"/>
                <w:sz w:val="24"/>
              </w:rPr>
              <w:t>～</w:t>
            </w:r>
            <w:r w:rsidR="00877235">
              <w:rPr>
                <w:color w:val="000000" w:themeColor="text1"/>
                <w:sz w:val="24"/>
              </w:rPr>
              <w:t>3</w:t>
            </w:r>
            <w:r w:rsidRPr="00E44CC1">
              <w:rPr>
                <w:color w:val="000000" w:themeColor="text1"/>
                <w:sz w:val="24"/>
              </w:rPr>
              <w:t>000)W</w:t>
            </w:r>
            <w:r w:rsidRPr="00E44CC1">
              <w:rPr>
                <w:color w:val="000000" w:themeColor="text1"/>
                <w:sz w:val="24"/>
              </w:rPr>
              <w:t>，最大允许误差：</w:t>
            </w:r>
            <w:r w:rsidRPr="00E44CC1">
              <w:rPr>
                <w:color w:val="000000" w:themeColor="text1"/>
                <w:sz w:val="24"/>
              </w:rPr>
              <w:t>±0.5%</w:t>
            </w:r>
            <w:r w:rsidRPr="00E44CC1">
              <w:rPr>
                <w:color w:val="000000" w:themeColor="text1"/>
                <w:sz w:val="24"/>
              </w:rPr>
              <w:t>。</w:t>
            </w:r>
          </w:p>
          <w:p w14:paraId="0956B3C9" w14:textId="76288136" w:rsidR="005B06C8" w:rsidRPr="005B06C8" w:rsidRDefault="003767A2" w:rsidP="005B06C8">
            <w:pPr>
              <w:spacing w:line="360" w:lineRule="auto"/>
              <w:ind w:left="1680" w:hangingChars="700" w:hanging="1680"/>
              <w:rPr>
                <w:sz w:val="24"/>
              </w:rPr>
            </w:pPr>
            <w:r w:rsidRPr="00F71F5F">
              <w:rPr>
                <w:sz w:val="24"/>
              </w:rPr>
              <w:t>3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</w:t>
            </w:r>
            <w:r w:rsidR="00153F63" w:rsidRPr="00F71F5F">
              <w:rPr>
                <w:sz w:val="24"/>
              </w:rPr>
              <w:t>测量标准：</w:t>
            </w:r>
          </w:p>
          <w:p w14:paraId="6A0D26AB" w14:textId="22693D99" w:rsidR="005B06C8" w:rsidRPr="005B06C8" w:rsidRDefault="005B06C8" w:rsidP="005B06C8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标准</w:t>
            </w:r>
            <w:proofErr w:type="gramStart"/>
            <w:r w:rsidRPr="005B06C8">
              <w:rPr>
                <w:rFonts w:hint="eastAsia"/>
                <w:color w:val="000000" w:themeColor="text1"/>
                <w:sz w:val="24"/>
              </w:rPr>
              <w:t>铂</w:t>
            </w:r>
            <w:proofErr w:type="gramEnd"/>
            <w:r w:rsidRPr="005B06C8">
              <w:rPr>
                <w:rFonts w:hint="eastAsia"/>
                <w:color w:val="000000" w:themeColor="text1"/>
                <w:sz w:val="24"/>
              </w:rPr>
              <w:t>电阻</w:t>
            </w:r>
            <w:r w:rsidRPr="005B06C8">
              <w:rPr>
                <w:color w:val="000000" w:themeColor="text1"/>
                <w:sz w:val="24"/>
              </w:rPr>
              <w:t>温度计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15915945" w14:textId="5328B3D8" w:rsidR="005B06C8" w:rsidRPr="00D255B8" w:rsidRDefault="005B06C8" w:rsidP="00E44CC1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902A97" w:rsidRPr="00902A97">
              <w:rPr>
                <w:color w:val="000000" w:themeColor="text1"/>
                <w:sz w:val="24"/>
              </w:rPr>
              <w:t>0</w:t>
            </w:r>
            <w:r w:rsidR="00902A97" w:rsidRPr="00902A97">
              <w:rPr>
                <w:color w:val="000000" w:themeColor="text1"/>
                <w:sz w:val="24"/>
              </w:rPr>
              <w:t>～</w:t>
            </w:r>
            <w:r w:rsidR="00902A97" w:rsidRPr="00902A97">
              <w:rPr>
                <w:color w:val="000000" w:themeColor="text1"/>
                <w:sz w:val="24"/>
              </w:rPr>
              <w:t>300</w:t>
            </w:r>
            <w:r w:rsidRPr="00D255B8">
              <w:rPr>
                <w:color w:val="000000" w:themeColor="text1"/>
                <w:sz w:val="24"/>
              </w:rPr>
              <w:t>)℃</w:t>
            </w:r>
            <w:r w:rsidRPr="00D255B8">
              <w:rPr>
                <w:color w:val="000000" w:themeColor="text1"/>
                <w:sz w:val="24"/>
              </w:rPr>
              <w:t>；</w:t>
            </w:r>
          </w:p>
          <w:p w14:paraId="23C7C0F2" w14:textId="59F823E2" w:rsidR="00164708" w:rsidRPr="00164708" w:rsidRDefault="00164708" w:rsidP="00164708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164708">
              <w:rPr>
                <w:color w:val="000000" w:themeColor="text1"/>
                <w:sz w:val="24"/>
              </w:rPr>
              <w:t>准确度等级：</w:t>
            </w:r>
            <w:r>
              <w:rPr>
                <w:rFonts w:hint="eastAsia"/>
                <w:color w:val="000000" w:themeColor="text1"/>
                <w:sz w:val="24"/>
              </w:rPr>
              <w:t>二等</w:t>
            </w:r>
            <w:r w:rsidRPr="00164708">
              <w:rPr>
                <w:color w:val="000000" w:themeColor="text1"/>
                <w:sz w:val="24"/>
              </w:rPr>
              <w:t>。</w:t>
            </w:r>
          </w:p>
          <w:p w14:paraId="607DEECE" w14:textId="7F3B5F66" w:rsidR="00FA01F9" w:rsidRDefault="00FA01F9" w:rsidP="00FA01F9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大气压力计：</w:t>
            </w:r>
          </w:p>
          <w:p w14:paraId="4A0A59AD" w14:textId="0A1F1FF6" w:rsidR="00FA01F9" w:rsidRDefault="00FA01F9" w:rsidP="00FA01F9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80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110</w:t>
            </w:r>
            <w:r w:rsidRPr="00D255B8">
              <w:rPr>
                <w:color w:val="000000" w:themeColor="text1"/>
                <w:sz w:val="24"/>
              </w:rPr>
              <w:t>)</w:t>
            </w:r>
            <w:r>
              <w:rPr>
                <w:rFonts w:hint="eastAsia"/>
                <w:color w:val="000000" w:themeColor="text1"/>
                <w:sz w:val="24"/>
              </w:rPr>
              <w:t>k</w:t>
            </w:r>
            <w:r w:rsidRPr="00D255B8">
              <w:rPr>
                <w:color w:val="000000" w:themeColor="text1"/>
                <w:sz w:val="24"/>
              </w:rPr>
              <w:t>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34E2BC9C" w14:textId="77777777" w:rsidR="00FA01F9" w:rsidRDefault="00FA01F9" w:rsidP="00FA01F9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微压计：</w:t>
            </w:r>
          </w:p>
          <w:p w14:paraId="06864377" w14:textId="62491177" w:rsidR="00FA01F9" w:rsidRDefault="00FA01F9" w:rsidP="00FA01F9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492131"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004868">
              <w:rPr>
                <w:color w:val="000000" w:themeColor="text1"/>
                <w:sz w:val="24"/>
              </w:rPr>
              <w:t>6</w:t>
            </w:r>
            <w:r>
              <w:rPr>
                <w:color w:val="000000" w:themeColor="text1"/>
                <w:sz w:val="24"/>
              </w:rPr>
              <w:t>000</w:t>
            </w:r>
            <w:r w:rsidRPr="00D255B8">
              <w:rPr>
                <w:color w:val="000000" w:themeColor="text1"/>
                <w:sz w:val="24"/>
              </w:rPr>
              <w:t>)Pa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38112A1C" w14:textId="77777777" w:rsidR="00FA01F9" w:rsidRPr="005B06C8" w:rsidRDefault="00FA01F9" w:rsidP="00FA01F9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 w:rsidRPr="005B06C8">
              <w:rPr>
                <w:color w:val="000000" w:themeColor="text1"/>
                <w:sz w:val="24"/>
              </w:rPr>
              <w:t>数字压力</w:t>
            </w:r>
            <w:r w:rsidRPr="005B06C8">
              <w:rPr>
                <w:rFonts w:hint="eastAsia"/>
                <w:color w:val="000000" w:themeColor="text1"/>
                <w:sz w:val="24"/>
              </w:rPr>
              <w:t>计：</w:t>
            </w:r>
          </w:p>
          <w:p w14:paraId="321FF338" w14:textId="4CDC3B30" w:rsidR="00771129" w:rsidRPr="00FA01F9" w:rsidRDefault="00FA01F9" w:rsidP="00FA01F9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D255B8">
              <w:rPr>
                <w:rFonts w:hint="eastAsia"/>
                <w:color w:val="000000" w:themeColor="text1"/>
                <w:sz w:val="24"/>
              </w:rPr>
              <w:t>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BE3E9C">
              <w:rPr>
                <w:color w:val="000000" w:themeColor="text1"/>
                <w:sz w:val="24"/>
              </w:rPr>
              <w:t>1</w:t>
            </w:r>
            <w:r w:rsidRPr="00D255B8">
              <w:rPr>
                <w:color w:val="000000" w:themeColor="text1"/>
                <w:sz w:val="24"/>
              </w:rPr>
              <w:t>)MPa</w:t>
            </w:r>
            <w:r w:rsidRPr="00D255B8">
              <w:rPr>
                <w:color w:val="000000" w:themeColor="text1"/>
                <w:sz w:val="24"/>
              </w:rPr>
              <w:t>；准确度等级：</w:t>
            </w:r>
            <w:r>
              <w:rPr>
                <w:color w:val="000000" w:themeColor="text1"/>
                <w:sz w:val="24"/>
              </w:rPr>
              <w:t>0.05</w:t>
            </w:r>
            <w:r>
              <w:rPr>
                <w:rFonts w:hint="eastAsia"/>
                <w:color w:val="000000" w:themeColor="text1"/>
                <w:sz w:val="24"/>
              </w:rPr>
              <w:t>级</w:t>
            </w:r>
            <w:r w:rsidRPr="00D255B8">
              <w:rPr>
                <w:color w:val="000000" w:themeColor="text1"/>
                <w:sz w:val="24"/>
              </w:rPr>
              <w:t>。</w:t>
            </w:r>
          </w:p>
          <w:p w14:paraId="2F1D6330" w14:textId="3A6CE0C3" w:rsidR="00653DE1" w:rsidRPr="005B06C8" w:rsidRDefault="00AB232A" w:rsidP="003B0753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水流量标准装置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28FE1BC9" w14:textId="52F3CA18" w:rsidR="003767A2" w:rsidRDefault="001A1D55" w:rsidP="00653DE1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5060E">
              <w:rPr>
                <w:rFonts w:eastAsiaTheme="minorEastAsia"/>
                <w:color w:val="000000" w:themeColor="text1"/>
                <w:sz w:val="24"/>
              </w:rPr>
              <w:t>测量范围</w:t>
            </w:r>
            <w:r w:rsidR="00C005BE" w:rsidRPr="0085060E">
              <w:rPr>
                <w:rFonts w:eastAsiaTheme="minorEastAsia"/>
                <w:color w:val="000000" w:themeColor="text1"/>
                <w:sz w:val="24"/>
              </w:rPr>
              <w:t>：</w:t>
            </w:r>
            <w:r w:rsidR="00C005BE" w:rsidRPr="0085060E">
              <w:rPr>
                <w:color w:val="000000" w:themeColor="text1"/>
                <w:sz w:val="24"/>
              </w:rPr>
              <w:t>(0</w:t>
            </w:r>
            <w:r w:rsidR="00C005BE" w:rsidRPr="0085060E">
              <w:rPr>
                <w:color w:val="000000" w:themeColor="text1"/>
                <w:sz w:val="24"/>
              </w:rPr>
              <w:t>～</w:t>
            </w:r>
            <w:r w:rsidR="00044876">
              <w:rPr>
                <w:color w:val="000000" w:themeColor="text1"/>
                <w:sz w:val="24"/>
              </w:rPr>
              <w:t>1</w:t>
            </w:r>
            <w:r w:rsidR="00C005BE" w:rsidRPr="0085060E">
              <w:rPr>
                <w:color w:val="000000" w:themeColor="text1"/>
                <w:sz w:val="24"/>
              </w:rPr>
              <w:t>0)m³/h</w:t>
            </w:r>
            <w:r w:rsidR="00653DE1"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598AE0D6" w14:textId="4D9A62DB" w:rsidR="00AB2179" w:rsidRDefault="00F403A4" w:rsidP="00F403A4">
            <w:pPr>
              <w:spacing w:line="360" w:lineRule="auto"/>
              <w:ind w:firstLineChars="100" w:firstLine="240"/>
              <w:rPr>
                <w:sz w:val="24"/>
                <w:szCs w:val="21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proofErr w:type="spellStart"/>
            <w:r w:rsidR="00B15459"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="00B15459">
              <w:rPr>
                <w:rFonts w:hint="eastAsia"/>
                <w:i/>
                <w:iCs/>
                <w:color w:val="000000" w:themeColor="text1"/>
                <w:sz w:val="24"/>
                <w:vertAlign w:val="subscript"/>
              </w:rPr>
              <w:t>rel</w:t>
            </w:r>
            <w:proofErr w:type="spellEnd"/>
            <w:r w:rsidR="00B15459" w:rsidRPr="00895C35">
              <w:rPr>
                <w:color w:val="000000" w:themeColor="text1"/>
                <w:sz w:val="24"/>
              </w:rPr>
              <w:t xml:space="preserve"> </w:t>
            </w:r>
            <w:r w:rsidRPr="00895C35">
              <w:rPr>
                <w:color w:val="000000" w:themeColor="text1"/>
                <w:sz w:val="24"/>
              </w:rPr>
              <w:t>=</w:t>
            </w:r>
            <w:r w:rsidR="00653DE1">
              <w:rPr>
                <w:rFonts w:hint="eastAsia"/>
                <w:sz w:val="24"/>
                <w:szCs w:val="21"/>
              </w:rPr>
              <w:t>0.</w:t>
            </w:r>
            <w:r w:rsidR="00621C92">
              <w:rPr>
                <w:sz w:val="24"/>
                <w:szCs w:val="21"/>
              </w:rPr>
              <w:t>15</w:t>
            </w:r>
            <w:r w:rsidR="00CE3D33">
              <w:rPr>
                <w:rFonts w:hint="eastAsia"/>
                <w:sz w:val="24"/>
                <w:szCs w:val="21"/>
              </w:rPr>
              <w:t>%</w:t>
            </w:r>
            <w:r w:rsidR="00A7331A">
              <w:rPr>
                <w:rFonts w:hint="eastAsia"/>
                <w:sz w:val="24"/>
                <w:szCs w:val="21"/>
              </w:rPr>
              <w:t>（</w:t>
            </w:r>
            <w:r w:rsidR="00A7331A" w:rsidRPr="00FC010F">
              <w:rPr>
                <w:rFonts w:hint="eastAsia"/>
                <w:i/>
                <w:iCs/>
                <w:sz w:val="24"/>
                <w:szCs w:val="21"/>
              </w:rPr>
              <w:t>k</w:t>
            </w:r>
            <w:r w:rsidR="00A7331A">
              <w:rPr>
                <w:rFonts w:hint="eastAsia"/>
                <w:sz w:val="24"/>
                <w:szCs w:val="21"/>
              </w:rPr>
              <w:t>=</w:t>
            </w:r>
            <w:r w:rsidR="00A7331A">
              <w:rPr>
                <w:sz w:val="24"/>
                <w:szCs w:val="21"/>
              </w:rPr>
              <w:t>2</w:t>
            </w:r>
            <w:r w:rsidR="00A7331A">
              <w:rPr>
                <w:rFonts w:hint="eastAsia"/>
                <w:sz w:val="24"/>
                <w:szCs w:val="21"/>
              </w:rPr>
              <w:t>）。</w:t>
            </w:r>
          </w:p>
          <w:p w14:paraId="35D5CD32" w14:textId="7DF76BEF" w:rsidR="00AB232A" w:rsidRPr="005B06C8" w:rsidRDefault="00AB232A" w:rsidP="00AB232A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气体流量标准装置</w:t>
            </w:r>
            <w:r w:rsidR="00D10C3E"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662DD426" w14:textId="58B8E2D2" w:rsidR="00AB232A" w:rsidRDefault="00AB232A" w:rsidP="00AB232A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 w:rsidRPr="0085060E">
              <w:rPr>
                <w:rFonts w:eastAsiaTheme="minorEastAsia"/>
                <w:color w:val="000000" w:themeColor="text1"/>
                <w:sz w:val="24"/>
              </w:rPr>
              <w:t>测量范围：</w:t>
            </w:r>
            <w:r w:rsidRPr="0085060E">
              <w:rPr>
                <w:color w:val="000000" w:themeColor="text1"/>
                <w:sz w:val="24"/>
              </w:rPr>
              <w:t>(0</w:t>
            </w:r>
            <w:r w:rsidRPr="0085060E">
              <w:rPr>
                <w:color w:val="000000" w:themeColor="text1"/>
                <w:sz w:val="24"/>
              </w:rPr>
              <w:t>～</w:t>
            </w:r>
            <w:r w:rsidR="000D2343">
              <w:rPr>
                <w:color w:val="000000" w:themeColor="text1"/>
                <w:sz w:val="24"/>
              </w:rPr>
              <w:t>5</w:t>
            </w:r>
            <w:r w:rsidRPr="0085060E">
              <w:rPr>
                <w:color w:val="000000" w:themeColor="text1"/>
                <w:sz w:val="24"/>
              </w:rPr>
              <w:t>0)m³/h</w:t>
            </w:r>
            <w:r>
              <w:rPr>
                <w:rFonts w:hint="eastAsia"/>
                <w:color w:val="000000" w:themeColor="text1"/>
                <w:sz w:val="24"/>
              </w:rPr>
              <w:t>；</w:t>
            </w:r>
          </w:p>
          <w:p w14:paraId="750A3D57" w14:textId="0F7D9CFD" w:rsidR="00AB232A" w:rsidRDefault="00AB232A" w:rsidP="00AB232A">
            <w:pPr>
              <w:spacing w:line="360" w:lineRule="auto"/>
              <w:ind w:firstLineChars="100" w:firstLine="240"/>
              <w:rPr>
                <w:sz w:val="24"/>
                <w:szCs w:val="21"/>
              </w:rPr>
            </w:pPr>
            <w:r w:rsidRPr="00895C35">
              <w:rPr>
                <w:rFonts w:hint="eastAsia"/>
                <w:color w:val="000000" w:themeColor="text1"/>
                <w:sz w:val="24"/>
              </w:rPr>
              <w:t>测量不确定度</w:t>
            </w:r>
            <w:r w:rsidRPr="00895C35">
              <w:rPr>
                <w:color w:val="000000" w:themeColor="text1"/>
                <w:sz w:val="24"/>
              </w:rPr>
              <w:t>：</w:t>
            </w:r>
            <w:proofErr w:type="spellStart"/>
            <w:r w:rsidR="00B15459" w:rsidRPr="00895C35">
              <w:rPr>
                <w:rFonts w:hint="eastAsia"/>
                <w:i/>
                <w:iCs/>
                <w:color w:val="000000" w:themeColor="text1"/>
                <w:sz w:val="24"/>
              </w:rPr>
              <w:t>U</w:t>
            </w:r>
            <w:r w:rsidR="00B15459">
              <w:rPr>
                <w:rFonts w:hint="eastAsia"/>
                <w:i/>
                <w:iCs/>
                <w:color w:val="000000" w:themeColor="text1"/>
                <w:sz w:val="24"/>
                <w:vertAlign w:val="subscript"/>
              </w:rPr>
              <w:t>rel</w:t>
            </w:r>
            <w:proofErr w:type="spellEnd"/>
            <w:r w:rsidR="00B15459" w:rsidRPr="00895C35">
              <w:rPr>
                <w:color w:val="000000" w:themeColor="text1"/>
                <w:sz w:val="24"/>
              </w:rPr>
              <w:t xml:space="preserve"> </w:t>
            </w:r>
            <w:r w:rsidRPr="00895C35">
              <w:rPr>
                <w:color w:val="000000" w:themeColor="text1"/>
                <w:sz w:val="24"/>
              </w:rPr>
              <w:t>=</w:t>
            </w:r>
            <w:r>
              <w:rPr>
                <w:rFonts w:hint="eastAsia"/>
                <w:sz w:val="24"/>
                <w:szCs w:val="21"/>
              </w:rPr>
              <w:t>0.</w:t>
            </w:r>
            <w:r>
              <w:rPr>
                <w:sz w:val="24"/>
                <w:szCs w:val="21"/>
              </w:rPr>
              <w:t>3</w:t>
            </w:r>
            <w:r>
              <w:rPr>
                <w:rFonts w:hint="eastAsia"/>
                <w:sz w:val="24"/>
                <w:szCs w:val="21"/>
              </w:rPr>
              <w:t>%</w:t>
            </w:r>
            <w:r>
              <w:rPr>
                <w:rFonts w:hint="eastAsia"/>
                <w:sz w:val="24"/>
                <w:szCs w:val="21"/>
              </w:rPr>
              <w:t>（</w:t>
            </w:r>
            <w:r w:rsidRPr="00FC010F">
              <w:rPr>
                <w:rFonts w:hint="eastAsia"/>
                <w:i/>
                <w:iCs/>
                <w:sz w:val="24"/>
                <w:szCs w:val="21"/>
              </w:rPr>
              <w:t>k</w:t>
            </w:r>
            <w:r>
              <w:rPr>
                <w:rFonts w:hint="eastAsia"/>
                <w:sz w:val="24"/>
                <w:szCs w:val="21"/>
              </w:rPr>
              <w:t>=</w:t>
            </w:r>
            <w:r>
              <w:rPr>
                <w:sz w:val="24"/>
                <w:szCs w:val="21"/>
              </w:rPr>
              <w:t>2</w:t>
            </w:r>
            <w:r>
              <w:rPr>
                <w:rFonts w:hint="eastAsia"/>
                <w:sz w:val="24"/>
                <w:szCs w:val="21"/>
              </w:rPr>
              <w:t>）。</w:t>
            </w:r>
          </w:p>
          <w:p w14:paraId="1B725EEA" w14:textId="4BEDA64E" w:rsidR="00E44CC1" w:rsidRPr="00E44CC1" w:rsidRDefault="00E44CC1" w:rsidP="00E44CC1">
            <w:pPr>
              <w:pStyle w:val="ab"/>
              <w:numPr>
                <w:ilvl w:val="0"/>
                <w:numId w:val="3"/>
              </w:numPr>
              <w:spacing w:line="360" w:lineRule="auto"/>
              <w:ind w:firstLineChars="0"/>
              <w:rPr>
                <w:sz w:val="24"/>
                <w:szCs w:val="21"/>
              </w:rPr>
            </w:pPr>
            <w:r w:rsidRPr="00E44CC1">
              <w:rPr>
                <w:color w:val="000000" w:themeColor="text1"/>
                <w:sz w:val="24"/>
              </w:rPr>
              <w:t>多功能校准源</w:t>
            </w:r>
            <w:r w:rsidRPr="005B06C8">
              <w:rPr>
                <w:rFonts w:hint="eastAsia"/>
                <w:color w:val="000000" w:themeColor="text1"/>
                <w:sz w:val="24"/>
              </w:rPr>
              <w:t>：</w:t>
            </w:r>
          </w:p>
          <w:p w14:paraId="0DAFF02E" w14:textId="4569738A" w:rsidR="00E44CC1" w:rsidRPr="00D255B8" w:rsidRDefault="00E44CC1" w:rsidP="00E44CC1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电压：测量范围：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3566F8">
              <w:rPr>
                <w:color w:val="000000" w:themeColor="text1"/>
                <w:sz w:val="24"/>
              </w:rPr>
              <w:t>80</w:t>
            </w:r>
            <w:r w:rsidRPr="00D255B8">
              <w:rPr>
                <w:color w:val="000000" w:themeColor="text1"/>
                <w:sz w:val="24"/>
              </w:rPr>
              <w:t>～</w:t>
            </w:r>
            <w:r>
              <w:rPr>
                <w:color w:val="000000" w:themeColor="text1"/>
                <w:sz w:val="24"/>
              </w:rPr>
              <w:t>3</w:t>
            </w:r>
            <w:r w:rsidRPr="00D255B8">
              <w:rPr>
                <w:color w:val="000000" w:themeColor="text1"/>
                <w:sz w:val="24"/>
              </w:rPr>
              <w:t>00)V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044876" w:rsidRPr="00D255B8">
              <w:rPr>
                <w:color w:val="000000" w:themeColor="text1"/>
                <w:sz w:val="24"/>
              </w:rPr>
              <w:t>最大</w:t>
            </w:r>
            <w:r w:rsidR="00044876">
              <w:rPr>
                <w:rFonts w:hint="eastAsia"/>
                <w:color w:val="000000" w:themeColor="text1"/>
                <w:sz w:val="24"/>
              </w:rPr>
              <w:t>允许误差</w:t>
            </w:r>
            <w:r w:rsidR="00044876" w:rsidRPr="00D255B8">
              <w:rPr>
                <w:color w:val="000000" w:themeColor="text1"/>
                <w:sz w:val="24"/>
              </w:rPr>
              <w:t>：</w:t>
            </w:r>
            <w:r w:rsidR="00044876" w:rsidRPr="00D255B8">
              <w:rPr>
                <w:color w:val="000000" w:themeColor="text1"/>
                <w:sz w:val="24"/>
              </w:rPr>
              <w:t>±0.</w:t>
            </w:r>
            <w:r w:rsidR="003566F8">
              <w:rPr>
                <w:color w:val="000000" w:themeColor="text1"/>
                <w:sz w:val="24"/>
              </w:rPr>
              <w:t>1</w:t>
            </w:r>
            <w:r w:rsidR="00044876" w:rsidRPr="00D255B8">
              <w:rPr>
                <w:color w:val="000000" w:themeColor="text1"/>
                <w:sz w:val="24"/>
              </w:rPr>
              <w:t>%</w:t>
            </w:r>
            <w:r w:rsidR="00044876" w:rsidRPr="00D255B8">
              <w:rPr>
                <w:color w:val="000000" w:themeColor="text1"/>
                <w:sz w:val="24"/>
              </w:rPr>
              <w:t>。</w:t>
            </w:r>
          </w:p>
          <w:p w14:paraId="319DDEE4" w14:textId="19BFF9BD" w:rsidR="00E44CC1" w:rsidRPr="00D255B8" w:rsidRDefault="00E44CC1" w:rsidP="00E44CC1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电流：测量范围：</w:t>
            </w:r>
            <w:r w:rsidRPr="00D255B8">
              <w:rPr>
                <w:color w:val="000000" w:themeColor="text1"/>
                <w:sz w:val="24"/>
              </w:rPr>
              <w:t>(</w:t>
            </w:r>
            <w:r w:rsidR="003566F8">
              <w:rPr>
                <w:color w:val="000000" w:themeColor="text1"/>
                <w:sz w:val="24"/>
              </w:rPr>
              <w:t>0.01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877235"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</w:rPr>
              <w:t>0</w:t>
            </w:r>
            <w:r w:rsidRPr="00D255B8">
              <w:rPr>
                <w:color w:val="000000" w:themeColor="text1"/>
                <w:sz w:val="24"/>
              </w:rPr>
              <w:t>)A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044876" w:rsidRPr="00D255B8">
              <w:rPr>
                <w:color w:val="000000" w:themeColor="text1"/>
                <w:sz w:val="24"/>
              </w:rPr>
              <w:t>最大</w:t>
            </w:r>
            <w:r w:rsidR="00044876">
              <w:rPr>
                <w:rFonts w:hint="eastAsia"/>
                <w:color w:val="000000" w:themeColor="text1"/>
                <w:sz w:val="24"/>
              </w:rPr>
              <w:t>允许误差</w:t>
            </w:r>
            <w:r w:rsidR="00044876" w:rsidRPr="00D255B8">
              <w:rPr>
                <w:color w:val="000000" w:themeColor="text1"/>
                <w:sz w:val="24"/>
              </w:rPr>
              <w:t>：</w:t>
            </w:r>
            <w:r w:rsidR="00044876" w:rsidRPr="00D255B8">
              <w:rPr>
                <w:color w:val="000000" w:themeColor="text1"/>
                <w:sz w:val="24"/>
              </w:rPr>
              <w:t>±0.</w:t>
            </w:r>
            <w:r w:rsidR="003566F8">
              <w:rPr>
                <w:color w:val="000000" w:themeColor="text1"/>
                <w:sz w:val="24"/>
              </w:rPr>
              <w:t>1</w:t>
            </w:r>
            <w:r w:rsidR="00044876" w:rsidRPr="00D255B8">
              <w:rPr>
                <w:color w:val="000000" w:themeColor="text1"/>
                <w:sz w:val="24"/>
              </w:rPr>
              <w:t>%</w:t>
            </w:r>
            <w:r w:rsidR="00044876" w:rsidRPr="00D255B8">
              <w:rPr>
                <w:color w:val="000000" w:themeColor="text1"/>
                <w:sz w:val="24"/>
              </w:rPr>
              <w:t>。</w:t>
            </w:r>
          </w:p>
          <w:p w14:paraId="107CA3ED" w14:textId="4DB6CDFC" w:rsidR="00E44CC1" w:rsidRDefault="00E44CC1" w:rsidP="00044876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lastRenderedPageBreak/>
              <w:t>交流</w:t>
            </w:r>
            <w:r w:rsidRPr="00D255B8">
              <w:rPr>
                <w:rFonts w:hint="eastAsia"/>
                <w:color w:val="000000" w:themeColor="text1"/>
                <w:sz w:val="24"/>
              </w:rPr>
              <w:t>功率：测量范围：</w:t>
            </w:r>
            <w:r w:rsidRPr="00D255B8">
              <w:rPr>
                <w:color w:val="000000" w:themeColor="text1"/>
                <w:sz w:val="24"/>
              </w:rPr>
              <w:t>(0</w:t>
            </w:r>
            <w:r w:rsidR="003566F8">
              <w:rPr>
                <w:color w:val="000000" w:themeColor="text1"/>
                <w:sz w:val="24"/>
              </w:rPr>
              <w:t>.1</w:t>
            </w:r>
            <w:r w:rsidRPr="00D255B8">
              <w:rPr>
                <w:color w:val="000000" w:themeColor="text1"/>
                <w:sz w:val="24"/>
              </w:rPr>
              <w:t>～</w:t>
            </w:r>
            <w:r w:rsidR="00877235">
              <w:rPr>
                <w:color w:val="000000" w:themeColor="text1"/>
                <w:sz w:val="24"/>
              </w:rPr>
              <w:t>3</w:t>
            </w:r>
            <w:r>
              <w:rPr>
                <w:color w:val="000000" w:themeColor="text1"/>
                <w:sz w:val="24"/>
              </w:rPr>
              <w:t>000</w:t>
            </w:r>
            <w:r w:rsidRPr="00D255B8">
              <w:rPr>
                <w:color w:val="000000" w:themeColor="text1"/>
                <w:sz w:val="24"/>
              </w:rPr>
              <w:t>)W</w:t>
            </w:r>
            <w:r w:rsidRPr="00D255B8">
              <w:rPr>
                <w:color w:val="000000" w:themeColor="text1"/>
                <w:sz w:val="24"/>
              </w:rPr>
              <w:t>；</w:t>
            </w:r>
            <w:r w:rsidR="00044876" w:rsidRPr="00D255B8">
              <w:rPr>
                <w:color w:val="000000" w:themeColor="text1"/>
                <w:sz w:val="24"/>
              </w:rPr>
              <w:t>最大</w:t>
            </w:r>
            <w:r w:rsidR="00044876">
              <w:rPr>
                <w:rFonts w:hint="eastAsia"/>
                <w:color w:val="000000" w:themeColor="text1"/>
                <w:sz w:val="24"/>
              </w:rPr>
              <w:t>允许误差</w:t>
            </w:r>
            <w:r w:rsidR="00044876" w:rsidRPr="00D255B8">
              <w:rPr>
                <w:color w:val="000000" w:themeColor="text1"/>
                <w:sz w:val="24"/>
              </w:rPr>
              <w:t>：</w:t>
            </w:r>
            <w:r w:rsidR="00044876" w:rsidRPr="00D255B8">
              <w:rPr>
                <w:color w:val="000000" w:themeColor="text1"/>
                <w:sz w:val="24"/>
              </w:rPr>
              <w:t>±0.</w:t>
            </w:r>
            <w:r w:rsidR="003566F8">
              <w:rPr>
                <w:color w:val="000000" w:themeColor="text1"/>
                <w:sz w:val="24"/>
              </w:rPr>
              <w:t>1</w:t>
            </w:r>
            <w:r w:rsidR="00044876" w:rsidRPr="00D255B8">
              <w:rPr>
                <w:color w:val="000000" w:themeColor="text1"/>
                <w:sz w:val="24"/>
              </w:rPr>
              <w:t>%</w:t>
            </w:r>
            <w:r w:rsidR="00044876" w:rsidRPr="00D255B8">
              <w:rPr>
                <w:color w:val="000000" w:themeColor="text1"/>
                <w:sz w:val="24"/>
              </w:rPr>
              <w:t>。</w:t>
            </w:r>
          </w:p>
          <w:p w14:paraId="2992599B" w14:textId="1C7D8051" w:rsidR="00164708" w:rsidRPr="00D255B8" w:rsidRDefault="00164708" w:rsidP="00044876">
            <w:pPr>
              <w:spacing w:line="360" w:lineRule="auto"/>
              <w:ind w:firstLineChars="100" w:firstLine="2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备注：主要测量标准也可采用满足技术要求的其它设备。</w:t>
            </w:r>
          </w:p>
          <w:p w14:paraId="48FDB53D" w14:textId="11582EDC" w:rsidR="00C92105" w:rsidRPr="00F71F5F" w:rsidRDefault="00AB44F7" w:rsidP="00E63580">
            <w:pPr>
              <w:spacing w:line="360" w:lineRule="auto"/>
              <w:ind w:left="1920" w:hangingChars="800" w:hanging="1920"/>
              <w:jc w:val="left"/>
              <w:rPr>
                <w:sz w:val="24"/>
              </w:rPr>
            </w:pPr>
            <w:r w:rsidRPr="00F71F5F">
              <w:rPr>
                <w:sz w:val="24"/>
              </w:rPr>
              <w:t>4</w:t>
            </w:r>
            <w:r w:rsidR="00BF5A17">
              <w:rPr>
                <w:rFonts w:hint="eastAsia"/>
                <w:sz w:val="24"/>
              </w:rPr>
              <w:t>、</w:t>
            </w:r>
            <w:r w:rsidRPr="00F71F5F">
              <w:rPr>
                <w:sz w:val="24"/>
              </w:rPr>
              <w:t>主要计量项目</w:t>
            </w:r>
            <w:r w:rsidR="00164FDB" w:rsidRPr="00F71F5F">
              <w:rPr>
                <w:sz w:val="24"/>
              </w:rPr>
              <w:t>的技术原理</w:t>
            </w:r>
            <w:r w:rsidRPr="00F71F5F">
              <w:rPr>
                <w:sz w:val="24"/>
              </w:rPr>
              <w:t>：</w:t>
            </w:r>
          </w:p>
          <w:p w14:paraId="481ED328" w14:textId="13C52C37" w:rsidR="00B66E31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proofErr w:type="gramStart"/>
            <w:r>
              <w:rPr>
                <w:rFonts w:hint="eastAsia"/>
                <w:sz w:val="24"/>
                <w:szCs w:val="21"/>
              </w:rPr>
              <w:t>铂</w:t>
            </w:r>
            <w:proofErr w:type="gramEnd"/>
            <w:r>
              <w:rPr>
                <w:rFonts w:hint="eastAsia"/>
                <w:sz w:val="24"/>
                <w:szCs w:val="21"/>
              </w:rPr>
              <w:t>电阻</w:t>
            </w:r>
            <w:r w:rsidRPr="00AB232A">
              <w:rPr>
                <w:sz w:val="24"/>
                <w:szCs w:val="21"/>
              </w:rPr>
              <w:t>温度</w:t>
            </w:r>
            <w:r>
              <w:rPr>
                <w:rFonts w:hint="eastAsia"/>
                <w:sz w:val="24"/>
                <w:szCs w:val="21"/>
              </w:rPr>
              <w:t>、热电偶</w:t>
            </w:r>
            <w:r w:rsidRPr="00AB232A">
              <w:rPr>
                <w:sz w:val="24"/>
                <w:szCs w:val="21"/>
              </w:rPr>
              <w:t>温度</w:t>
            </w:r>
            <w:r w:rsidR="00B66E31" w:rsidRPr="00AB232A">
              <w:rPr>
                <w:sz w:val="24"/>
                <w:szCs w:val="21"/>
              </w:rPr>
              <w:t>的校准采用比较法</w:t>
            </w:r>
            <w:r w:rsidR="0050456C" w:rsidRPr="00AB232A">
              <w:rPr>
                <w:sz w:val="24"/>
                <w:szCs w:val="21"/>
              </w:rPr>
              <w:t>，</w:t>
            </w:r>
            <w:r w:rsidR="00B66E31" w:rsidRPr="00AB232A">
              <w:rPr>
                <w:sz w:val="24"/>
                <w:szCs w:val="21"/>
              </w:rPr>
              <w:t>将</w:t>
            </w:r>
            <w:r w:rsidR="001819D2" w:rsidRPr="00AB232A">
              <w:rPr>
                <w:sz w:val="24"/>
                <w:szCs w:val="21"/>
              </w:rPr>
              <w:t>被测</w:t>
            </w:r>
            <w:r w:rsidR="00460D04" w:rsidRPr="00AB232A">
              <w:rPr>
                <w:sz w:val="24"/>
                <w:szCs w:val="21"/>
              </w:rPr>
              <w:t>温度传感器</w:t>
            </w:r>
            <w:r w:rsidR="000F49F0" w:rsidRPr="00AB232A">
              <w:rPr>
                <w:sz w:val="24"/>
                <w:szCs w:val="21"/>
              </w:rPr>
              <w:t>放入</w:t>
            </w:r>
            <w:r w:rsidR="00B66E31" w:rsidRPr="00AB232A">
              <w:rPr>
                <w:sz w:val="24"/>
                <w:szCs w:val="21"/>
              </w:rPr>
              <w:t>恒温槽中，</w:t>
            </w:r>
            <w:r w:rsidR="000F49F0" w:rsidRPr="00AB232A">
              <w:rPr>
                <w:sz w:val="24"/>
                <w:szCs w:val="21"/>
              </w:rPr>
              <w:t>待恒温槽温度稳定后，</w:t>
            </w:r>
            <w:r w:rsidR="00B66E31" w:rsidRPr="00AB232A">
              <w:rPr>
                <w:sz w:val="24"/>
                <w:szCs w:val="21"/>
              </w:rPr>
              <w:t>分别读取标准温度计和被</w:t>
            </w:r>
            <w:r w:rsidR="00460D04" w:rsidRPr="00AB232A">
              <w:rPr>
                <w:sz w:val="24"/>
                <w:szCs w:val="21"/>
              </w:rPr>
              <w:t>测</w:t>
            </w:r>
            <w:r w:rsidR="00B66E31" w:rsidRPr="00AB232A">
              <w:rPr>
                <w:sz w:val="24"/>
                <w:szCs w:val="21"/>
              </w:rPr>
              <w:t>传感器温度</w:t>
            </w:r>
            <w:r w:rsidR="00460D04" w:rsidRPr="00AB232A">
              <w:rPr>
                <w:sz w:val="24"/>
                <w:szCs w:val="21"/>
              </w:rPr>
              <w:t>显</w:t>
            </w:r>
            <w:r w:rsidR="00B66E31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，计算</w:t>
            </w:r>
            <w:r w:rsidR="00680439" w:rsidRPr="00AB232A">
              <w:rPr>
                <w:sz w:val="24"/>
                <w:szCs w:val="21"/>
              </w:rPr>
              <w:t>示值</w:t>
            </w:r>
            <w:r w:rsidR="00460D04" w:rsidRPr="00AB232A">
              <w:rPr>
                <w:sz w:val="24"/>
                <w:szCs w:val="21"/>
              </w:rPr>
              <w:t>误差</w:t>
            </w:r>
            <w:r w:rsidR="00B66E31" w:rsidRPr="00AB232A">
              <w:rPr>
                <w:sz w:val="24"/>
                <w:szCs w:val="21"/>
              </w:rPr>
              <w:t>。</w:t>
            </w:r>
          </w:p>
          <w:p w14:paraId="67980C01" w14:textId="260F75FE" w:rsidR="00AB232A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大气</w:t>
            </w:r>
            <w:r w:rsidRPr="00AB232A">
              <w:rPr>
                <w:sz w:val="24"/>
                <w:szCs w:val="21"/>
              </w:rPr>
              <w:t>压力</w:t>
            </w:r>
            <w:r>
              <w:rPr>
                <w:rFonts w:hint="eastAsia"/>
                <w:sz w:val="24"/>
                <w:szCs w:val="21"/>
              </w:rPr>
              <w:t>、燃气</w:t>
            </w:r>
            <w:r w:rsidRPr="00AB232A">
              <w:rPr>
                <w:sz w:val="24"/>
                <w:szCs w:val="21"/>
              </w:rPr>
              <w:t>压力</w:t>
            </w:r>
            <w:r>
              <w:rPr>
                <w:rFonts w:hint="eastAsia"/>
                <w:sz w:val="24"/>
                <w:szCs w:val="21"/>
              </w:rPr>
              <w:t>、</w:t>
            </w:r>
            <w:r w:rsidR="00044876">
              <w:rPr>
                <w:rFonts w:hint="eastAsia"/>
                <w:sz w:val="24"/>
                <w:szCs w:val="21"/>
              </w:rPr>
              <w:t>微差压、</w:t>
            </w:r>
            <w:r>
              <w:rPr>
                <w:rFonts w:hint="eastAsia"/>
                <w:sz w:val="24"/>
                <w:szCs w:val="21"/>
              </w:rPr>
              <w:t>水</w:t>
            </w:r>
            <w:r w:rsidRPr="00AB232A">
              <w:rPr>
                <w:sz w:val="24"/>
                <w:szCs w:val="21"/>
              </w:rPr>
              <w:t>压力仪表的校准采用比较法，将压力发生器与标准压力表和被测压力计连接，调节压力发生器，</w:t>
            </w:r>
            <w:proofErr w:type="gramStart"/>
            <w:r w:rsidRPr="00AB232A">
              <w:rPr>
                <w:sz w:val="24"/>
                <w:szCs w:val="21"/>
              </w:rPr>
              <w:t>待标准</w:t>
            </w:r>
            <w:proofErr w:type="gramEnd"/>
            <w:r w:rsidRPr="00AB232A">
              <w:rPr>
                <w:sz w:val="24"/>
                <w:szCs w:val="21"/>
              </w:rPr>
              <w:t>压力表数值稳定后，分别读取标准值和被测示值，计算示值误差。</w:t>
            </w:r>
          </w:p>
          <w:p w14:paraId="4E666E71" w14:textId="0EBB9BFC" w:rsidR="00481CF1" w:rsidRDefault="00AB232A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水</w:t>
            </w:r>
            <w:r w:rsidRPr="007F1881">
              <w:rPr>
                <w:rFonts w:hint="eastAsia"/>
                <w:color w:val="000000" w:themeColor="text1"/>
                <w:sz w:val="24"/>
              </w:rPr>
              <w:t>流量</w:t>
            </w:r>
            <w:r>
              <w:rPr>
                <w:rFonts w:hint="eastAsia"/>
                <w:color w:val="000000" w:themeColor="text1"/>
                <w:sz w:val="24"/>
              </w:rPr>
              <w:t>、燃气</w:t>
            </w:r>
            <w:r w:rsidRPr="007F1881">
              <w:rPr>
                <w:rFonts w:hint="eastAsia"/>
                <w:color w:val="000000" w:themeColor="text1"/>
                <w:sz w:val="24"/>
              </w:rPr>
              <w:t>流量</w:t>
            </w:r>
            <w:r w:rsidR="00BB52BF" w:rsidRPr="00AB232A">
              <w:rPr>
                <w:sz w:val="24"/>
                <w:szCs w:val="21"/>
              </w:rPr>
              <w:t>仪表的校准采用比较法，</w:t>
            </w:r>
            <w:r w:rsidR="007C64A8" w:rsidRPr="00AB232A">
              <w:rPr>
                <w:sz w:val="24"/>
              </w:rPr>
              <w:t>将标准流量计按照液体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流动方向安装在循环系统的管路中，将循环液体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的流量</w:t>
            </w:r>
            <w:r w:rsidR="00D10C3E">
              <w:rPr>
                <w:rFonts w:hint="eastAsia"/>
                <w:sz w:val="24"/>
              </w:rPr>
              <w:t>调至相应校准数值</w:t>
            </w:r>
            <w:r w:rsidR="007C64A8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待</w:t>
            </w:r>
            <w:r w:rsidR="007C64A8" w:rsidRPr="00AB232A">
              <w:rPr>
                <w:sz w:val="24"/>
              </w:rPr>
              <w:t>排空管内空气</w:t>
            </w:r>
            <w:r w:rsidR="008674A2" w:rsidRPr="00AB232A">
              <w:rPr>
                <w:sz w:val="24"/>
              </w:rPr>
              <w:t>，</w:t>
            </w:r>
            <w:r w:rsidR="00D10C3E">
              <w:rPr>
                <w:rFonts w:hint="eastAsia"/>
                <w:sz w:val="24"/>
              </w:rPr>
              <w:t>且</w:t>
            </w:r>
            <w:r w:rsidR="007C64A8" w:rsidRPr="00AB232A">
              <w:rPr>
                <w:sz w:val="24"/>
              </w:rPr>
              <w:t>液体</w:t>
            </w:r>
            <w:r w:rsidR="00860003">
              <w:rPr>
                <w:rFonts w:hint="eastAsia"/>
                <w:sz w:val="24"/>
              </w:rPr>
              <w:t>（或气体）</w:t>
            </w:r>
            <w:r w:rsidR="007C64A8" w:rsidRPr="00AB232A">
              <w:rPr>
                <w:sz w:val="24"/>
              </w:rPr>
              <w:t>流动稳定后开始校准，</w:t>
            </w:r>
            <w:r w:rsidR="00BB52BF" w:rsidRPr="00AB232A">
              <w:rPr>
                <w:sz w:val="24"/>
                <w:szCs w:val="21"/>
              </w:rPr>
              <w:t>分别读取标准值和被测示值，计算示值误差。</w:t>
            </w:r>
          </w:p>
          <w:p w14:paraId="41D198CB" w14:textId="01A96059" w:rsidR="00E44CC1" w:rsidRPr="00AB232A" w:rsidRDefault="00E44CC1" w:rsidP="00AB232A">
            <w:pPr>
              <w:pStyle w:val="ab"/>
              <w:numPr>
                <w:ilvl w:val="0"/>
                <w:numId w:val="4"/>
              </w:numPr>
              <w:spacing w:line="360" w:lineRule="auto"/>
              <w:ind w:firstLineChars="0"/>
              <w:jc w:val="left"/>
              <w:rPr>
                <w:sz w:val="24"/>
                <w:szCs w:val="21"/>
              </w:rPr>
            </w:pPr>
            <w:r>
              <w:rPr>
                <w:rFonts w:hint="eastAsia"/>
                <w:color w:val="000000" w:themeColor="text1"/>
                <w:sz w:val="24"/>
              </w:rPr>
              <w:t>交流电压、交流电流、交流功率</w:t>
            </w:r>
            <w:r w:rsidRPr="00D255B8">
              <w:rPr>
                <w:color w:val="000000" w:themeColor="text1"/>
                <w:sz w:val="24"/>
              </w:rPr>
              <w:t>参数的校准采用直接测量法，将被测仪表的电压测量端和电流测量</w:t>
            </w:r>
            <w:proofErr w:type="gramStart"/>
            <w:r w:rsidRPr="00D255B8">
              <w:rPr>
                <w:color w:val="000000" w:themeColor="text1"/>
                <w:sz w:val="24"/>
              </w:rPr>
              <w:t>端分别</w:t>
            </w:r>
            <w:proofErr w:type="gramEnd"/>
            <w:r w:rsidRPr="00D255B8">
              <w:rPr>
                <w:color w:val="000000" w:themeColor="text1"/>
                <w:sz w:val="24"/>
              </w:rPr>
              <w:t>与多功能校准源的电压输出端和电流输出端相连，</w:t>
            </w:r>
            <w:r w:rsidR="00FE3B7E">
              <w:rPr>
                <w:rFonts w:hint="eastAsia"/>
                <w:color w:val="000000" w:themeColor="text1"/>
                <w:sz w:val="24"/>
              </w:rPr>
              <w:t>在工频</w:t>
            </w:r>
            <w:r w:rsidR="00FE3B7E">
              <w:rPr>
                <w:rFonts w:hint="eastAsia"/>
                <w:color w:val="000000" w:themeColor="text1"/>
                <w:sz w:val="24"/>
              </w:rPr>
              <w:t>5</w:t>
            </w:r>
            <w:r w:rsidR="00FE3B7E">
              <w:rPr>
                <w:color w:val="000000" w:themeColor="text1"/>
                <w:sz w:val="24"/>
              </w:rPr>
              <w:t>0H</w:t>
            </w:r>
            <w:r w:rsidR="00FE3B7E">
              <w:rPr>
                <w:rFonts w:hint="eastAsia"/>
                <w:color w:val="000000" w:themeColor="text1"/>
                <w:sz w:val="24"/>
              </w:rPr>
              <w:t>z</w:t>
            </w:r>
            <w:r w:rsidR="00FE3B7E">
              <w:rPr>
                <w:rFonts w:hint="eastAsia"/>
                <w:color w:val="000000" w:themeColor="text1"/>
                <w:sz w:val="24"/>
              </w:rPr>
              <w:t>下，</w:t>
            </w:r>
            <w:r w:rsidRPr="00D255B8">
              <w:rPr>
                <w:color w:val="000000" w:themeColor="text1"/>
                <w:sz w:val="24"/>
              </w:rPr>
              <w:t>调节多功能校准源的电压和电流输出，分别读取</w:t>
            </w:r>
            <w:r>
              <w:rPr>
                <w:rFonts w:hint="eastAsia"/>
                <w:color w:val="000000" w:themeColor="text1"/>
                <w:sz w:val="24"/>
              </w:rPr>
              <w:t>交流电压、交流电流、交流功率</w:t>
            </w:r>
            <w:r w:rsidRPr="00D255B8">
              <w:rPr>
                <w:color w:val="000000" w:themeColor="text1"/>
                <w:sz w:val="24"/>
              </w:rPr>
              <w:t>标准值和被测示值，计算示值误差。</w:t>
            </w:r>
          </w:p>
        </w:tc>
      </w:tr>
      <w:tr w:rsidR="003767A2" w:rsidRPr="00F71F5F" w14:paraId="3981287D" w14:textId="77777777" w:rsidTr="003767A2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B0A" w14:textId="77777777" w:rsidR="003767A2" w:rsidRPr="00F71F5F" w:rsidRDefault="003767A2" w:rsidP="003767A2">
            <w:pPr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lastRenderedPageBreak/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7390" w14:textId="77777777" w:rsidR="003767A2" w:rsidRPr="00F71F5F" w:rsidRDefault="003767A2" w:rsidP="003767A2">
            <w:pPr>
              <w:adjustRightInd w:val="0"/>
              <w:snapToGrid w:val="0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 xml:space="preserve">       </w:t>
            </w:r>
            <w:r w:rsidR="007A2C59">
              <w:rPr>
                <w:rFonts w:ascii="宋体" w:hAnsi="宋体" w:hint="eastAsia"/>
                <w:sz w:val="28"/>
                <w:szCs w:val="28"/>
              </w:rPr>
              <w:t>□</w:t>
            </w:r>
            <w:r w:rsidRPr="00F71F5F">
              <w:rPr>
                <w:sz w:val="28"/>
                <w:szCs w:val="28"/>
              </w:rPr>
              <w:t>国际先进</w:t>
            </w:r>
            <w:r w:rsidRPr="00F71F5F">
              <w:rPr>
                <w:sz w:val="28"/>
                <w:szCs w:val="28"/>
              </w:rPr>
              <w:t xml:space="preserve">        </w:t>
            </w:r>
            <w:r w:rsidR="0064370F">
              <w:rPr>
                <w:rFonts w:ascii="宋体" w:hAnsi="宋体" w:hint="eastAsia"/>
              </w:rPr>
              <w:t>█</w:t>
            </w:r>
            <w:r w:rsidRPr="00F71F5F">
              <w:rPr>
                <w:sz w:val="28"/>
                <w:szCs w:val="28"/>
              </w:rPr>
              <w:t>国内先进</w:t>
            </w:r>
            <w:r w:rsidRPr="00F71F5F">
              <w:rPr>
                <w:sz w:val="28"/>
                <w:szCs w:val="28"/>
              </w:rPr>
              <w:t xml:space="preserve">        </w:t>
            </w:r>
          </w:p>
        </w:tc>
      </w:tr>
      <w:tr w:rsidR="003767A2" w:rsidRPr="00F71F5F" w14:paraId="390582CB" w14:textId="77777777" w:rsidTr="003767A2">
        <w:trPr>
          <w:trHeight w:val="1550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20B3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国内外情况</w:t>
            </w:r>
          </w:p>
          <w:p w14:paraId="7F222BF8" w14:textId="77777777" w:rsidR="003767A2" w:rsidRPr="00F71F5F" w:rsidRDefault="003767A2" w:rsidP="003767A2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F71F5F">
              <w:rPr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DCB18" w14:textId="5445253C" w:rsidR="003767A2" w:rsidRPr="00F71F5F" w:rsidRDefault="003767A2" w:rsidP="00310870">
            <w:pPr>
              <w:spacing w:line="360" w:lineRule="auto"/>
              <w:ind w:firstLineChars="200" w:firstLine="480"/>
              <w:rPr>
                <w:sz w:val="24"/>
                <w:szCs w:val="21"/>
              </w:rPr>
            </w:pPr>
            <w:r w:rsidRPr="00F71F5F">
              <w:rPr>
                <w:sz w:val="24"/>
                <w:szCs w:val="21"/>
              </w:rPr>
              <w:t>本计量技术规范的编制将参考国家标准</w:t>
            </w:r>
            <w:r w:rsidR="00F3550F" w:rsidRPr="00F71F5F">
              <w:rPr>
                <w:sz w:val="24"/>
                <w:szCs w:val="21"/>
              </w:rPr>
              <w:t>GB</w:t>
            </w:r>
            <w:r w:rsidR="00F3550F">
              <w:rPr>
                <w:sz w:val="24"/>
                <w:szCs w:val="21"/>
              </w:rPr>
              <w:t xml:space="preserve"> 6932</w:t>
            </w:r>
            <w:r w:rsidR="00F3550F" w:rsidRPr="00F71F5F">
              <w:rPr>
                <w:sz w:val="24"/>
                <w:szCs w:val="21"/>
              </w:rPr>
              <w:t>-201</w:t>
            </w:r>
            <w:r w:rsidR="00F3550F">
              <w:rPr>
                <w:sz w:val="24"/>
                <w:szCs w:val="21"/>
              </w:rPr>
              <w:t>5</w:t>
            </w:r>
            <w:r w:rsidR="00345FF1" w:rsidRPr="00F71F5F">
              <w:rPr>
                <w:sz w:val="24"/>
                <w:szCs w:val="21"/>
              </w:rPr>
              <w:t>《</w:t>
            </w:r>
            <w:r w:rsidR="00860003" w:rsidRPr="00860003">
              <w:rPr>
                <w:rFonts w:hint="eastAsia"/>
                <w:sz w:val="24"/>
                <w:szCs w:val="21"/>
              </w:rPr>
              <w:t>家用燃气快速热水器</w:t>
            </w:r>
            <w:r w:rsidR="00223C42" w:rsidRPr="00F71F5F">
              <w:rPr>
                <w:sz w:val="24"/>
                <w:szCs w:val="21"/>
              </w:rPr>
              <w:t>》</w:t>
            </w:r>
            <w:r w:rsidR="00FB48AD" w:rsidRPr="00F71F5F">
              <w:rPr>
                <w:sz w:val="24"/>
                <w:szCs w:val="21"/>
              </w:rPr>
              <w:t>、</w:t>
            </w:r>
            <w:r w:rsidR="00F3550F" w:rsidRPr="00F71F5F">
              <w:rPr>
                <w:sz w:val="24"/>
                <w:szCs w:val="21"/>
              </w:rPr>
              <w:t>GB</w:t>
            </w:r>
            <w:r w:rsidR="00F3550F">
              <w:rPr>
                <w:sz w:val="24"/>
                <w:szCs w:val="21"/>
              </w:rPr>
              <w:t xml:space="preserve"> 20665</w:t>
            </w:r>
            <w:r w:rsidR="00F3550F" w:rsidRPr="00F71F5F">
              <w:rPr>
                <w:sz w:val="24"/>
                <w:szCs w:val="21"/>
              </w:rPr>
              <w:t>-20</w:t>
            </w:r>
            <w:r w:rsidR="00F3550F">
              <w:rPr>
                <w:sz w:val="24"/>
                <w:szCs w:val="21"/>
              </w:rPr>
              <w:t>15</w:t>
            </w:r>
            <w:r w:rsidR="00FB48AD" w:rsidRPr="00F71F5F">
              <w:rPr>
                <w:sz w:val="24"/>
                <w:szCs w:val="21"/>
              </w:rPr>
              <w:t>《</w:t>
            </w:r>
            <w:r w:rsidR="00860003" w:rsidRPr="00860003">
              <w:rPr>
                <w:rFonts w:hint="eastAsia"/>
                <w:sz w:val="24"/>
                <w:szCs w:val="21"/>
              </w:rPr>
              <w:t>家用燃气快速热水器和燃气采暖热水炉能效限定值及能效等级</w:t>
            </w:r>
            <w:r w:rsidR="00FB48AD" w:rsidRPr="00F71F5F">
              <w:rPr>
                <w:sz w:val="24"/>
                <w:szCs w:val="21"/>
              </w:rPr>
              <w:t>》</w:t>
            </w:r>
            <w:r w:rsidRPr="00F71F5F">
              <w:rPr>
                <w:sz w:val="24"/>
                <w:szCs w:val="21"/>
              </w:rPr>
              <w:t>的相关条款。</w:t>
            </w:r>
          </w:p>
          <w:p w14:paraId="0F653741" w14:textId="77777777" w:rsidR="003767A2" w:rsidRPr="00F71F5F" w:rsidRDefault="003767A2" w:rsidP="002B6972">
            <w:pPr>
              <w:spacing w:line="360" w:lineRule="auto"/>
              <w:ind w:firstLineChars="200" w:firstLine="480"/>
              <w:rPr>
                <w:szCs w:val="21"/>
              </w:rPr>
            </w:pPr>
            <w:r w:rsidRPr="00F71F5F">
              <w:rPr>
                <w:sz w:val="24"/>
                <w:szCs w:val="21"/>
              </w:rPr>
              <w:t>经查，国家及本行业内没有类似计量技术规范；且本计量技术规范未发现涉及知识产权或专利问题。</w:t>
            </w:r>
          </w:p>
        </w:tc>
      </w:tr>
      <w:tr w:rsidR="003767A2" w:rsidRPr="00F71F5F" w14:paraId="513DC4CF" w14:textId="77777777" w:rsidTr="003767A2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78D8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lastRenderedPageBreak/>
              <w:t>主要</w:t>
            </w:r>
          </w:p>
          <w:p w14:paraId="3963BACE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3D7D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6AFDB747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（签字、盖公章）</w:t>
            </w:r>
          </w:p>
          <w:p w14:paraId="226D1AF4" w14:textId="77777777" w:rsidR="003767A2" w:rsidRPr="00F71F5F" w:rsidRDefault="003767A2" w:rsidP="00310870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 xml:space="preserve">  </w:t>
            </w:r>
          </w:p>
          <w:p w14:paraId="4EAFB55E" w14:textId="4A5566FC" w:rsidR="003767A2" w:rsidRPr="00F71F5F" w:rsidRDefault="00045040" w:rsidP="00045040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="003767A2" w:rsidRPr="00F71F5F">
              <w:rPr>
                <w:sz w:val="24"/>
              </w:rPr>
              <w:t>月</w:t>
            </w:r>
            <w:r w:rsidR="003767A2"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3767A2" w:rsidRPr="00F71F5F">
              <w:rPr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DAF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技术</w:t>
            </w:r>
          </w:p>
          <w:p w14:paraId="7EE08D85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182A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085A5A6" w14:textId="3BB2D12F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5230B974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32478390" w14:textId="40DA8D54" w:rsidR="003767A2" w:rsidRPr="00F71F5F" w:rsidRDefault="00DE19F4" w:rsidP="00DE19F4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EFEC7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部委托</w:t>
            </w:r>
          </w:p>
          <w:p w14:paraId="14D125D6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支撑</w:t>
            </w:r>
          </w:p>
          <w:p w14:paraId="36A53ADD" w14:textId="77777777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0BFE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7691C10" w14:textId="026CA221" w:rsidR="003767A2" w:rsidRPr="00F71F5F" w:rsidRDefault="003767A2" w:rsidP="003767A2">
            <w:pPr>
              <w:spacing w:line="500" w:lineRule="exact"/>
              <w:jc w:val="center"/>
              <w:rPr>
                <w:sz w:val="24"/>
              </w:rPr>
            </w:pPr>
            <w:r w:rsidRPr="00F71F5F">
              <w:rPr>
                <w:sz w:val="24"/>
              </w:rPr>
              <w:t>（盖公章）</w:t>
            </w:r>
          </w:p>
          <w:p w14:paraId="16667758" w14:textId="77777777" w:rsidR="003767A2" w:rsidRPr="00F71F5F" w:rsidRDefault="003767A2" w:rsidP="00310870">
            <w:pPr>
              <w:spacing w:line="500" w:lineRule="exact"/>
              <w:rPr>
                <w:sz w:val="24"/>
              </w:rPr>
            </w:pPr>
          </w:p>
          <w:p w14:paraId="73FD233D" w14:textId="321A2033" w:rsidR="003767A2" w:rsidRPr="00F71F5F" w:rsidRDefault="00DE19F4" w:rsidP="00DE19F4">
            <w:pPr>
              <w:spacing w:line="50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 w:rsidRPr="00F71F5F">
              <w:rPr>
                <w:sz w:val="24"/>
              </w:rPr>
              <w:t>月</w:t>
            </w:r>
            <w:r w:rsidRPr="00F71F5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Pr="00F71F5F">
              <w:rPr>
                <w:sz w:val="24"/>
              </w:rPr>
              <w:t>日</w:t>
            </w:r>
          </w:p>
        </w:tc>
      </w:tr>
    </w:tbl>
    <w:p w14:paraId="1018E516" w14:textId="77777777" w:rsidR="00045040" w:rsidRDefault="00045040" w:rsidP="00045040">
      <w:pPr>
        <w:rPr>
          <w:rFonts w:hint="eastAsia"/>
        </w:rPr>
      </w:pPr>
      <w:r>
        <w:rPr>
          <w:rFonts w:hint="eastAsia"/>
        </w:rPr>
        <w:t>填写说明：</w:t>
      </w:r>
      <w:r>
        <w:rPr>
          <w:rFonts w:hint="eastAsia"/>
        </w:rPr>
        <w:t>1.</w:t>
      </w:r>
      <w:r>
        <w:rPr>
          <w:rFonts w:hint="eastAsia"/>
        </w:rPr>
        <w:t>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行，请在选定的内容上填写</w:t>
      </w:r>
      <w:r>
        <w:rPr>
          <w:rFonts w:hint="eastAsia"/>
        </w:rPr>
        <w:t xml:space="preserve"> </w:t>
      </w:r>
      <w:r>
        <w:rPr>
          <w:rFonts w:hint="eastAsia"/>
        </w:rPr>
        <w:t>“</w:t>
      </w:r>
      <w:r>
        <w:rPr>
          <w:rFonts w:ascii="宋体" w:hAnsi="宋体" w:hint="eastAsia"/>
        </w:rPr>
        <w:t>█</w:t>
      </w:r>
      <w:r>
        <w:rPr>
          <w:rFonts w:hint="eastAsia"/>
        </w:rPr>
        <w:t>”的符号。</w:t>
      </w:r>
    </w:p>
    <w:p w14:paraId="2619447A" w14:textId="77777777" w:rsidR="00045040" w:rsidRDefault="00045040" w:rsidP="00045040"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</w:t>
      </w:r>
      <w:r>
        <w:rPr>
          <w:rFonts w:hint="eastAsia"/>
          <w:szCs w:val="21"/>
        </w:rPr>
        <w:t>填写制定或修订项目中，若选择修订则必须填写被修订计量技术规范号。</w:t>
      </w:r>
    </w:p>
    <w:p w14:paraId="1CF7B08C" w14:textId="3D748F86" w:rsidR="00E24353" w:rsidRPr="00045040" w:rsidRDefault="00E24353" w:rsidP="0069419D">
      <w:pPr>
        <w:rPr>
          <w:szCs w:val="21"/>
        </w:rPr>
      </w:pPr>
    </w:p>
    <w:sectPr w:rsidR="00E24353" w:rsidRPr="000450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41391" w14:textId="77777777" w:rsidR="009C7FCB" w:rsidRDefault="009C7FCB" w:rsidP="0087182F">
      <w:r>
        <w:separator/>
      </w:r>
    </w:p>
  </w:endnote>
  <w:endnote w:type="continuationSeparator" w:id="0">
    <w:p w14:paraId="00739241" w14:textId="77777777" w:rsidR="009C7FCB" w:rsidRDefault="009C7FCB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4BCF0" w14:textId="77777777" w:rsidR="009C7FCB" w:rsidRDefault="009C7FCB" w:rsidP="0087182F">
      <w:r>
        <w:separator/>
      </w:r>
    </w:p>
  </w:footnote>
  <w:footnote w:type="continuationSeparator" w:id="0">
    <w:p w14:paraId="785335A0" w14:textId="77777777" w:rsidR="009C7FCB" w:rsidRDefault="009C7FCB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26C2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8C0F54"/>
    <w:multiLevelType w:val="hybridMultilevel"/>
    <w:tmpl w:val="C3E26B5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644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1124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54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384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80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644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3" w15:restartNumberingAfterBreak="0">
    <w:nsid w:val="6B6F467F"/>
    <w:multiLevelType w:val="hybridMultilevel"/>
    <w:tmpl w:val="F58211F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70503573">
    <w:abstractNumId w:val="2"/>
  </w:num>
  <w:num w:numId="2" w16cid:durableId="2046296966">
    <w:abstractNumId w:val="3"/>
  </w:num>
  <w:num w:numId="3" w16cid:durableId="65420289">
    <w:abstractNumId w:val="0"/>
  </w:num>
  <w:num w:numId="4" w16cid:durableId="1640380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5B"/>
    <w:rsid w:val="000006BC"/>
    <w:rsid w:val="0000375A"/>
    <w:rsid w:val="00004868"/>
    <w:rsid w:val="00010B90"/>
    <w:rsid w:val="000124D7"/>
    <w:rsid w:val="000231B8"/>
    <w:rsid w:val="00025F17"/>
    <w:rsid w:val="000275A1"/>
    <w:rsid w:val="000366EE"/>
    <w:rsid w:val="00036C8F"/>
    <w:rsid w:val="00036CA0"/>
    <w:rsid w:val="00042B9D"/>
    <w:rsid w:val="00044062"/>
    <w:rsid w:val="00044876"/>
    <w:rsid w:val="00045040"/>
    <w:rsid w:val="000457F0"/>
    <w:rsid w:val="00045CAA"/>
    <w:rsid w:val="00046D4E"/>
    <w:rsid w:val="00055969"/>
    <w:rsid w:val="00055EE1"/>
    <w:rsid w:val="0005604A"/>
    <w:rsid w:val="000613A2"/>
    <w:rsid w:val="000663C8"/>
    <w:rsid w:val="00070115"/>
    <w:rsid w:val="00070203"/>
    <w:rsid w:val="000737F3"/>
    <w:rsid w:val="00077A0B"/>
    <w:rsid w:val="00083833"/>
    <w:rsid w:val="00085574"/>
    <w:rsid w:val="000876FC"/>
    <w:rsid w:val="00093035"/>
    <w:rsid w:val="000A681C"/>
    <w:rsid w:val="000B0E5E"/>
    <w:rsid w:val="000B1B65"/>
    <w:rsid w:val="000C08A4"/>
    <w:rsid w:val="000C534D"/>
    <w:rsid w:val="000D11C4"/>
    <w:rsid w:val="000D2343"/>
    <w:rsid w:val="000D33EF"/>
    <w:rsid w:val="000E1FE7"/>
    <w:rsid w:val="000E3BF8"/>
    <w:rsid w:val="000F26AB"/>
    <w:rsid w:val="000F49F0"/>
    <w:rsid w:val="00110571"/>
    <w:rsid w:val="00120941"/>
    <w:rsid w:val="0012240D"/>
    <w:rsid w:val="00122FB6"/>
    <w:rsid w:val="001261BE"/>
    <w:rsid w:val="00133DB5"/>
    <w:rsid w:val="001368D6"/>
    <w:rsid w:val="00153F63"/>
    <w:rsid w:val="00157609"/>
    <w:rsid w:val="00164708"/>
    <w:rsid w:val="00164FDB"/>
    <w:rsid w:val="001661A1"/>
    <w:rsid w:val="0017507E"/>
    <w:rsid w:val="00180C23"/>
    <w:rsid w:val="001819D2"/>
    <w:rsid w:val="0018557F"/>
    <w:rsid w:val="00195CF2"/>
    <w:rsid w:val="001A1359"/>
    <w:rsid w:val="001A1D55"/>
    <w:rsid w:val="001A2BFE"/>
    <w:rsid w:val="001A2D5D"/>
    <w:rsid w:val="001A6A55"/>
    <w:rsid w:val="001B58A6"/>
    <w:rsid w:val="001C01F7"/>
    <w:rsid w:val="001C34D7"/>
    <w:rsid w:val="001C3DEF"/>
    <w:rsid w:val="001D6977"/>
    <w:rsid w:val="001E3E9A"/>
    <w:rsid w:val="001E6CFF"/>
    <w:rsid w:val="001E7765"/>
    <w:rsid w:val="001F2316"/>
    <w:rsid w:val="00204227"/>
    <w:rsid w:val="002123A2"/>
    <w:rsid w:val="002123BF"/>
    <w:rsid w:val="00220A55"/>
    <w:rsid w:val="00222D17"/>
    <w:rsid w:val="00223C42"/>
    <w:rsid w:val="00224EA4"/>
    <w:rsid w:val="00230775"/>
    <w:rsid w:val="00236B01"/>
    <w:rsid w:val="002406CC"/>
    <w:rsid w:val="00245D52"/>
    <w:rsid w:val="00255D35"/>
    <w:rsid w:val="00257053"/>
    <w:rsid w:val="002639C9"/>
    <w:rsid w:val="00264324"/>
    <w:rsid w:val="00265A3B"/>
    <w:rsid w:val="00266F7B"/>
    <w:rsid w:val="00270257"/>
    <w:rsid w:val="00280C43"/>
    <w:rsid w:val="0028150F"/>
    <w:rsid w:val="0028264E"/>
    <w:rsid w:val="002846D1"/>
    <w:rsid w:val="00285F3D"/>
    <w:rsid w:val="0029692B"/>
    <w:rsid w:val="002B5D12"/>
    <w:rsid w:val="002B6926"/>
    <w:rsid w:val="002B6972"/>
    <w:rsid w:val="002C0435"/>
    <w:rsid w:val="002C1FBD"/>
    <w:rsid w:val="002D3BE9"/>
    <w:rsid w:val="002D4870"/>
    <w:rsid w:val="002D6E4A"/>
    <w:rsid w:val="002E12FE"/>
    <w:rsid w:val="002E3463"/>
    <w:rsid w:val="002E7107"/>
    <w:rsid w:val="002E7DE6"/>
    <w:rsid w:val="002F15B0"/>
    <w:rsid w:val="002F3416"/>
    <w:rsid w:val="002F77A8"/>
    <w:rsid w:val="00301437"/>
    <w:rsid w:val="003023E3"/>
    <w:rsid w:val="00302961"/>
    <w:rsid w:val="0030544E"/>
    <w:rsid w:val="00310870"/>
    <w:rsid w:val="00311CD2"/>
    <w:rsid w:val="00314CCE"/>
    <w:rsid w:val="00337601"/>
    <w:rsid w:val="00345C99"/>
    <w:rsid w:val="00345FF1"/>
    <w:rsid w:val="00346BB1"/>
    <w:rsid w:val="00347D85"/>
    <w:rsid w:val="00352B8B"/>
    <w:rsid w:val="003566F8"/>
    <w:rsid w:val="00356A03"/>
    <w:rsid w:val="00365A20"/>
    <w:rsid w:val="00374B92"/>
    <w:rsid w:val="003759CE"/>
    <w:rsid w:val="003767A2"/>
    <w:rsid w:val="003A5D46"/>
    <w:rsid w:val="003B0753"/>
    <w:rsid w:val="003B7295"/>
    <w:rsid w:val="003C323B"/>
    <w:rsid w:val="003D0997"/>
    <w:rsid w:val="003D60A0"/>
    <w:rsid w:val="003D76BF"/>
    <w:rsid w:val="003E277B"/>
    <w:rsid w:val="003E6DAC"/>
    <w:rsid w:val="003F03AB"/>
    <w:rsid w:val="003F768E"/>
    <w:rsid w:val="004000A3"/>
    <w:rsid w:val="00400397"/>
    <w:rsid w:val="00400A51"/>
    <w:rsid w:val="00416193"/>
    <w:rsid w:val="00424859"/>
    <w:rsid w:val="00426831"/>
    <w:rsid w:val="00427C9D"/>
    <w:rsid w:val="00443C67"/>
    <w:rsid w:val="0044416E"/>
    <w:rsid w:val="00444A21"/>
    <w:rsid w:val="00444E20"/>
    <w:rsid w:val="00446356"/>
    <w:rsid w:val="00450BF9"/>
    <w:rsid w:val="00451D72"/>
    <w:rsid w:val="004603EE"/>
    <w:rsid w:val="00460D04"/>
    <w:rsid w:val="00461117"/>
    <w:rsid w:val="0047218B"/>
    <w:rsid w:val="00474833"/>
    <w:rsid w:val="0047773C"/>
    <w:rsid w:val="004809C5"/>
    <w:rsid w:val="00481CF1"/>
    <w:rsid w:val="00492131"/>
    <w:rsid w:val="004932D6"/>
    <w:rsid w:val="004935C5"/>
    <w:rsid w:val="00495220"/>
    <w:rsid w:val="004A6380"/>
    <w:rsid w:val="004C1932"/>
    <w:rsid w:val="004E0CA6"/>
    <w:rsid w:val="004E6E29"/>
    <w:rsid w:val="00502738"/>
    <w:rsid w:val="00503E7C"/>
    <w:rsid w:val="0050456C"/>
    <w:rsid w:val="00504707"/>
    <w:rsid w:val="005067E7"/>
    <w:rsid w:val="00506D8A"/>
    <w:rsid w:val="00507A49"/>
    <w:rsid w:val="00517D33"/>
    <w:rsid w:val="0053141A"/>
    <w:rsid w:val="00533A80"/>
    <w:rsid w:val="0053650D"/>
    <w:rsid w:val="00537DE4"/>
    <w:rsid w:val="00542239"/>
    <w:rsid w:val="005472B7"/>
    <w:rsid w:val="005557E0"/>
    <w:rsid w:val="00555B1C"/>
    <w:rsid w:val="0056068C"/>
    <w:rsid w:val="0056259D"/>
    <w:rsid w:val="0056567B"/>
    <w:rsid w:val="00571186"/>
    <w:rsid w:val="005721EA"/>
    <w:rsid w:val="00577226"/>
    <w:rsid w:val="00587B5B"/>
    <w:rsid w:val="00596F33"/>
    <w:rsid w:val="005A095F"/>
    <w:rsid w:val="005A0E73"/>
    <w:rsid w:val="005A1178"/>
    <w:rsid w:val="005A460E"/>
    <w:rsid w:val="005A4813"/>
    <w:rsid w:val="005A49A0"/>
    <w:rsid w:val="005A618F"/>
    <w:rsid w:val="005B06C8"/>
    <w:rsid w:val="005C415A"/>
    <w:rsid w:val="005C6129"/>
    <w:rsid w:val="005C6F2E"/>
    <w:rsid w:val="005D66A6"/>
    <w:rsid w:val="005E3A80"/>
    <w:rsid w:val="005F3FC6"/>
    <w:rsid w:val="005F5EAA"/>
    <w:rsid w:val="00602880"/>
    <w:rsid w:val="0060659F"/>
    <w:rsid w:val="00612607"/>
    <w:rsid w:val="00620DC6"/>
    <w:rsid w:val="00621C92"/>
    <w:rsid w:val="00621CED"/>
    <w:rsid w:val="0062538C"/>
    <w:rsid w:val="0063201F"/>
    <w:rsid w:val="00633B9A"/>
    <w:rsid w:val="0064370F"/>
    <w:rsid w:val="0064418B"/>
    <w:rsid w:val="00652F4C"/>
    <w:rsid w:val="00653B6C"/>
    <w:rsid w:val="00653DE1"/>
    <w:rsid w:val="00655BC7"/>
    <w:rsid w:val="006604A0"/>
    <w:rsid w:val="00665D73"/>
    <w:rsid w:val="00674D25"/>
    <w:rsid w:val="00676817"/>
    <w:rsid w:val="00680439"/>
    <w:rsid w:val="00683015"/>
    <w:rsid w:val="00684AD4"/>
    <w:rsid w:val="00685C1A"/>
    <w:rsid w:val="0068772C"/>
    <w:rsid w:val="0069188C"/>
    <w:rsid w:val="006940BF"/>
    <w:rsid w:val="0069419D"/>
    <w:rsid w:val="006A5854"/>
    <w:rsid w:val="006B0E56"/>
    <w:rsid w:val="006B1754"/>
    <w:rsid w:val="006B3048"/>
    <w:rsid w:val="006E5E6A"/>
    <w:rsid w:val="006E7120"/>
    <w:rsid w:val="007025EB"/>
    <w:rsid w:val="00702E3B"/>
    <w:rsid w:val="00705C27"/>
    <w:rsid w:val="00714C3C"/>
    <w:rsid w:val="00715210"/>
    <w:rsid w:val="007266EB"/>
    <w:rsid w:val="0073012A"/>
    <w:rsid w:val="00737309"/>
    <w:rsid w:val="00745EAE"/>
    <w:rsid w:val="007469A6"/>
    <w:rsid w:val="007537FD"/>
    <w:rsid w:val="007543D6"/>
    <w:rsid w:val="00757E38"/>
    <w:rsid w:val="00761C9B"/>
    <w:rsid w:val="007654E8"/>
    <w:rsid w:val="00770132"/>
    <w:rsid w:val="00771129"/>
    <w:rsid w:val="007730AA"/>
    <w:rsid w:val="007735EB"/>
    <w:rsid w:val="007762A2"/>
    <w:rsid w:val="007815F0"/>
    <w:rsid w:val="0078444F"/>
    <w:rsid w:val="00785352"/>
    <w:rsid w:val="00787671"/>
    <w:rsid w:val="007944DE"/>
    <w:rsid w:val="007A2C59"/>
    <w:rsid w:val="007B08B7"/>
    <w:rsid w:val="007B511A"/>
    <w:rsid w:val="007B7DC5"/>
    <w:rsid w:val="007C3022"/>
    <w:rsid w:val="007C64A8"/>
    <w:rsid w:val="007C735E"/>
    <w:rsid w:val="007D2B00"/>
    <w:rsid w:val="007D3AC1"/>
    <w:rsid w:val="007E62D3"/>
    <w:rsid w:val="007F1881"/>
    <w:rsid w:val="0080318B"/>
    <w:rsid w:val="00803D9E"/>
    <w:rsid w:val="00805B5B"/>
    <w:rsid w:val="00810C05"/>
    <w:rsid w:val="00822F9A"/>
    <w:rsid w:val="00825B58"/>
    <w:rsid w:val="00830CC3"/>
    <w:rsid w:val="00831161"/>
    <w:rsid w:val="00836369"/>
    <w:rsid w:val="00846526"/>
    <w:rsid w:val="0085060E"/>
    <w:rsid w:val="0085492C"/>
    <w:rsid w:val="00854CC7"/>
    <w:rsid w:val="00856CA5"/>
    <w:rsid w:val="00860003"/>
    <w:rsid w:val="0086570A"/>
    <w:rsid w:val="008674A2"/>
    <w:rsid w:val="0087182F"/>
    <w:rsid w:val="00871B06"/>
    <w:rsid w:val="00877235"/>
    <w:rsid w:val="00881A25"/>
    <w:rsid w:val="00882326"/>
    <w:rsid w:val="00882384"/>
    <w:rsid w:val="008834CD"/>
    <w:rsid w:val="00883895"/>
    <w:rsid w:val="00884B63"/>
    <w:rsid w:val="00884BA5"/>
    <w:rsid w:val="008A2788"/>
    <w:rsid w:val="008A559C"/>
    <w:rsid w:val="008A6999"/>
    <w:rsid w:val="008A6BE1"/>
    <w:rsid w:val="008B3BFB"/>
    <w:rsid w:val="008B5911"/>
    <w:rsid w:val="008B757E"/>
    <w:rsid w:val="008C2B72"/>
    <w:rsid w:val="008C335E"/>
    <w:rsid w:val="008C4206"/>
    <w:rsid w:val="008C536C"/>
    <w:rsid w:val="008C55FA"/>
    <w:rsid w:val="008D3407"/>
    <w:rsid w:val="008E357E"/>
    <w:rsid w:val="008E6767"/>
    <w:rsid w:val="008F1C22"/>
    <w:rsid w:val="008F398F"/>
    <w:rsid w:val="008F4405"/>
    <w:rsid w:val="008F53BB"/>
    <w:rsid w:val="00901CBB"/>
    <w:rsid w:val="00902A97"/>
    <w:rsid w:val="00913974"/>
    <w:rsid w:val="009245CF"/>
    <w:rsid w:val="00926482"/>
    <w:rsid w:val="00926A21"/>
    <w:rsid w:val="00930927"/>
    <w:rsid w:val="00936386"/>
    <w:rsid w:val="0094213A"/>
    <w:rsid w:val="009470A7"/>
    <w:rsid w:val="00947F5B"/>
    <w:rsid w:val="00952F63"/>
    <w:rsid w:val="00956C94"/>
    <w:rsid w:val="00960000"/>
    <w:rsid w:val="00970924"/>
    <w:rsid w:val="00973EBF"/>
    <w:rsid w:val="009751C6"/>
    <w:rsid w:val="0098632A"/>
    <w:rsid w:val="009A051E"/>
    <w:rsid w:val="009A6F82"/>
    <w:rsid w:val="009B7382"/>
    <w:rsid w:val="009C1135"/>
    <w:rsid w:val="009C71FE"/>
    <w:rsid w:val="009C7FCB"/>
    <w:rsid w:val="009D25A9"/>
    <w:rsid w:val="009D611C"/>
    <w:rsid w:val="009E1949"/>
    <w:rsid w:val="009E1A48"/>
    <w:rsid w:val="009E6B9E"/>
    <w:rsid w:val="009F621D"/>
    <w:rsid w:val="00A05C59"/>
    <w:rsid w:val="00A10B27"/>
    <w:rsid w:val="00A20523"/>
    <w:rsid w:val="00A21B13"/>
    <w:rsid w:val="00A26360"/>
    <w:rsid w:val="00A370ED"/>
    <w:rsid w:val="00A41699"/>
    <w:rsid w:val="00A45944"/>
    <w:rsid w:val="00A460BA"/>
    <w:rsid w:val="00A47EB0"/>
    <w:rsid w:val="00A523D8"/>
    <w:rsid w:val="00A54BC2"/>
    <w:rsid w:val="00A7331A"/>
    <w:rsid w:val="00A810D6"/>
    <w:rsid w:val="00A909B8"/>
    <w:rsid w:val="00AA6AF0"/>
    <w:rsid w:val="00AB2179"/>
    <w:rsid w:val="00AB232A"/>
    <w:rsid w:val="00AB3F68"/>
    <w:rsid w:val="00AB44F7"/>
    <w:rsid w:val="00AB58AC"/>
    <w:rsid w:val="00AB5985"/>
    <w:rsid w:val="00AC1AAF"/>
    <w:rsid w:val="00AC4F83"/>
    <w:rsid w:val="00AC7431"/>
    <w:rsid w:val="00AD45E6"/>
    <w:rsid w:val="00AE52CB"/>
    <w:rsid w:val="00AF6829"/>
    <w:rsid w:val="00B041B9"/>
    <w:rsid w:val="00B151FB"/>
    <w:rsid w:val="00B15459"/>
    <w:rsid w:val="00B200E2"/>
    <w:rsid w:val="00B24498"/>
    <w:rsid w:val="00B24F4C"/>
    <w:rsid w:val="00B25366"/>
    <w:rsid w:val="00B26617"/>
    <w:rsid w:val="00B32240"/>
    <w:rsid w:val="00B47A38"/>
    <w:rsid w:val="00B5767B"/>
    <w:rsid w:val="00B62B3C"/>
    <w:rsid w:val="00B62E1C"/>
    <w:rsid w:val="00B63BE4"/>
    <w:rsid w:val="00B658F0"/>
    <w:rsid w:val="00B65E6B"/>
    <w:rsid w:val="00B66E31"/>
    <w:rsid w:val="00B77C7B"/>
    <w:rsid w:val="00B87DCA"/>
    <w:rsid w:val="00BA0193"/>
    <w:rsid w:val="00BB4FEE"/>
    <w:rsid w:val="00BB52BF"/>
    <w:rsid w:val="00BD4D1B"/>
    <w:rsid w:val="00BD6113"/>
    <w:rsid w:val="00BD7607"/>
    <w:rsid w:val="00BE06D1"/>
    <w:rsid w:val="00BE123D"/>
    <w:rsid w:val="00BE1274"/>
    <w:rsid w:val="00BE3E9C"/>
    <w:rsid w:val="00BE78E0"/>
    <w:rsid w:val="00BF0DA0"/>
    <w:rsid w:val="00BF2131"/>
    <w:rsid w:val="00BF3AB5"/>
    <w:rsid w:val="00BF5A17"/>
    <w:rsid w:val="00C005BE"/>
    <w:rsid w:val="00C018C7"/>
    <w:rsid w:val="00C03F0F"/>
    <w:rsid w:val="00C04469"/>
    <w:rsid w:val="00C07792"/>
    <w:rsid w:val="00C176C7"/>
    <w:rsid w:val="00C21671"/>
    <w:rsid w:val="00C34BBC"/>
    <w:rsid w:val="00C353B9"/>
    <w:rsid w:val="00C52F70"/>
    <w:rsid w:val="00C558B4"/>
    <w:rsid w:val="00C60A06"/>
    <w:rsid w:val="00C63D95"/>
    <w:rsid w:val="00C647FB"/>
    <w:rsid w:val="00C64E70"/>
    <w:rsid w:val="00C76911"/>
    <w:rsid w:val="00C92105"/>
    <w:rsid w:val="00C937FC"/>
    <w:rsid w:val="00C94111"/>
    <w:rsid w:val="00C96821"/>
    <w:rsid w:val="00CA2CED"/>
    <w:rsid w:val="00CA3E78"/>
    <w:rsid w:val="00CB1B30"/>
    <w:rsid w:val="00CB6AAF"/>
    <w:rsid w:val="00CC1DD6"/>
    <w:rsid w:val="00CC5AD1"/>
    <w:rsid w:val="00CC712B"/>
    <w:rsid w:val="00CD0AFB"/>
    <w:rsid w:val="00CD1917"/>
    <w:rsid w:val="00CD32C4"/>
    <w:rsid w:val="00CE2D48"/>
    <w:rsid w:val="00CE3D33"/>
    <w:rsid w:val="00D0031F"/>
    <w:rsid w:val="00D0572E"/>
    <w:rsid w:val="00D10C3E"/>
    <w:rsid w:val="00D13B71"/>
    <w:rsid w:val="00D17165"/>
    <w:rsid w:val="00D2044D"/>
    <w:rsid w:val="00D32B19"/>
    <w:rsid w:val="00D407A3"/>
    <w:rsid w:val="00D42F8D"/>
    <w:rsid w:val="00D4436C"/>
    <w:rsid w:val="00D44621"/>
    <w:rsid w:val="00D459AB"/>
    <w:rsid w:val="00D46411"/>
    <w:rsid w:val="00D51D3E"/>
    <w:rsid w:val="00D54DF2"/>
    <w:rsid w:val="00D5575B"/>
    <w:rsid w:val="00D60283"/>
    <w:rsid w:val="00D71BEE"/>
    <w:rsid w:val="00D72228"/>
    <w:rsid w:val="00D72B46"/>
    <w:rsid w:val="00D80D18"/>
    <w:rsid w:val="00D833FF"/>
    <w:rsid w:val="00D85931"/>
    <w:rsid w:val="00D92C2B"/>
    <w:rsid w:val="00DA48F4"/>
    <w:rsid w:val="00DB01B4"/>
    <w:rsid w:val="00DB7538"/>
    <w:rsid w:val="00DB7799"/>
    <w:rsid w:val="00DC30F8"/>
    <w:rsid w:val="00DC5E59"/>
    <w:rsid w:val="00DC69F8"/>
    <w:rsid w:val="00DD1D67"/>
    <w:rsid w:val="00DE19F4"/>
    <w:rsid w:val="00DE33EC"/>
    <w:rsid w:val="00DE3F1E"/>
    <w:rsid w:val="00DE728E"/>
    <w:rsid w:val="00DE7A31"/>
    <w:rsid w:val="00DF4A44"/>
    <w:rsid w:val="00E01A52"/>
    <w:rsid w:val="00E13EC4"/>
    <w:rsid w:val="00E14B24"/>
    <w:rsid w:val="00E15214"/>
    <w:rsid w:val="00E21131"/>
    <w:rsid w:val="00E24353"/>
    <w:rsid w:val="00E26265"/>
    <w:rsid w:val="00E3656B"/>
    <w:rsid w:val="00E44CC1"/>
    <w:rsid w:val="00E47B35"/>
    <w:rsid w:val="00E5009F"/>
    <w:rsid w:val="00E50F52"/>
    <w:rsid w:val="00E51AAC"/>
    <w:rsid w:val="00E63580"/>
    <w:rsid w:val="00E635DC"/>
    <w:rsid w:val="00E65744"/>
    <w:rsid w:val="00E66138"/>
    <w:rsid w:val="00E6760C"/>
    <w:rsid w:val="00E83682"/>
    <w:rsid w:val="00E83DA4"/>
    <w:rsid w:val="00E844F0"/>
    <w:rsid w:val="00E8471A"/>
    <w:rsid w:val="00E85374"/>
    <w:rsid w:val="00EA03DC"/>
    <w:rsid w:val="00EA1166"/>
    <w:rsid w:val="00EA28FC"/>
    <w:rsid w:val="00EA3B6C"/>
    <w:rsid w:val="00EA7A94"/>
    <w:rsid w:val="00ED020E"/>
    <w:rsid w:val="00EE02C6"/>
    <w:rsid w:val="00EE19B5"/>
    <w:rsid w:val="00EF18EB"/>
    <w:rsid w:val="00EF3683"/>
    <w:rsid w:val="00EF6902"/>
    <w:rsid w:val="00F01094"/>
    <w:rsid w:val="00F0321F"/>
    <w:rsid w:val="00F145B5"/>
    <w:rsid w:val="00F15799"/>
    <w:rsid w:val="00F175BF"/>
    <w:rsid w:val="00F2046F"/>
    <w:rsid w:val="00F229EC"/>
    <w:rsid w:val="00F25154"/>
    <w:rsid w:val="00F26DA2"/>
    <w:rsid w:val="00F30807"/>
    <w:rsid w:val="00F3550F"/>
    <w:rsid w:val="00F403A4"/>
    <w:rsid w:val="00F4134E"/>
    <w:rsid w:val="00F4273A"/>
    <w:rsid w:val="00F450D7"/>
    <w:rsid w:val="00F465FC"/>
    <w:rsid w:val="00F5041E"/>
    <w:rsid w:val="00F524CF"/>
    <w:rsid w:val="00F552E3"/>
    <w:rsid w:val="00F559C6"/>
    <w:rsid w:val="00F60831"/>
    <w:rsid w:val="00F62596"/>
    <w:rsid w:val="00F66024"/>
    <w:rsid w:val="00F7137C"/>
    <w:rsid w:val="00F71F5F"/>
    <w:rsid w:val="00F72F56"/>
    <w:rsid w:val="00F74035"/>
    <w:rsid w:val="00F7514E"/>
    <w:rsid w:val="00F77A37"/>
    <w:rsid w:val="00F823A4"/>
    <w:rsid w:val="00F831C5"/>
    <w:rsid w:val="00F83DA4"/>
    <w:rsid w:val="00F86600"/>
    <w:rsid w:val="00F95DD5"/>
    <w:rsid w:val="00FA01F9"/>
    <w:rsid w:val="00FB1FEA"/>
    <w:rsid w:val="00FB48AD"/>
    <w:rsid w:val="00FB6B43"/>
    <w:rsid w:val="00FC7716"/>
    <w:rsid w:val="00FD006E"/>
    <w:rsid w:val="00FD34D2"/>
    <w:rsid w:val="00FD4403"/>
    <w:rsid w:val="00FD611F"/>
    <w:rsid w:val="00FE3B7E"/>
    <w:rsid w:val="00FF0061"/>
    <w:rsid w:val="00FF10D7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;"/>
  <w14:docId w14:val="7B9E85D0"/>
  <w15:docId w15:val="{9906E9CB-9B02-4DF7-957D-BE67A2F2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4D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semiHidden/>
    <w:rPr>
      <w:sz w:val="18"/>
      <w:szCs w:val="18"/>
    </w:rPr>
  </w:style>
  <w:style w:type="character" w:customStyle="1" w:styleId="a5">
    <w:name w:val="页脚 字符"/>
    <w:link w:val="a6"/>
    <w:uiPriority w:val="99"/>
    <w:semiHidden/>
    <w:rPr>
      <w:sz w:val="18"/>
      <w:szCs w:val="18"/>
    </w:rPr>
  </w:style>
  <w:style w:type="paragraph" w:styleId="a4">
    <w:name w:val="header"/>
    <w:basedOn w:val="a"/>
    <w:link w:val="a3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link w:val="a5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laceholder Text"/>
    <w:basedOn w:val="a0"/>
    <w:uiPriority w:val="99"/>
    <w:unhideWhenUsed/>
    <w:rsid w:val="00F95DD5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F95DD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95DD5"/>
    <w:rPr>
      <w:rFonts w:ascii="Times New Roman" w:hAnsi="Times New Roman"/>
      <w:kern w:val="2"/>
      <w:sz w:val="18"/>
      <w:szCs w:val="18"/>
    </w:rPr>
  </w:style>
  <w:style w:type="paragraph" w:customStyle="1" w:styleId="aa">
    <w:name w:val="段"/>
    <w:link w:val="Char"/>
    <w:rsid w:val="00D51D3E"/>
    <w:pPr>
      <w:autoSpaceDE w:val="0"/>
      <w:autoSpaceDN w:val="0"/>
      <w:ind w:firstLineChars="200" w:firstLine="200"/>
      <w:jc w:val="both"/>
    </w:pPr>
    <w:rPr>
      <w:rFonts w:ascii="宋体" w:hAnsi="Times New Roman"/>
      <w:noProof/>
      <w:sz w:val="21"/>
    </w:rPr>
  </w:style>
  <w:style w:type="character" w:customStyle="1" w:styleId="Char">
    <w:name w:val="段 Char"/>
    <w:link w:val="aa"/>
    <w:rsid w:val="00D51D3E"/>
    <w:rPr>
      <w:rFonts w:ascii="宋体" w:hAnsi="Times New Roman"/>
      <w:noProof/>
      <w:sz w:val="21"/>
    </w:rPr>
  </w:style>
  <w:style w:type="paragraph" w:styleId="ab">
    <w:name w:val="List Paragraph"/>
    <w:basedOn w:val="a"/>
    <w:uiPriority w:val="99"/>
    <w:qFormat/>
    <w:rsid w:val="008C420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5436-F498-403A-916C-B8077C14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4</Pages>
  <Words>317</Words>
  <Characters>1810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C RL</cp:lastModifiedBy>
  <cp:revision>49</cp:revision>
  <cp:lastPrinted>2016-10-28T01:04:00Z</cp:lastPrinted>
  <dcterms:created xsi:type="dcterms:W3CDTF">2022-12-30T02:46:00Z</dcterms:created>
  <dcterms:modified xsi:type="dcterms:W3CDTF">2023-01-11T08:36:00Z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