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353" w:rsidRDefault="00E24353">
      <w:pPr>
        <w:adjustRightInd w:val="0"/>
        <w:snapToGrid w:val="0"/>
        <w:spacing w:line="360" w:lineRule="auto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1A5EDA">
        <w:rPr>
          <w:rFonts w:ascii="宋体" w:hAnsi="宋体" w:cs="宋体" w:hint="eastAsia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>：</w:t>
      </w:r>
      <w:r w:rsidR="006E5C56">
        <w:rPr>
          <w:rFonts w:ascii="宋体" w:hAnsi="宋体" w:cs="宋体" w:hint="eastAsia"/>
          <w:kern w:val="0"/>
          <w:sz w:val="28"/>
          <w:szCs w:val="28"/>
        </w:rPr>
        <w:t xml:space="preserve">           </w:t>
      </w:r>
    </w:p>
    <w:p w:rsidR="00E24353" w:rsidRDefault="004E28B4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机械汽车</w:t>
      </w:r>
      <w:r w:rsidR="00E24353">
        <w:rPr>
          <w:rFonts w:ascii="宋体" w:hAnsi="宋体" w:hint="eastAsia"/>
          <w:b/>
          <w:sz w:val="32"/>
        </w:rPr>
        <w:t>行业计量技术规范项目建议书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992"/>
        <w:gridCol w:w="992"/>
        <w:gridCol w:w="851"/>
        <w:gridCol w:w="1559"/>
        <w:gridCol w:w="709"/>
        <w:gridCol w:w="1134"/>
        <w:gridCol w:w="2039"/>
      </w:tblGrid>
      <w:tr w:rsidR="00E24353" w:rsidTr="00BA2411">
        <w:trPr>
          <w:trHeight w:val="673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建议项目名称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B572C5" w:rsidP="00CA4DA3">
            <w:pPr>
              <w:jc w:val="center"/>
              <w:rPr>
                <w:sz w:val="28"/>
                <w:szCs w:val="28"/>
              </w:rPr>
            </w:pPr>
            <w:r w:rsidRPr="00B572C5">
              <w:rPr>
                <w:rFonts w:asciiTheme="minorEastAsia" w:eastAsiaTheme="minorEastAsia" w:hAnsiTheme="minorEastAsia" w:hint="eastAsia"/>
                <w:sz w:val="24"/>
              </w:rPr>
              <w:t>卤酸释出气体测定试验装置</w:t>
            </w:r>
            <w:r w:rsidR="009627EF">
              <w:rPr>
                <w:rFonts w:asciiTheme="minorEastAsia" w:eastAsiaTheme="minorEastAsia" w:hAnsiTheme="minorEastAsia" w:hint="eastAsia"/>
                <w:sz w:val="24"/>
              </w:rPr>
              <w:t>校准</w:t>
            </w:r>
            <w:r w:rsidR="009627EF">
              <w:rPr>
                <w:rFonts w:asciiTheme="minorEastAsia" w:eastAsiaTheme="minorEastAsia" w:hAnsiTheme="minorEastAsia"/>
                <w:sz w:val="24"/>
              </w:rPr>
              <w:t>规范</w:t>
            </w:r>
          </w:p>
        </w:tc>
      </w:tr>
      <w:tr w:rsidR="00E24353" w:rsidTr="00BA2411">
        <w:trPr>
          <w:trHeight w:val="965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制定或修订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 w:rsidP="00A0371B">
            <w:pPr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 w:rsidR="00820349" w:rsidRPr="00820349">
              <w:rPr>
                <w:rFonts w:ascii="宋体" w:hAnsi="宋体"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制定</w:t>
            </w:r>
            <w:r>
              <w:rPr>
                <w:rFonts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修订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被修订计量技术规范号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2A6FF7" w:rsidRDefault="00E24353">
            <w:pPr>
              <w:rPr>
                <w:sz w:val="28"/>
                <w:szCs w:val="28"/>
              </w:rPr>
            </w:pPr>
          </w:p>
        </w:tc>
      </w:tr>
      <w:tr w:rsidR="00E24353" w:rsidTr="00BA2411">
        <w:trPr>
          <w:trHeight w:val="99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spacing w:line="400" w:lineRule="exact"/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计量技术规范性质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□检定规程</w:t>
            </w:r>
          </w:p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820349" w:rsidRPr="00820349">
              <w:rPr>
                <w:rFonts w:ascii="宋体" w:hAnsi="宋体"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校准规范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计量技术规范类别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3433FE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□</w:t>
            </w:r>
            <w:r w:rsidR="00E24353">
              <w:rPr>
                <w:rFonts w:hint="eastAsia"/>
                <w:sz w:val="28"/>
                <w:szCs w:val="28"/>
              </w:rPr>
              <w:t>重点</w:t>
            </w:r>
          </w:p>
          <w:p w:rsidR="00E24353" w:rsidRDefault="003433FE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820349">
              <w:rPr>
                <w:rFonts w:hint="eastAsia"/>
                <w:sz w:val="28"/>
                <w:szCs w:val="28"/>
              </w:rPr>
              <w:t>■</w:t>
            </w:r>
            <w:r w:rsidR="00E24353">
              <w:rPr>
                <w:rFonts w:hint="eastAsia"/>
                <w:sz w:val="28"/>
                <w:szCs w:val="28"/>
              </w:rPr>
              <w:t>基础</w:t>
            </w:r>
          </w:p>
        </w:tc>
      </w:tr>
      <w:tr w:rsidR="00E24353" w:rsidTr="00BA2411">
        <w:trPr>
          <w:trHeight w:val="706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主要起草单位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001105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上海国缆检测股份</w:t>
            </w:r>
            <w:r w:rsidR="00820349" w:rsidRPr="004E52BB">
              <w:rPr>
                <w:rFonts w:asciiTheme="minorEastAsia" w:eastAsiaTheme="minorEastAsia" w:hAnsiTheme="minorEastAsia" w:hint="eastAsia"/>
                <w:sz w:val="24"/>
              </w:rPr>
              <w:t>有限公司</w:t>
            </w:r>
          </w:p>
        </w:tc>
      </w:tr>
      <w:tr w:rsidR="00E24353" w:rsidTr="00BA2411">
        <w:trPr>
          <w:trHeight w:val="702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color w:val="000000"/>
                <w:sz w:val="24"/>
              </w:rPr>
            </w:pPr>
            <w:r w:rsidRPr="009211B9">
              <w:rPr>
                <w:rFonts w:hint="eastAsia"/>
                <w:color w:val="000000"/>
                <w:sz w:val="24"/>
              </w:rPr>
              <w:t>联系人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DA3" w:rsidRDefault="00CA4DA3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陈超</w:t>
            </w:r>
          </w:p>
          <w:p w:rsidR="00E24353" w:rsidRDefault="00820349">
            <w:pPr>
              <w:jc w:val="center"/>
              <w:rPr>
                <w:color w:val="000000"/>
                <w:sz w:val="28"/>
                <w:szCs w:val="28"/>
              </w:rPr>
            </w:pPr>
            <w:r w:rsidRPr="004E52BB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范洪欣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DA3" w:rsidRPr="00CA4DA3" w:rsidRDefault="00CA4DA3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A4DA3">
              <w:rPr>
                <w:rFonts w:asciiTheme="minorEastAsia" w:eastAsiaTheme="minorEastAsia" w:hAnsiTheme="minorEastAsia"/>
                <w:color w:val="000000"/>
                <w:sz w:val="24"/>
              </w:rPr>
              <w:t>13524558352</w:t>
            </w:r>
          </w:p>
          <w:p w:rsidR="00E24353" w:rsidRPr="00CA4DA3" w:rsidRDefault="00820349">
            <w:pPr>
              <w:jc w:val="center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 w:rsidRPr="00CA4DA3">
              <w:rPr>
                <w:rFonts w:asciiTheme="minorEastAsia" w:eastAsiaTheme="minorEastAsia" w:hAnsiTheme="minorEastAsia" w:hint="eastAsia"/>
                <w:color w:val="000000"/>
                <w:sz w:val="24"/>
              </w:rPr>
              <w:t>13601950734</w:t>
            </w:r>
          </w:p>
        </w:tc>
      </w:tr>
      <w:tr w:rsidR="00E24353" w:rsidTr="00BA2411">
        <w:trPr>
          <w:trHeight w:val="699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9211B9">
              <w:rPr>
                <w:rFonts w:ascii="宋体" w:hAnsi="宋体" w:hint="eastAsia"/>
                <w:color w:val="000000"/>
                <w:sz w:val="24"/>
              </w:rPr>
              <w:t>任务年限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820349" w:rsidP="00BB239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两年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E24353">
            <w:pPr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001105" w:rsidP="00BB2396">
            <w:pPr>
              <w:jc w:val="center"/>
              <w:rPr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10</w:t>
            </w:r>
            <w:r w:rsidR="00820349">
              <w:rPr>
                <w:rFonts w:asciiTheme="minorEastAsia" w:eastAsiaTheme="minorEastAsia" w:hAnsiTheme="minorEastAsia" w:hint="eastAsia"/>
                <w:sz w:val="24"/>
              </w:rPr>
              <w:t>.0万</w:t>
            </w:r>
            <w:r w:rsidR="00820349" w:rsidRPr="004E52BB">
              <w:rPr>
                <w:rFonts w:asciiTheme="minorEastAsia" w:eastAsiaTheme="minorEastAsia" w:hAnsiTheme="minorEastAsia" w:hint="eastAsia"/>
                <w:sz w:val="24"/>
              </w:rPr>
              <w:t>元</w:t>
            </w:r>
          </w:p>
        </w:tc>
      </w:tr>
      <w:tr w:rsidR="00E24353" w:rsidTr="00BA2411">
        <w:trPr>
          <w:trHeight w:val="68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Pr="009211B9" w:rsidRDefault="00E24353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参加单位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53" w:rsidRDefault="00CA4DA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</w:tr>
      <w:tr w:rsidR="00D13EF9" w:rsidTr="00BA2411">
        <w:trPr>
          <w:trHeight w:val="684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Pr="009211B9" w:rsidRDefault="00D13EF9" w:rsidP="00F445D6">
            <w:pPr>
              <w:jc w:val="center"/>
              <w:rPr>
                <w:sz w:val="24"/>
              </w:rPr>
            </w:pPr>
            <w:r w:rsidRPr="009211B9">
              <w:rPr>
                <w:rFonts w:hint="eastAsia"/>
                <w:sz w:val="24"/>
              </w:rPr>
              <w:t>具备的特点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 w:rsidP="006D06F4">
            <w:pPr>
              <w:numPr>
                <w:ilvl w:val="0"/>
                <w:numId w:val="1"/>
              </w:numPr>
              <w:ind w:leftChars="-155" w:left="35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安全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□节能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B572C5" w:rsidRPr="00820349">
              <w:rPr>
                <w:rFonts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环保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="00820349" w:rsidRPr="00820349">
              <w:rPr>
                <w:rFonts w:hint="eastAsia"/>
                <w:sz w:val="28"/>
                <w:szCs w:val="28"/>
              </w:rPr>
              <w:t>■</w:t>
            </w:r>
            <w:r w:rsidR="007E4B9D">
              <w:rPr>
                <w:rFonts w:hint="eastAsia"/>
                <w:sz w:val="28"/>
                <w:szCs w:val="28"/>
              </w:rPr>
              <w:t>自主创新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□其他</w:t>
            </w:r>
            <w:r w:rsidR="006D06F4">
              <w:rPr>
                <w:rFonts w:hint="eastAsia"/>
                <w:sz w:val="28"/>
                <w:szCs w:val="28"/>
              </w:rPr>
              <w:t>＿＿＿</w:t>
            </w:r>
          </w:p>
        </w:tc>
      </w:tr>
      <w:tr w:rsidR="00D13EF9" w:rsidTr="00E13EDF">
        <w:trPr>
          <w:trHeight w:val="1691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目的、意义和</w:t>
            </w:r>
          </w:p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必要性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588" w:rsidRDefault="00B14588" w:rsidP="00B14588">
            <w:pPr>
              <w:spacing w:line="288" w:lineRule="auto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</w:p>
          <w:p w:rsidR="00B806E2" w:rsidRDefault="00C93DFE" w:rsidP="00B14588">
            <w:pPr>
              <w:spacing w:line="288" w:lineRule="auto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1、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目的、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意义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和必要性</w:t>
            </w:r>
          </w:p>
          <w:p w:rsidR="00E13EDF" w:rsidRDefault="00893217" w:rsidP="00B14588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近</w:t>
            </w:r>
            <w:r w:rsidRPr="003433FE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年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来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因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发生</w:t>
            </w:r>
            <w:r w:rsidRPr="003433FE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火灾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导致建筑物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内电线</w:t>
            </w:r>
            <w:r w:rsidRPr="003433FE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电缆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燃烧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产生有毒气体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，</w:t>
            </w:r>
            <w:r w:rsidR="00AA141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严重影响</w:t>
            </w:r>
            <w:r w:rsidR="00AA141A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人员的逃生时间</w:t>
            </w:r>
            <w:r w:rsidR="00AA141A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或</w:t>
            </w:r>
            <w:r w:rsidR="00FA20EC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直接造成逃生人员的窒息死亡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，</w:t>
            </w:r>
            <w:r w:rsidR="00FA20EC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散发出的有毒气体还对周边环境和空气造成污染。</w:t>
            </w:r>
            <w:r w:rsidR="00520BA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因此</w:t>
            </w:r>
            <w:r w:rsidR="000E1C6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电线电缆原材料散发</w:t>
            </w:r>
            <w:r w:rsidR="000E1C67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毒性的指标越来越成为各大</w:t>
            </w:r>
            <w:r w:rsidR="000E1C67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建筑商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、</w:t>
            </w:r>
            <w:r w:rsidR="00FA20EC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国家电网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、</w:t>
            </w:r>
            <w:r w:rsidR="00FA20EC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南方电网等</w:t>
            </w:r>
            <w:r w:rsidR="00520BA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优先</w:t>
            </w:r>
            <w:r w:rsidR="00520BAC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考虑的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性能</w:t>
            </w:r>
            <w:r w:rsidR="00520BAC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参数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。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电线电缆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生产企业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和电线电缆</w:t>
            </w:r>
            <w:r w:rsidR="00FA20EC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料制造商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也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购置</w:t>
            </w:r>
            <w:r w:rsidR="00FA20EC" w:rsidRPr="00B572C5">
              <w:rPr>
                <w:rFonts w:asciiTheme="minorEastAsia" w:eastAsiaTheme="minorEastAsia" w:hAnsiTheme="minorEastAsia" w:hint="eastAsia"/>
                <w:sz w:val="24"/>
              </w:rPr>
              <w:t>卤酸释出气体测定试验装置</w:t>
            </w:r>
            <w:r w:rsidR="00FA20EC">
              <w:rPr>
                <w:rFonts w:asciiTheme="minorEastAsia" w:eastAsiaTheme="minorEastAsia" w:hAnsiTheme="minorEastAsia" w:hint="eastAsia"/>
                <w:sz w:val="24"/>
              </w:rPr>
              <w:t>用以</w:t>
            </w:r>
            <w:r w:rsidR="00FA20EC">
              <w:rPr>
                <w:rFonts w:asciiTheme="minorEastAsia" w:eastAsiaTheme="minorEastAsia" w:hAnsiTheme="minorEastAsia"/>
                <w:sz w:val="24"/>
              </w:rPr>
              <w:t>检测原材料的性能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，以期能对产品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原材料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的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毒性散发进行研究和控制。但是，由于各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试验装置</w:t>
            </w:r>
            <w:r w:rsidR="00FA20EC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之间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的差异，以及各种其他可能</w:t>
            </w:r>
            <w:r w:rsidRPr="003433FE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的</w:t>
            </w:r>
            <w:r w:rsidR="00E13ED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原因，导致研发企业、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检验检测机构</w:t>
            </w:r>
            <w:r w:rsidR="00E13ED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和电线电缆</w:t>
            </w:r>
            <w:r w:rsidR="00E13EDF"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  <w:t>料制造商</w:t>
            </w:r>
            <w:r w:rsidR="00E13ED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三者</w:t>
            </w:r>
            <w:r w:rsidRPr="003433FE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之间试验结果差异很大，检验检测结论没有再现性。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所以</w:t>
            </w:r>
            <w:r w:rsidRPr="004E52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首先应对他们的</w:t>
            </w:r>
            <w:r w:rsidR="00E13EDF" w:rsidRPr="00B572C5">
              <w:rPr>
                <w:rFonts w:asciiTheme="minorEastAsia" w:eastAsiaTheme="minorEastAsia" w:hAnsiTheme="minorEastAsia" w:hint="eastAsia"/>
                <w:sz w:val="24"/>
              </w:rPr>
              <w:t>卤酸释出气体测定试验装置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用统一的校准</w:t>
            </w:r>
            <w:r w:rsidRPr="004E52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规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范</w:t>
            </w:r>
            <w:r w:rsidRPr="004E52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，来衡量其是否真正符合试验要求。同时，</w:t>
            </w:r>
            <w:r w:rsidRPr="004E52BB">
              <w:rPr>
                <w:rFonts w:asciiTheme="minorEastAsia" w:eastAsiaTheme="minorEastAsia" w:hAnsiTheme="minorEastAsia" w:hint="eastAsia"/>
                <w:sz w:val="24"/>
                <w:lang w:val="zh-CN"/>
              </w:rPr>
              <w:t>为了能使企业按质量标准的要求来管理</w:t>
            </w:r>
            <w:r w:rsidRPr="004E52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，</w:t>
            </w:r>
            <w:r w:rsidRPr="004E52BB">
              <w:rPr>
                <w:rFonts w:asciiTheme="minorEastAsia" w:eastAsiaTheme="minorEastAsia" w:hAnsiTheme="minorEastAsia" w:hint="eastAsia"/>
                <w:sz w:val="24"/>
                <w:lang w:val="zh-CN"/>
              </w:rPr>
              <w:t>产品质量能得到有效的控制，对</w:t>
            </w:r>
            <w:r w:rsidR="00E13EDF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行业的试验设备进行统一的管理，</w:t>
            </w:r>
            <w:r w:rsidRPr="004E52BB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提供校准的依据。</w:t>
            </w:r>
            <w:r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  <w:t>因而制订该规范将具有较高的社会效益和广泛的推广应用前景。</w:t>
            </w:r>
          </w:p>
          <w:p w:rsidR="00B14588" w:rsidRDefault="00B14588" w:rsidP="00B14588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4"/>
              </w:rPr>
            </w:pPr>
          </w:p>
          <w:p w:rsidR="00C93DFE" w:rsidRDefault="00C93DFE" w:rsidP="00B14588">
            <w:pPr>
              <w:spacing w:line="288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lastRenderedPageBreak/>
              <w:t>2、查新结果</w:t>
            </w:r>
          </w:p>
          <w:p w:rsidR="00C93DFE" w:rsidRPr="00831F8E" w:rsidRDefault="00C93DFE" w:rsidP="00B14588">
            <w:pPr>
              <w:spacing w:line="288" w:lineRule="auto"/>
              <w:ind w:firstLineChars="200" w:firstLine="480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国内</w:t>
            </w:r>
            <w:r>
              <w:rPr>
                <w:rFonts w:asciiTheme="minorEastAsia" w:eastAsiaTheme="minorEastAsia" w:hAnsiTheme="minorEastAsia"/>
                <w:sz w:val="24"/>
              </w:rPr>
              <w:t>目前没有</w:t>
            </w:r>
            <w:r w:rsidR="00E13EDF" w:rsidRPr="00B572C5">
              <w:rPr>
                <w:rFonts w:asciiTheme="minorEastAsia" w:eastAsiaTheme="minorEastAsia" w:hAnsiTheme="minorEastAsia" w:hint="eastAsia"/>
                <w:sz w:val="24"/>
              </w:rPr>
              <w:t>卤酸释出气体测定试验装置</w:t>
            </w:r>
            <w:r w:rsidR="00E13EDF">
              <w:rPr>
                <w:rFonts w:asciiTheme="minorEastAsia" w:eastAsiaTheme="minorEastAsia" w:hAnsiTheme="minorEastAsia" w:hint="eastAsia"/>
                <w:sz w:val="24"/>
              </w:rPr>
              <w:t>相关</w:t>
            </w:r>
            <w:r w:rsidR="00E13EDF">
              <w:rPr>
                <w:rFonts w:asciiTheme="minorEastAsia" w:eastAsiaTheme="minorEastAsia" w:hAnsiTheme="minorEastAsia"/>
                <w:sz w:val="24"/>
              </w:rPr>
              <w:t>的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校准</w:t>
            </w:r>
            <w:r>
              <w:rPr>
                <w:rFonts w:asciiTheme="minorEastAsia" w:eastAsiaTheme="minorEastAsia" w:hAnsiTheme="minorEastAsia"/>
                <w:sz w:val="24"/>
              </w:rPr>
              <w:t>规范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。</w:t>
            </w:r>
          </w:p>
        </w:tc>
      </w:tr>
      <w:tr w:rsidR="00D13EF9" w:rsidTr="00B14588">
        <w:trPr>
          <w:trHeight w:val="3818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范围和主要</w:t>
            </w:r>
          </w:p>
          <w:p w:rsidR="00D13EF9" w:rsidRPr="00BF4959" w:rsidRDefault="00D13EF9" w:rsidP="00BF495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计量特性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959" w:rsidRPr="00B14588" w:rsidRDefault="00AC5F3D" w:rsidP="00B14588">
            <w:pPr>
              <w:pStyle w:val="ae"/>
              <w:numPr>
                <w:ilvl w:val="0"/>
                <w:numId w:val="8"/>
              </w:numPr>
              <w:autoSpaceDE w:val="0"/>
              <w:autoSpaceDN w:val="0"/>
              <w:adjustRightInd w:val="0"/>
              <w:spacing w:line="288" w:lineRule="auto"/>
              <w:ind w:firstLineChars="0"/>
              <w:jc w:val="left"/>
              <w:rPr>
                <w:rFonts w:ascii="Times New Roman" w:hAnsi="Times New Roman" w:cs="Times New Roman"/>
                <w:sz w:val="24"/>
              </w:rPr>
            </w:pPr>
            <w:r w:rsidRPr="00B14588">
              <w:rPr>
                <w:rFonts w:ascii="Times New Roman" w:hAnsi="Times New Roman" w:cs="Times New Roman"/>
                <w:sz w:val="24"/>
              </w:rPr>
              <w:t>校准规范的</w:t>
            </w:r>
            <w:r w:rsidR="00F11563" w:rsidRPr="00B14588">
              <w:rPr>
                <w:rFonts w:ascii="Times New Roman" w:hAnsi="Times New Roman" w:cs="Times New Roman"/>
                <w:sz w:val="24"/>
              </w:rPr>
              <w:t>适用范围：</w:t>
            </w:r>
          </w:p>
          <w:p w:rsidR="003D3CD0" w:rsidRPr="00B14588" w:rsidRDefault="00AC5F3D" w:rsidP="00B14588">
            <w:pPr>
              <w:autoSpaceDE w:val="0"/>
              <w:autoSpaceDN w:val="0"/>
              <w:adjustRightInd w:val="0"/>
              <w:spacing w:line="288" w:lineRule="auto"/>
              <w:ind w:left="120" w:firstLineChars="150" w:firstLine="360"/>
              <w:jc w:val="left"/>
              <w:rPr>
                <w:rFonts w:eastAsiaTheme="minorEastAsia"/>
                <w:sz w:val="24"/>
              </w:rPr>
            </w:pPr>
            <w:r w:rsidRPr="00B14588">
              <w:rPr>
                <w:sz w:val="24"/>
                <w:lang w:val="zh-CN"/>
              </w:rPr>
              <w:t>适用于新制造、使用中和维修后的</w:t>
            </w:r>
            <w:r w:rsidR="00E13EDF" w:rsidRPr="00B14588">
              <w:rPr>
                <w:rFonts w:eastAsiaTheme="minorEastAsia"/>
                <w:sz w:val="24"/>
              </w:rPr>
              <w:t>卤酸释出气体测定试验装置</w:t>
            </w:r>
            <w:r w:rsidR="00403CF0" w:rsidRPr="00B14588">
              <w:rPr>
                <w:rFonts w:eastAsiaTheme="minorEastAsia"/>
                <w:sz w:val="24"/>
              </w:rPr>
              <w:t>。</w:t>
            </w:r>
          </w:p>
          <w:p w:rsidR="00BF4959" w:rsidRPr="00B14588" w:rsidRDefault="003A2F49" w:rsidP="00B14588">
            <w:pPr>
              <w:pStyle w:val="ae"/>
              <w:numPr>
                <w:ilvl w:val="0"/>
                <w:numId w:val="8"/>
              </w:numPr>
              <w:spacing w:line="288" w:lineRule="auto"/>
              <w:ind w:firstLineChars="0"/>
              <w:jc w:val="left"/>
              <w:rPr>
                <w:rFonts w:ascii="Times New Roman" w:hAnsi="Times New Roman" w:cs="Times New Roman"/>
                <w:sz w:val="24"/>
                <w:lang w:val="zh-CN"/>
              </w:rPr>
            </w:pPr>
            <w:r w:rsidRPr="00B14588">
              <w:rPr>
                <w:rFonts w:ascii="Times New Roman" w:hAnsi="Times New Roman" w:cs="Times New Roman"/>
                <w:sz w:val="24"/>
                <w:lang w:val="zh-CN"/>
              </w:rPr>
              <w:t>计量特性的技术指标</w:t>
            </w:r>
            <w:r w:rsidR="00831F8E" w:rsidRPr="00B14588">
              <w:rPr>
                <w:rFonts w:ascii="Times New Roman" w:hAnsi="Times New Roman" w:cs="Times New Roman"/>
                <w:sz w:val="24"/>
                <w:lang w:val="zh-CN"/>
              </w:rPr>
              <w:t>：</w:t>
            </w:r>
          </w:p>
          <w:p w:rsidR="007F084D" w:rsidRPr="00B14588" w:rsidRDefault="007F084D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lang w:val="zh-CN"/>
              </w:rPr>
              <w:t>1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A8348D" w:rsidRPr="00B14588">
              <w:rPr>
                <w:color w:val="000000"/>
                <w:sz w:val="24"/>
                <w:lang w:val="zh-CN"/>
              </w:rPr>
              <w:t>试验装置由管形炉、石英玻璃管、燃烧舟、气体冒泡装置、供气系统、加热系统组成。其中加热系统配有温控仪、电流表及开关等。</w:t>
            </w:r>
          </w:p>
          <w:p w:rsidR="00092784" w:rsidRPr="00B14588" w:rsidRDefault="007F084D" w:rsidP="00B14588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lang w:val="zh-CN"/>
              </w:rPr>
              <w:t>2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A8348D" w:rsidRPr="00B14588">
              <w:rPr>
                <w:color w:val="000000"/>
                <w:sz w:val="24"/>
                <w:lang w:val="zh-CN"/>
              </w:rPr>
              <w:t>管形炉加热区的有效长度为</w:t>
            </w:r>
            <w:r w:rsidR="00A8348D" w:rsidRPr="00B14588">
              <w:rPr>
                <w:color w:val="000000"/>
                <w:sz w:val="24"/>
                <w:lang w:val="zh-CN"/>
              </w:rPr>
              <w:t>(480~620)mm</w:t>
            </w:r>
            <w:r w:rsidR="00A8348D" w:rsidRPr="00B14588">
              <w:rPr>
                <w:color w:val="000000"/>
                <w:sz w:val="24"/>
                <w:lang w:val="zh-CN"/>
              </w:rPr>
              <w:t>，内径为</w:t>
            </w:r>
            <w:r w:rsidR="00A8348D" w:rsidRPr="00B14588">
              <w:rPr>
                <w:color w:val="000000"/>
                <w:sz w:val="24"/>
                <w:lang w:val="zh-CN"/>
              </w:rPr>
              <w:t>(38~62)mm</w:t>
            </w:r>
            <w:r w:rsidR="00A8348D" w:rsidRPr="00B14588">
              <w:rPr>
                <w:color w:val="000000"/>
                <w:sz w:val="24"/>
                <w:lang w:val="zh-CN"/>
              </w:rPr>
              <w:t>。</w:t>
            </w:r>
          </w:p>
          <w:p w:rsidR="00091121" w:rsidRPr="00B14588" w:rsidRDefault="007F084D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lang w:val="zh-CN"/>
              </w:rPr>
              <w:t>3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A8348D" w:rsidRPr="00B14588">
              <w:rPr>
                <w:color w:val="000000"/>
                <w:sz w:val="24"/>
                <w:lang w:val="zh-CN"/>
              </w:rPr>
              <w:t>石英玻璃管在管形炉进口侧伸出的长度为</w:t>
            </w:r>
            <w:r w:rsidR="00A8348D" w:rsidRPr="00B14588">
              <w:rPr>
                <w:color w:val="000000"/>
                <w:sz w:val="24"/>
                <w:lang w:val="zh-CN"/>
              </w:rPr>
              <w:t>(60~200)mm</w:t>
            </w:r>
            <w:r w:rsidR="00A8348D" w:rsidRPr="00B14588">
              <w:rPr>
                <w:color w:val="000000"/>
                <w:sz w:val="24"/>
                <w:lang w:val="zh-CN"/>
              </w:rPr>
              <w:t>，在出口处伸出的长度为</w:t>
            </w:r>
            <w:r w:rsidR="00A8348D" w:rsidRPr="00B14588">
              <w:rPr>
                <w:color w:val="000000"/>
                <w:sz w:val="24"/>
                <w:lang w:val="zh-CN"/>
              </w:rPr>
              <w:t>(60~100)mm</w:t>
            </w:r>
            <w:r w:rsidR="00A8348D" w:rsidRPr="00B14588">
              <w:rPr>
                <w:color w:val="000000"/>
                <w:sz w:val="24"/>
                <w:lang w:val="zh-CN"/>
              </w:rPr>
              <w:t>，内径为</w:t>
            </w:r>
            <w:r w:rsidR="00A8348D" w:rsidRPr="00B14588">
              <w:rPr>
                <w:color w:val="000000"/>
                <w:sz w:val="24"/>
                <w:lang w:val="zh-CN"/>
              </w:rPr>
              <w:t>(30~46)mm</w:t>
            </w:r>
            <w:r w:rsidR="00A8348D" w:rsidRPr="00B14588">
              <w:rPr>
                <w:color w:val="000000"/>
                <w:sz w:val="24"/>
                <w:lang w:val="zh-CN"/>
              </w:rPr>
              <w:t>。</w:t>
            </w:r>
          </w:p>
          <w:p w:rsidR="00403CF0" w:rsidRPr="00B14588" w:rsidRDefault="00403CF0" w:rsidP="00B14588">
            <w:pPr>
              <w:spacing w:line="288" w:lineRule="auto"/>
              <w:rPr>
                <w:color w:val="000000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lang w:val="zh-CN"/>
              </w:rPr>
              <w:t>4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A8348D" w:rsidRPr="00B14588">
              <w:rPr>
                <w:color w:val="000000"/>
                <w:sz w:val="24"/>
                <w:lang w:val="zh-CN"/>
              </w:rPr>
              <w:t>燃烧舟应由陶瓷、熔凝石英或皂石制成。其外长为</w:t>
            </w:r>
            <w:r w:rsidR="00A8348D" w:rsidRPr="00B14588">
              <w:rPr>
                <w:color w:val="000000"/>
                <w:sz w:val="24"/>
                <w:lang w:val="zh-CN"/>
              </w:rPr>
              <w:t>(45~100)mm</w:t>
            </w:r>
            <w:r w:rsidR="00A8348D" w:rsidRPr="00B14588">
              <w:rPr>
                <w:color w:val="000000"/>
                <w:sz w:val="24"/>
                <w:lang w:val="zh-CN"/>
              </w:rPr>
              <w:t>，外宽为</w:t>
            </w:r>
            <w:r w:rsidR="00A8348D" w:rsidRPr="00B14588">
              <w:rPr>
                <w:color w:val="000000"/>
                <w:sz w:val="24"/>
                <w:lang w:val="zh-CN"/>
              </w:rPr>
              <w:t>(12~30)mm</w:t>
            </w:r>
            <w:r w:rsidR="00A8348D" w:rsidRPr="00B14588">
              <w:rPr>
                <w:color w:val="000000"/>
                <w:sz w:val="24"/>
                <w:lang w:val="zh-CN"/>
              </w:rPr>
              <w:t>，内深为</w:t>
            </w:r>
            <w:r w:rsidR="00A8348D" w:rsidRPr="00B14588">
              <w:rPr>
                <w:color w:val="000000"/>
                <w:sz w:val="24"/>
                <w:lang w:val="zh-CN"/>
              </w:rPr>
              <w:t>(5~10)mm</w:t>
            </w:r>
            <w:r w:rsidR="00A8348D" w:rsidRPr="00B14588">
              <w:rPr>
                <w:color w:val="000000"/>
                <w:sz w:val="24"/>
                <w:lang w:val="zh-CN"/>
              </w:rPr>
              <w:t>。</w:t>
            </w:r>
          </w:p>
          <w:p w:rsidR="00092784" w:rsidRPr="00B14588" w:rsidRDefault="00092784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="00403CF0" w:rsidRPr="00B14588">
              <w:rPr>
                <w:rFonts w:eastAsiaTheme="minorEastAsia"/>
                <w:sz w:val="24"/>
                <w:lang w:val="zh-CN"/>
              </w:rPr>
              <w:t>5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A8348D" w:rsidRPr="00B14588">
              <w:rPr>
                <w:color w:val="000000"/>
                <w:sz w:val="24"/>
                <w:lang w:val="zh-CN"/>
              </w:rPr>
              <w:t>空气以定量的流速经过石英玻璃管，标准热电偶测量端位于管形炉中央的石英玻璃管内，应在</w:t>
            </w:r>
            <w:r w:rsidR="00A8348D" w:rsidRPr="00B14588">
              <w:rPr>
                <w:color w:val="000000"/>
                <w:sz w:val="24"/>
                <w:lang w:val="zh-CN"/>
              </w:rPr>
              <w:t>(40±5)min</w:t>
            </w:r>
            <w:r w:rsidR="00A8348D" w:rsidRPr="00B14588">
              <w:rPr>
                <w:color w:val="000000"/>
                <w:sz w:val="24"/>
                <w:lang w:val="zh-CN"/>
              </w:rPr>
              <w:t>内均匀升温，升温速率要符合试验的程序要求。温度升至</w:t>
            </w:r>
            <w:r w:rsidR="00A8348D" w:rsidRPr="00B14588">
              <w:rPr>
                <w:color w:val="000000"/>
                <w:sz w:val="24"/>
                <w:lang w:val="zh-CN"/>
              </w:rPr>
              <w:t xml:space="preserve">(800±10) </w:t>
            </w:r>
            <w:r w:rsidR="00A8348D" w:rsidRPr="00B14588">
              <w:rPr>
                <w:rFonts w:ascii="宋体" w:hAnsi="宋体" w:cs="宋体" w:hint="eastAsia"/>
                <w:color w:val="000000"/>
                <w:sz w:val="24"/>
                <w:lang w:val="zh-CN"/>
              </w:rPr>
              <w:t>℃</w:t>
            </w:r>
            <w:r w:rsidR="00A8348D" w:rsidRPr="00B14588">
              <w:rPr>
                <w:color w:val="000000"/>
                <w:sz w:val="24"/>
                <w:lang w:val="zh-CN"/>
              </w:rPr>
              <w:t>时应保持</w:t>
            </w:r>
            <w:r w:rsidR="00A8348D" w:rsidRPr="00B14588">
              <w:rPr>
                <w:color w:val="000000"/>
                <w:sz w:val="24"/>
                <w:lang w:val="zh-CN"/>
              </w:rPr>
              <w:t>(20±1) min</w:t>
            </w:r>
            <w:r w:rsidR="00A8348D" w:rsidRPr="00B14588">
              <w:rPr>
                <w:color w:val="000000"/>
                <w:sz w:val="24"/>
                <w:lang w:val="zh-CN"/>
              </w:rPr>
              <w:t>。</w:t>
            </w:r>
          </w:p>
          <w:p w:rsidR="003D3CD0" w:rsidRPr="00B14588" w:rsidRDefault="007F084D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szCs w:val="22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="00403CF0" w:rsidRPr="00B14588">
              <w:rPr>
                <w:rFonts w:eastAsiaTheme="minorEastAsia"/>
                <w:sz w:val="24"/>
                <w:lang w:val="zh-CN"/>
              </w:rPr>
              <w:t>6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A8348D" w:rsidRPr="00B14588">
              <w:rPr>
                <w:color w:val="000000"/>
                <w:sz w:val="24"/>
                <w:lang w:val="zh-CN"/>
              </w:rPr>
              <w:t>空气以定量的流速经过石英玻璃管，标准热电偶测量端位于管形炉中央的石英玻璃管内，测得的温度能在</w:t>
            </w:r>
            <w:r w:rsidR="00A8348D" w:rsidRPr="00B14588">
              <w:rPr>
                <w:color w:val="000000"/>
                <w:sz w:val="24"/>
                <w:lang w:val="zh-CN"/>
              </w:rPr>
              <w:t xml:space="preserve">(935~965) </w:t>
            </w:r>
            <w:r w:rsidR="00A8348D" w:rsidRPr="00B14588">
              <w:rPr>
                <w:rFonts w:ascii="宋体" w:hAnsi="宋体" w:cs="宋体" w:hint="eastAsia"/>
                <w:color w:val="000000"/>
                <w:sz w:val="24"/>
                <w:lang w:val="zh-CN"/>
              </w:rPr>
              <w:t>℃</w:t>
            </w:r>
            <w:r w:rsidR="00A8348D" w:rsidRPr="00B14588">
              <w:rPr>
                <w:color w:val="000000"/>
                <w:sz w:val="24"/>
                <w:lang w:val="zh-CN"/>
              </w:rPr>
              <w:t>之间保持</w:t>
            </w:r>
            <w:r w:rsidR="00A8348D" w:rsidRPr="00B14588">
              <w:rPr>
                <w:color w:val="000000"/>
                <w:sz w:val="24"/>
                <w:lang w:val="zh-CN"/>
              </w:rPr>
              <w:t>(30±1) min</w:t>
            </w:r>
            <w:r w:rsidR="00A8348D" w:rsidRPr="00B14588">
              <w:rPr>
                <w:color w:val="000000"/>
                <w:sz w:val="24"/>
                <w:lang w:val="zh-CN"/>
              </w:rPr>
              <w:t>。</w:t>
            </w:r>
          </w:p>
          <w:p w:rsidR="003D3CD0" w:rsidRPr="00B14588" w:rsidRDefault="003D3CD0" w:rsidP="00B14588">
            <w:pPr>
              <w:pStyle w:val="ae"/>
              <w:numPr>
                <w:ilvl w:val="0"/>
                <w:numId w:val="8"/>
              </w:numPr>
              <w:spacing w:line="288" w:lineRule="auto"/>
              <w:ind w:firstLineChars="0"/>
              <w:rPr>
                <w:rFonts w:ascii="Times New Roman" w:hAnsi="Times New Roman" w:cs="Times New Roman"/>
                <w:sz w:val="24"/>
                <w:lang w:val="zh-CN"/>
              </w:rPr>
            </w:pPr>
            <w:r w:rsidRPr="00B14588">
              <w:rPr>
                <w:rFonts w:ascii="Times New Roman" w:hAnsi="Times New Roman" w:cs="Times New Roman"/>
                <w:sz w:val="24"/>
                <w:lang w:val="zh-CN"/>
              </w:rPr>
              <w:t>主要测量标准的技术指标：</w:t>
            </w:r>
          </w:p>
          <w:p w:rsidR="003D3CD0" w:rsidRPr="00B14588" w:rsidRDefault="003D3CD0" w:rsidP="00B14588">
            <w:pPr>
              <w:spacing w:line="288" w:lineRule="auto"/>
              <w:ind w:firstLineChars="150" w:firstLine="360"/>
              <w:rPr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szCs w:val="22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1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）</w:t>
            </w:r>
            <w:r w:rsidRPr="00B14588">
              <w:rPr>
                <w:sz w:val="24"/>
                <w:lang w:val="zh-CN"/>
              </w:rPr>
              <w:t>数字</w:t>
            </w:r>
            <w:r w:rsidR="00A8348D" w:rsidRPr="00B14588">
              <w:rPr>
                <w:sz w:val="24"/>
                <w:lang w:val="zh-CN"/>
              </w:rPr>
              <w:t>温度表</w:t>
            </w:r>
          </w:p>
          <w:p w:rsidR="003D3CD0" w:rsidRPr="00B14588" w:rsidRDefault="00A8348D" w:rsidP="00B14588">
            <w:pPr>
              <w:spacing w:line="288" w:lineRule="auto"/>
              <w:ind w:left="480"/>
              <w:rPr>
                <w:sz w:val="24"/>
                <w:lang w:val="zh-CN"/>
              </w:rPr>
            </w:pPr>
            <w:r w:rsidRPr="00B14588">
              <w:rPr>
                <w:sz w:val="24"/>
                <w:lang w:val="zh-CN"/>
              </w:rPr>
              <w:t>温度</w:t>
            </w:r>
            <w:r w:rsidR="003D3CD0" w:rsidRPr="00B14588">
              <w:rPr>
                <w:sz w:val="24"/>
                <w:lang w:val="zh-CN"/>
              </w:rPr>
              <w:t>：</w:t>
            </w:r>
            <w:r w:rsidRPr="00B14588">
              <w:rPr>
                <w:color w:val="000000"/>
                <w:sz w:val="24"/>
              </w:rPr>
              <w:t>(-50~1000)</w:t>
            </w:r>
            <w:r w:rsidRPr="00B14588">
              <w:rPr>
                <w:rFonts w:ascii="宋体" w:hAnsi="宋体" w:cs="宋体" w:hint="eastAsia"/>
                <w:color w:val="000000"/>
                <w:sz w:val="24"/>
              </w:rPr>
              <w:t>℃</w:t>
            </w:r>
            <w:r w:rsidR="003D3CD0" w:rsidRPr="00B14588">
              <w:rPr>
                <w:sz w:val="24"/>
                <w:lang w:val="zh-CN"/>
              </w:rPr>
              <w:t>，</w:t>
            </w:r>
            <w:r w:rsidRPr="00B14588">
              <w:rPr>
                <w:i/>
                <w:color w:val="000000"/>
                <w:sz w:val="24"/>
              </w:rPr>
              <w:t>U</w:t>
            </w:r>
            <w:r w:rsidRPr="00B14588">
              <w:rPr>
                <w:color w:val="000000"/>
                <w:sz w:val="24"/>
              </w:rPr>
              <w:t>=1</w:t>
            </w:r>
            <w:r w:rsidRPr="00B14588">
              <w:rPr>
                <w:rFonts w:ascii="宋体" w:hAnsi="宋体" w:cs="宋体" w:hint="eastAsia"/>
                <w:color w:val="000000"/>
                <w:sz w:val="24"/>
              </w:rPr>
              <w:t>℃</w:t>
            </w:r>
            <w:r w:rsidRPr="00B14588">
              <w:rPr>
                <w:color w:val="000000"/>
                <w:sz w:val="24"/>
              </w:rPr>
              <w:t>,</w:t>
            </w:r>
            <w:r w:rsidRPr="00B14588">
              <w:rPr>
                <w:i/>
                <w:color w:val="000000"/>
                <w:sz w:val="24"/>
              </w:rPr>
              <w:t>k</w:t>
            </w:r>
            <w:r w:rsidRPr="00B14588">
              <w:rPr>
                <w:color w:val="000000"/>
                <w:sz w:val="24"/>
              </w:rPr>
              <w:t>=2</w:t>
            </w:r>
          </w:p>
          <w:p w:rsidR="003D3CD0" w:rsidRPr="00B14588" w:rsidRDefault="003D3CD0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szCs w:val="22"/>
                <w:lang w:val="zh-CN"/>
              </w:rPr>
            </w:pPr>
            <w:r w:rsidRPr="00B14588">
              <w:rPr>
                <w:rFonts w:eastAsiaTheme="minorEastAsia"/>
                <w:sz w:val="24"/>
                <w:szCs w:val="22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2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）游标卡尺</w:t>
            </w:r>
          </w:p>
          <w:p w:rsidR="003D3CD0" w:rsidRPr="00B14588" w:rsidRDefault="003D3CD0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szCs w:val="22"/>
                <w:lang w:val="zh-CN"/>
              </w:rPr>
            </w:pPr>
            <w:r w:rsidRPr="00B14588">
              <w:rPr>
                <w:rFonts w:eastAsiaTheme="minorEastAsia"/>
                <w:sz w:val="24"/>
                <w:szCs w:val="22"/>
                <w:lang w:val="zh-CN"/>
              </w:rPr>
              <w:t xml:space="preserve"> 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测量</w:t>
            </w:r>
            <w:r w:rsidR="00EC69B6" w:rsidRPr="00B14588">
              <w:rPr>
                <w:rFonts w:eastAsiaTheme="minorEastAsia"/>
                <w:sz w:val="24"/>
                <w:szCs w:val="22"/>
                <w:lang w:val="zh-CN"/>
              </w:rPr>
              <w:t>范围</w:t>
            </w:r>
            <w:r w:rsidR="00EC69B6" w:rsidRPr="00B14588">
              <w:rPr>
                <w:rFonts w:eastAsiaTheme="minorEastAsia"/>
                <w:sz w:val="24"/>
                <w:szCs w:val="22"/>
                <w:lang w:val="zh-CN"/>
              </w:rPr>
              <w:t>(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0</w:t>
            </w:r>
            <w:r w:rsidR="00EC69B6" w:rsidRPr="00B14588">
              <w:rPr>
                <w:color w:val="000000"/>
                <w:sz w:val="24"/>
              </w:rPr>
              <w:t>~</w:t>
            </w:r>
            <w:r w:rsidRPr="00B14588">
              <w:rPr>
                <w:sz w:val="24"/>
                <w:lang w:val="zh-CN"/>
              </w:rPr>
              <w:t>150</w:t>
            </w:r>
            <w:r w:rsidR="00EC69B6" w:rsidRPr="00B14588">
              <w:rPr>
                <w:rFonts w:eastAsiaTheme="minorEastAsia"/>
                <w:sz w:val="24"/>
                <w:szCs w:val="22"/>
                <w:lang w:val="zh-CN"/>
              </w:rPr>
              <w:t>)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mm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，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I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级</w:t>
            </w:r>
          </w:p>
          <w:p w:rsidR="003D3CD0" w:rsidRPr="00B14588" w:rsidRDefault="003D3CD0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szCs w:val="22"/>
                <w:lang w:val="zh-CN"/>
              </w:rPr>
            </w:pPr>
            <w:r w:rsidRPr="00B14588">
              <w:rPr>
                <w:rFonts w:eastAsiaTheme="minorEastAsia"/>
                <w:sz w:val="24"/>
                <w:szCs w:val="22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3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）</w:t>
            </w:r>
            <w:r w:rsidR="00EC69B6" w:rsidRPr="00B14588">
              <w:rPr>
                <w:rFonts w:eastAsiaTheme="minorEastAsia"/>
                <w:sz w:val="24"/>
                <w:szCs w:val="22"/>
                <w:lang w:val="zh-CN"/>
              </w:rPr>
              <w:t>钢卷尺</w:t>
            </w:r>
          </w:p>
          <w:p w:rsidR="00EC69B6" w:rsidRPr="00B14588" w:rsidRDefault="00EC69B6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szCs w:val="22"/>
                <w:lang w:val="zh-CN"/>
              </w:rPr>
            </w:pPr>
            <w:r w:rsidRPr="00B14588">
              <w:rPr>
                <w:rFonts w:eastAsiaTheme="minorEastAsia"/>
                <w:sz w:val="24"/>
                <w:szCs w:val="22"/>
                <w:lang w:val="zh-CN"/>
              </w:rPr>
              <w:t>测量范围：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(0</w:t>
            </w:r>
            <w:r w:rsidRPr="00B14588">
              <w:rPr>
                <w:color w:val="000000"/>
                <w:sz w:val="24"/>
              </w:rPr>
              <w:t>~</w:t>
            </w:r>
            <w:r w:rsidRPr="00B14588">
              <w:rPr>
                <w:sz w:val="24"/>
                <w:lang w:val="zh-CN"/>
              </w:rPr>
              <w:t>5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)m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，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I</w:t>
            </w:r>
            <w:r w:rsidRPr="00B14588">
              <w:rPr>
                <w:rFonts w:eastAsiaTheme="minorEastAsia"/>
                <w:sz w:val="24"/>
                <w:szCs w:val="22"/>
                <w:lang w:val="zh-CN"/>
              </w:rPr>
              <w:t>级</w:t>
            </w:r>
          </w:p>
          <w:p w:rsidR="003D3CD0" w:rsidRPr="00B14588" w:rsidRDefault="003D3CD0" w:rsidP="00B14588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rPr>
                <w:color w:val="000000"/>
                <w:sz w:val="18"/>
                <w:szCs w:val="18"/>
              </w:rPr>
            </w:pPr>
            <w:r w:rsidRPr="00B14588">
              <w:rPr>
                <w:rFonts w:eastAsiaTheme="minorEastAsia"/>
                <w:sz w:val="24"/>
                <w:szCs w:val="22"/>
              </w:rPr>
              <w:t>（</w:t>
            </w:r>
            <w:r w:rsidRPr="00B14588">
              <w:rPr>
                <w:rFonts w:eastAsiaTheme="minorEastAsia"/>
                <w:sz w:val="24"/>
                <w:szCs w:val="22"/>
              </w:rPr>
              <w:t>4</w:t>
            </w:r>
            <w:r w:rsidRPr="00B14588">
              <w:rPr>
                <w:rFonts w:eastAsiaTheme="minorEastAsia"/>
                <w:sz w:val="24"/>
                <w:szCs w:val="22"/>
              </w:rPr>
              <w:t>）</w:t>
            </w:r>
            <w:r w:rsidRPr="00B14588">
              <w:rPr>
                <w:rFonts w:eastAsiaTheme="minorEastAsia"/>
                <w:sz w:val="24"/>
                <w:lang w:val="zh-CN"/>
              </w:rPr>
              <w:t>秒表</w:t>
            </w:r>
            <w:r w:rsidRPr="00B14588">
              <w:rPr>
                <w:rFonts w:eastAsiaTheme="minorEastAsia"/>
                <w:sz w:val="24"/>
              </w:rPr>
              <w:t>，</w:t>
            </w:r>
            <w:r w:rsidR="00EC69B6" w:rsidRPr="00B14588">
              <w:rPr>
                <w:color w:val="000000"/>
                <w:sz w:val="24"/>
              </w:rPr>
              <w:t>时间间隔：</w:t>
            </w:r>
            <w:r w:rsidR="00EC69B6" w:rsidRPr="00B14588">
              <w:rPr>
                <w:i/>
                <w:color w:val="000000"/>
                <w:sz w:val="24"/>
              </w:rPr>
              <w:t>U</w:t>
            </w:r>
            <w:r w:rsidR="00EC69B6" w:rsidRPr="00B14588">
              <w:rPr>
                <w:color w:val="000000"/>
                <w:sz w:val="24"/>
              </w:rPr>
              <w:t>=0.01s,</w:t>
            </w:r>
            <w:r w:rsidR="00EC69B6" w:rsidRPr="00B14588">
              <w:rPr>
                <w:i/>
                <w:color w:val="000000"/>
                <w:sz w:val="24"/>
              </w:rPr>
              <w:t>k</w:t>
            </w:r>
            <w:r w:rsidR="00EC69B6" w:rsidRPr="00B14588">
              <w:rPr>
                <w:color w:val="000000"/>
                <w:sz w:val="24"/>
              </w:rPr>
              <w:t>=2</w:t>
            </w:r>
            <w:r w:rsidR="00EC69B6" w:rsidRPr="00B14588">
              <w:rPr>
                <w:color w:val="000000"/>
                <w:sz w:val="24"/>
              </w:rPr>
              <w:t>，日差：</w:t>
            </w:r>
            <w:r w:rsidR="00EC69B6" w:rsidRPr="00B14588">
              <w:rPr>
                <w:i/>
                <w:color w:val="000000"/>
                <w:sz w:val="24"/>
              </w:rPr>
              <w:t>U</w:t>
            </w:r>
            <w:r w:rsidR="00EC69B6" w:rsidRPr="00B14588">
              <w:rPr>
                <w:color w:val="000000"/>
                <w:sz w:val="24"/>
              </w:rPr>
              <w:t>=0.01s,</w:t>
            </w:r>
            <w:r w:rsidR="00EC69B6" w:rsidRPr="00B14588">
              <w:rPr>
                <w:i/>
                <w:color w:val="000000"/>
                <w:sz w:val="24"/>
              </w:rPr>
              <w:t>k</w:t>
            </w:r>
            <w:r w:rsidR="00EC69B6" w:rsidRPr="00B14588">
              <w:rPr>
                <w:color w:val="000000"/>
                <w:sz w:val="24"/>
              </w:rPr>
              <w:t>=2</w:t>
            </w:r>
          </w:p>
          <w:p w:rsidR="003D3CD0" w:rsidRPr="00B14588" w:rsidRDefault="003D3CD0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szCs w:val="22"/>
              </w:rPr>
            </w:pPr>
            <w:r w:rsidRPr="00B14588">
              <w:rPr>
                <w:rFonts w:eastAsiaTheme="minorEastAsia"/>
                <w:sz w:val="24"/>
                <w:szCs w:val="22"/>
              </w:rPr>
              <w:t>（</w:t>
            </w:r>
            <w:r w:rsidRPr="00B14588">
              <w:rPr>
                <w:rFonts w:eastAsiaTheme="minorEastAsia"/>
                <w:sz w:val="24"/>
                <w:szCs w:val="22"/>
              </w:rPr>
              <w:t>5</w:t>
            </w:r>
            <w:r w:rsidRPr="00B14588">
              <w:rPr>
                <w:rFonts w:eastAsiaTheme="minorEastAsia"/>
                <w:sz w:val="24"/>
                <w:szCs w:val="22"/>
              </w:rPr>
              <w:t>）</w:t>
            </w:r>
            <w:r w:rsidR="00EC69B6" w:rsidRPr="00B14588">
              <w:rPr>
                <w:rFonts w:eastAsiaTheme="minorEastAsia"/>
                <w:sz w:val="24"/>
                <w:szCs w:val="22"/>
              </w:rPr>
              <w:t>热电偶</w:t>
            </w:r>
            <w:r w:rsidR="00C23D1C" w:rsidRPr="00B14588">
              <w:rPr>
                <w:rFonts w:eastAsiaTheme="minorEastAsia"/>
                <w:sz w:val="24"/>
                <w:szCs w:val="22"/>
              </w:rPr>
              <w:t>。</w:t>
            </w:r>
            <w:r w:rsidR="00C23D1C" w:rsidRPr="00B14588">
              <w:rPr>
                <w:sz w:val="24"/>
              </w:rPr>
              <w:t>最大允许误差：</w:t>
            </w:r>
            <w:r w:rsidR="00C23D1C" w:rsidRPr="00B14588">
              <w:rPr>
                <w:sz w:val="24"/>
              </w:rPr>
              <w:t>0.4%</w:t>
            </w:r>
          </w:p>
          <w:p w:rsidR="00662443" w:rsidRPr="00B14588" w:rsidRDefault="003D3CD0" w:rsidP="00B14588">
            <w:pPr>
              <w:spacing w:line="288" w:lineRule="auto"/>
              <w:ind w:firstLineChars="50" w:firstLine="120"/>
              <w:rPr>
                <w:rFonts w:eastAsiaTheme="minorEastAsia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4</w:t>
            </w:r>
            <w:r w:rsidR="00662443" w:rsidRPr="00B14588">
              <w:rPr>
                <w:rFonts w:eastAsiaTheme="minorEastAsia"/>
                <w:sz w:val="24"/>
                <w:lang w:val="zh-CN"/>
              </w:rPr>
              <w:t>、主要测量项目的技术原理：</w:t>
            </w:r>
          </w:p>
          <w:p w:rsidR="00662443" w:rsidRPr="00B14588" w:rsidRDefault="00662443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lang w:val="zh-CN"/>
              </w:rPr>
              <w:t>1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C23D1C" w:rsidRPr="00B14588">
              <w:rPr>
                <w:rFonts w:eastAsiaTheme="minorEastAsia"/>
                <w:sz w:val="24"/>
                <w:lang w:val="zh-CN"/>
              </w:rPr>
              <w:t>检查试验装置是否</w:t>
            </w:r>
            <w:r w:rsidR="00C23D1C" w:rsidRPr="00B14588">
              <w:rPr>
                <w:color w:val="000000"/>
                <w:sz w:val="24"/>
                <w:lang w:val="zh-CN"/>
              </w:rPr>
              <w:t>由管形炉、石英玻璃管、燃烧舟、气体冒泡装置、供气系统、加热系统组成。其中加热系统配有温控仪、电流表及开关等。</w:t>
            </w:r>
          </w:p>
          <w:p w:rsidR="007F084D" w:rsidRPr="00B14588" w:rsidRDefault="007F084D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lang w:val="zh-CN"/>
              </w:rPr>
              <w:t>2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497973" w:rsidRPr="00B14588">
              <w:rPr>
                <w:kern w:val="0"/>
                <w:sz w:val="24"/>
              </w:rPr>
              <w:t>用游标卡尺测量</w:t>
            </w:r>
            <w:r w:rsidR="00C23D1C" w:rsidRPr="00B14588">
              <w:rPr>
                <w:kern w:val="0"/>
                <w:sz w:val="24"/>
              </w:rPr>
              <w:t>管形炉和</w:t>
            </w:r>
            <w:r w:rsidR="00C23D1C" w:rsidRPr="00B14588">
              <w:rPr>
                <w:color w:val="000000"/>
                <w:sz w:val="24"/>
                <w:lang w:val="zh-CN"/>
              </w:rPr>
              <w:t>石英玻璃管的内径，测量燃烧舟的外长、外宽和内深</w:t>
            </w:r>
            <w:r w:rsidRPr="00B14588">
              <w:rPr>
                <w:rFonts w:eastAsiaTheme="minorEastAsia"/>
                <w:sz w:val="24"/>
                <w:lang w:val="zh-CN"/>
              </w:rPr>
              <w:t>。</w:t>
            </w:r>
          </w:p>
          <w:p w:rsidR="00662443" w:rsidRPr="00B14588" w:rsidRDefault="00662443" w:rsidP="00B14588">
            <w:pPr>
              <w:spacing w:line="288" w:lineRule="auto"/>
              <w:ind w:firstLineChars="150" w:firstLine="360"/>
              <w:jc w:val="left"/>
              <w:rPr>
                <w:rFonts w:eastAsiaTheme="minorEastAsia"/>
                <w:sz w:val="24"/>
                <w:lang w:val="zh-CN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="009E07E2" w:rsidRPr="00B14588">
              <w:rPr>
                <w:rFonts w:eastAsiaTheme="minorEastAsia"/>
                <w:sz w:val="24"/>
                <w:lang w:val="zh-CN"/>
              </w:rPr>
              <w:t>3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497973" w:rsidRPr="00B14588">
              <w:rPr>
                <w:kern w:val="0"/>
                <w:sz w:val="24"/>
              </w:rPr>
              <w:t>用</w:t>
            </w:r>
            <w:r w:rsidR="00C23D1C" w:rsidRPr="00B14588">
              <w:rPr>
                <w:kern w:val="0"/>
                <w:sz w:val="24"/>
              </w:rPr>
              <w:t>钢卷尺测量管形炉和</w:t>
            </w:r>
            <w:r w:rsidR="00C23D1C" w:rsidRPr="00B14588">
              <w:rPr>
                <w:color w:val="000000"/>
                <w:sz w:val="24"/>
                <w:lang w:val="zh-CN"/>
              </w:rPr>
              <w:t>石英玻璃管的长度</w:t>
            </w:r>
            <w:r w:rsidR="00C23D1C" w:rsidRPr="00B14588">
              <w:rPr>
                <w:rFonts w:eastAsiaTheme="minorEastAsia"/>
                <w:sz w:val="24"/>
                <w:lang w:val="zh-CN"/>
              </w:rPr>
              <w:t>，测量</w:t>
            </w:r>
            <w:r w:rsidR="00C23D1C" w:rsidRPr="00B14588">
              <w:rPr>
                <w:color w:val="000000"/>
                <w:sz w:val="24"/>
                <w:lang w:val="zh-CN"/>
              </w:rPr>
              <w:t>石英玻璃管在管形炉进口侧和出口侧伸出的距离。</w:t>
            </w:r>
          </w:p>
          <w:p w:rsidR="00497973" w:rsidRPr="00B14588" w:rsidRDefault="009E1F53" w:rsidP="00B14588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kern w:val="0"/>
                <w:sz w:val="24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="009E07E2" w:rsidRPr="00B14588">
              <w:rPr>
                <w:rFonts w:eastAsiaTheme="minorEastAsia"/>
                <w:sz w:val="24"/>
                <w:lang w:val="zh-CN"/>
              </w:rPr>
              <w:t>4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="00497973" w:rsidRPr="00B14588">
              <w:rPr>
                <w:kern w:val="0"/>
                <w:sz w:val="24"/>
              </w:rPr>
              <w:t>用</w:t>
            </w:r>
            <w:r w:rsidR="00C23D1C" w:rsidRPr="00B14588">
              <w:rPr>
                <w:kern w:val="0"/>
                <w:sz w:val="24"/>
              </w:rPr>
              <w:t>数字温度表、热电偶和</w:t>
            </w:r>
            <w:r w:rsidR="00497973" w:rsidRPr="00B14588">
              <w:rPr>
                <w:kern w:val="0"/>
                <w:sz w:val="24"/>
              </w:rPr>
              <w:t>秒表测量</w:t>
            </w:r>
            <w:r w:rsidR="00C23D1C" w:rsidRPr="00B14588">
              <w:rPr>
                <w:kern w:val="0"/>
                <w:sz w:val="24"/>
              </w:rPr>
              <w:t>试验装置的升温速率以及温度稳定时的波动</w:t>
            </w:r>
            <w:r w:rsidR="00497973" w:rsidRPr="00B14588">
              <w:rPr>
                <w:kern w:val="0"/>
                <w:sz w:val="24"/>
              </w:rPr>
              <w:t>。</w:t>
            </w:r>
          </w:p>
          <w:p w:rsidR="009E1F53" w:rsidRPr="00B14588" w:rsidRDefault="00497973" w:rsidP="00B14588">
            <w:pPr>
              <w:autoSpaceDE w:val="0"/>
              <w:autoSpaceDN w:val="0"/>
              <w:adjustRightInd w:val="0"/>
              <w:spacing w:line="288" w:lineRule="auto"/>
              <w:ind w:firstLineChars="150" w:firstLine="360"/>
              <w:jc w:val="left"/>
              <w:rPr>
                <w:kern w:val="0"/>
                <w:sz w:val="24"/>
              </w:rPr>
            </w:pPr>
            <w:r w:rsidRPr="00B14588">
              <w:rPr>
                <w:rFonts w:eastAsiaTheme="minorEastAsia"/>
                <w:sz w:val="24"/>
                <w:lang w:val="zh-CN"/>
              </w:rPr>
              <w:t>（</w:t>
            </w:r>
            <w:r w:rsidRPr="00B14588">
              <w:rPr>
                <w:rFonts w:eastAsiaTheme="minorEastAsia"/>
                <w:sz w:val="24"/>
                <w:lang w:val="zh-CN"/>
              </w:rPr>
              <w:t>5</w:t>
            </w:r>
            <w:r w:rsidRPr="00B14588">
              <w:rPr>
                <w:rFonts w:eastAsiaTheme="minorEastAsia"/>
                <w:sz w:val="24"/>
                <w:lang w:val="zh-CN"/>
              </w:rPr>
              <w:t>）</w:t>
            </w:r>
            <w:r w:rsidRPr="00B14588">
              <w:rPr>
                <w:kern w:val="0"/>
                <w:sz w:val="24"/>
              </w:rPr>
              <w:t>用</w:t>
            </w:r>
            <w:r w:rsidR="00C23D1C" w:rsidRPr="00B14588">
              <w:rPr>
                <w:kern w:val="0"/>
                <w:sz w:val="24"/>
              </w:rPr>
              <w:t>数字温度表、热电偶和秒表测量试验装置</w:t>
            </w:r>
            <w:r w:rsidR="00C23D1C" w:rsidRPr="00B14588">
              <w:rPr>
                <w:color w:val="000000"/>
                <w:sz w:val="24"/>
                <w:lang w:val="zh-CN"/>
              </w:rPr>
              <w:t>的温度能在</w:t>
            </w:r>
            <w:r w:rsidR="00C23D1C" w:rsidRPr="00B14588">
              <w:rPr>
                <w:color w:val="000000"/>
                <w:sz w:val="24"/>
                <w:lang w:val="zh-CN"/>
              </w:rPr>
              <w:t xml:space="preserve">(935~965) </w:t>
            </w:r>
            <w:r w:rsidR="00C23D1C" w:rsidRPr="00B14588">
              <w:rPr>
                <w:rFonts w:ascii="宋体" w:hAnsi="宋体" w:cs="宋体" w:hint="eastAsia"/>
                <w:color w:val="000000"/>
                <w:sz w:val="24"/>
                <w:lang w:val="zh-CN"/>
              </w:rPr>
              <w:t>℃</w:t>
            </w:r>
            <w:r w:rsidR="00C23D1C" w:rsidRPr="00B14588">
              <w:rPr>
                <w:color w:val="000000"/>
                <w:sz w:val="24"/>
                <w:lang w:val="zh-CN"/>
              </w:rPr>
              <w:t>之间保持</w:t>
            </w:r>
            <w:r w:rsidR="00C23D1C" w:rsidRPr="00B14588">
              <w:rPr>
                <w:color w:val="000000"/>
                <w:sz w:val="24"/>
                <w:lang w:val="zh-CN"/>
              </w:rPr>
              <w:t>(30±1) min</w:t>
            </w:r>
            <w:r w:rsidR="00C23D1C" w:rsidRPr="00B14588">
              <w:rPr>
                <w:color w:val="000000"/>
                <w:sz w:val="24"/>
                <w:lang w:val="zh-CN"/>
              </w:rPr>
              <w:t>。</w:t>
            </w:r>
          </w:p>
          <w:p w:rsidR="003D3CD0" w:rsidRPr="00C23D1C" w:rsidRDefault="003D3CD0" w:rsidP="00C23D1C">
            <w:pPr>
              <w:autoSpaceDE w:val="0"/>
              <w:autoSpaceDN w:val="0"/>
              <w:adjustRightInd w:val="0"/>
              <w:jc w:val="left"/>
              <w:rPr>
                <w:rFonts w:ascii="宋体" w:hAnsi="Calibri" w:cs="宋体"/>
                <w:kern w:val="0"/>
                <w:sz w:val="24"/>
              </w:rPr>
            </w:pPr>
          </w:p>
        </w:tc>
      </w:tr>
      <w:tr w:rsidR="00D13EF9" w:rsidTr="00BA2411">
        <w:trPr>
          <w:trHeight w:val="557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水平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adjustRightInd w:val="0"/>
              <w:snapToGrid w:val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□国际先进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  <w:r w:rsidR="00F11563" w:rsidRPr="00F11563">
              <w:rPr>
                <w:rFonts w:hint="eastAsia"/>
                <w:sz w:val="28"/>
                <w:szCs w:val="28"/>
              </w:rPr>
              <w:t>■</w:t>
            </w:r>
            <w:r>
              <w:rPr>
                <w:rFonts w:hint="eastAsia"/>
                <w:sz w:val="28"/>
                <w:szCs w:val="28"/>
              </w:rPr>
              <w:t>国内先进</w:t>
            </w:r>
            <w:r>
              <w:rPr>
                <w:rFonts w:hint="eastAsia"/>
                <w:sz w:val="28"/>
                <w:szCs w:val="28"/>
              </w:rPr>
              <w:t xml:space="preserve">        </w:t>
            </w:r>
          </w:p>
        </w:tc>
      </w:tr>
      <w:tr w:rsidR="00D13EF9" w:rsidTr="00D87A9B">
        <w:trPr>
          <w:trHeight w:val="2341"/>
          <w:jc w:val="center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国内外情况</w:t>
            </w:r>
          </w:p>
          <w:p w:rsidR="00D13EF9" w:rsidRDefault="00D13EF9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简要说明</w:t>
            </w:r>
          </w:p>
        </w:tc>
        <w:tc>
          <w:tcPr>
            <w:tcW w:w="7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7E2" w:rsidRPr="00B14588" w:rsidRDefault="00577203" w:rsidP="00B14588">
            <w:pPr>
              <w:spacing w:line="288" w:lineRule="auto"/>
              <w:ind w:firstLineChars="200" w:firstLine="480"/>
              <w:rPr>
                <w:color w:val="000000"/>
                <w:kern w:val="0"/>
                <w:sz w:val="24"/>
              </w:rPr>
            </w:pPr>
            <w:r w:rsidRPr="00B14588">
              <w:rPr>
                <w:rFonts w:eastAsiaTheme="minorEastAsia"/>
                <w:sz w:val="24"/>
              </w:rPr>
              <w:t>目前国内</w:t>
            </w:r>
            <w:r w:rsidR="00497973" w:rsidRPr="00B14588">
              <w:rPr>
                <w:rFonts w:eastAsiaTheme="minorEastAsia"/>
                <w:sz w:val="24"/>
              </w:rPr>
              <w:t>没有相应的校准规范</w:t>
            </w:r>
            <w:r w:rsidR="00BF4959" w:rsidRPr="00B14588">
              <w:rPr>
                <w:rFonts w:eastAsiaTheme="minorEastAsia"/>
                <w:sz w:val="24"/>
              </w:rPr>
              <w:t>，</w:t>
            </w:r>
            <w:r w:rsidR="00D41F7B" w:rsidRPr="00B14588">
              <w:rPr>
                <w:rFonts w:eastAsiaTheme="minorEastAsia"/>
                <w:sz w:val="24"/>
              </w:rPr>
              <w:t>现参考</w:t>
            </w:r>
            <w:r w:rsidR="00E115D1" w:rsidRPr="00B14588">
              <w:rPr>
                <w:rFonts w:eastAsiaTheme="minorEastAsia"/>
                <w:sz w:val="24"/>
              </w:rPr>
              <w:t>GB/T 17650</w:t>
            </w:r>
            <w:r w:rsidR="00C23D1C" w:rsidRPr="00B14588">
              <w:rPr>
                <w:rFonts w:eastAsiaTheme="minorEastAsia"/>
                <w:sz w:val="24"/>
              </w:rPr>
              <w:t>.1-2021</w:t>
            </w:r>
            <w:r w:rsidR="00E115D1" w:rsidRPr="00B14588">
              <w:rPr>
                <w:rFonts w:eastAsiaTheme="minorEastAsia"/>
                <w:sz w:val="24"/>
              </w:rPr>
              <w:t>、</w:t>
            </w:r>
            <w:r w:rsidR="00E115D1" w:rsidRPr="00B14588">
              <w:rPr>
                <w:rFonts w:eastAsiaTheme="minorEastAsia"/>
                <w:sz w:val="24"/>
              </w:rPr>
              <w:t>GB/T 17650.2-2021</w:t>
            </w:r>
            <w:r w:rsidR="00E115D1" w:rsidRPr="00B14588">
              <w:rPr>
                <w:rFonts w:eastAsiaTheme="minorEastAsia"/>
                <w:color w:val="000000"/>
                <w:kern w:val="0"/>
                <w:sz w:val="24"/>
              </w:rPr>
              <w:t>试验方法</w:t>
            </w:r>
            <w:r w:rsidR="00D41F7B" w:rsidRPr="00B14588">
              <w:rPr>
                <w:rFonts w:eastAsiaTheme="minorEastAsia"/>
                <w:color w:val="000000"/>
                <w:kern w:val="0"/>
                <w:sz w:val="24"/>
              </w:rPr>
              <w:t>标准中对试验装置的</w:t>
            </w:r>
            <w:r w:rsidRPr="00B14588">
              <w:rPr>
                <w:rFonts w:eastAsiaTheme="minorEastAsia"/>
                <w:color w:val="000000"/>
                <w:kern w:val="0"/>
                <w:sz w:val="24"/>
              </w:rPr>
              <w:t>要</w:t>
            </w:r>
            <w:r w:rsidR="001156D2" w:rsidRPr="00B14588">
              <w:rPr>
                <w:rFonts w:eastAsiaTheme="minorEastAsia"/>
                <w:color w:val="000000"/>
                <w:kern w:val="0"/>
                <w:sz w:val="24"/>
              </w:rPr>
              <w:t>求，结合国内设备的使用情况来编制校准规范，</w:t>
            </w:r>
            <w:r w:rsidRPr="00B14588">
              <w:rPr>
                <w:color w:val="000000"/>
                <w:kern w:val="0"/>
                <w:sz w:val="24"/>
              </w:rPr>
              <w:t>填补国内空白。</w:t>
            </w:r>
          </w:p>
          <w:p w:rsidR="00C93DFE" w:rsidRPr="009E07E2" w:rsidRDefault="00C93DFE" w:rsidP="00B14588">
            <w:pPr>
              <w:spacing w:line="288" w:lineRule="auto"/>
              <w:ind w:firstLineChars="200" w:firstLine="480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B14588">
              <w:rPr>
                <w:rFonts w:eastAsiaTheme="minorEastAsia"/>
                <w:sz w:val="24"/>
              </w:rPr>
              <w:t>不涉及知识产权。</w:t>
            </w:r>
            <w:bookmarkStart w:id="0" w:name="_GoBack"/>
            <w:bookmarkEnd w:id="0"/>
          </w:p>
        </w:tc>
      </w:tr>
      <w:tr w:rsidR="00D13EF9" w:rsidTr="009E1F53">
        <w:trPr>
          <w:trHeight w:val="2683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起草单位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（签字、盖公章）</w:t>
            </w:r>
          </w:p>
          <w:p w:rsidR="00D13EF9" w:rsidRDefault="00D13EF9" w:rsidP="001156D2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技术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委员会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部委托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支撑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（盖公章）</w:t>
            </w: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</w:p>
          <w:p w:rsidR="00D13EF9" w:rsidRDefault="00D13EF9">
            <w:pPr>
              <w:spacing w:line="5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E24353" w:rsidRDefault="00E24353">
      <w:pPr>
        <w:rPr>
          <w:szCs w:val="21"/>
        </w:rPr>
      </w:pPr>
    </w:p>
    <w:sectPr w:rsidR="00E24353" w:rsidSect="00E73C1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560" w:rsidRDefault="00762560" w:rsidP="0087182F">
      <w:r>
        <w:separator/>
      </w:r>
    </w:p>
  </w:endnote>
  <w:endnote w:type="continuationSeparator" w:id="0">
    <w:p w:rsidR="00762560" w:rsidRDefault="00762560" w:rsidP="0087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560" w:rsidRDefault="00762560" w:rsidP="0087182F">
      <w:r>
        <w:separator/>
      </w:r>
    </w:p>
  </w:footnote>
  <w:footnote w:type="continuationSeparator" w:id="0">
    <w:p w:rsidR="00762560" w:rsidRDefault="00762560" w:rsidP="00871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8165D"/>
    <w:multiLevelType w:val="hybridMultilevel"/>
    <w:tmpl w:val="68E21156"/>
    <w:lvl w:ilvl="0" w:tplc="8F44AADC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E90FF8"/>
    <w:multiLevelType w:val="hybridMultilevel"/>
    <w:tmpl w:val="9D2A05BC"/>
    <w:lvl w:ilvl="0" w:tplc="C74C6B8E">
      <w:start w:val="2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3">
    <w:nsid w:val="1FC91163"/>
    <w:multiLevelType w:val="multilevel"/>
    <w:tmpl w:val="855EE140"/>
    <w:lvl w:ilvl="0">
      <w:start w:val="1"/>
      <w:numFmt w:val="decimal"/>
      <w:pStyle w:val="a0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425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2"/>
      <w:suff w:val="nothing"/>
      <w:lvlText w:val="%1.%2.%3　"/>
      <w:lvlJc w:val="left"/>
      <w:pPr>
        <w:ind w:left="851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3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4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5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4">
    <w:nsid w:val="28EB76DE"/>
    <w:multiLevelType w:val="hybridMultilevel"/>
    <w:tmpl w:val="97701056"/>
    <w:lvl w:ilvl="0" w:tplc="86F027EA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5">
    <w:nsid w:val="2BEE0C8C"/>
    <w:multiLevelType w:val="hybridMultilevel"/>
    <w:tmpl w:val="02C0E1AE"/>
    <w:lvl w:ilvl="0" w:tplc="B23E680C">
      <w:start w:val="1"/>
      <w:numFmt w:val="decimal"/>
      <w:lvlText w:val="（%1）"/>
      <w:lvlJc w:val="left"/>
      <w:pPr>
        <w:ind w:left="960" w:hanging="600"/>
      </w:pPr>
      <w:rPr>
        <w:rFonts w:eastAsia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3AE46B74"/>
    <w:multiLevelType w:val="hybridMultilevel"/>
    <w:tmpl w:val="2CDA05D0"/>
    <w:lvl w:ilvl="0" w:tplc="7FC42998">
      <w:start w:val="3"/>
      <w:numFmt w:val="decimal"/>
      <w:lvlText w:val="（%1）"/>
      <w:lvlJc w:val="left"/>
      <w:pPr>
        <w:ind w:left="720" w:hanging="72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C11434"/>
    <w:multiLevelType w:val="hybridMultilevel"/>
    <w:tmpl w:val="EE083684"/>
    <w:lvl w:ilvl="0" w:tplc="E0D6F9B2">
      <w:start w:val="1"/>
      <w:numFmt w:val="decimal"/>
      <w:lvlText w:val="（%1）"/>
      <w:lvlJc w:val="left"/>
      <w:pPr>
        <w:ind w:left="960" w:hanging="600"/>
      </w:pPr>
      <w:rPr>
        <w:rFonts w:asciiTheme="minorEastAsia" w:eastAsia="宋体" w:hAnsiTheme="min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46E3480C"/>
    <w:multiLevelType w:val="hybridMultilevel"/>
    <w:tmpl w:val="3D625F06"/>
    <w:lvl w:ilvl="0" w:tplc="72CA0B70">
      <w:start w:val="3"/>
      <w:numFmt w:val="decimal"/>
      <w:lvlText w:val="(%1）"/>
      <w:lvlJc w:val="left"/>
      <w:pPr>
        <w:ind w:left="720" w:hanging="72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9E34F0B"/>
    <w:multiLevelType w:val="hybridMultilevel"/>
    <w:tmpl w:val="654C9A52"/>
    <w:lvl w:ilvl="0" w:tplc="6F50D9F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A2D3518"/>
    <w:multiLevelType w:val="hybridMultilevel"/>
    <w:tmpl w:val="1B40C6C8"/>
    <w:lvl w:ilvl="0" w:tplc="2C4E0BCE">
      <w:start w:val="1"/>
      <w:numFmt w:val="decimal"/>
      <w:lvlText w:val="%1、"/>
      <w:lvlJc w:val="left"/>
      <w:pPr>
        <w:ind w:left="72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3" w:hanging="420"/>
      </w:pPr>
    </w:lvl>
    <w:lvl w:ilvl="2" w:tplc="0409001B" w:tentative="1">
      <w:start w:val="1"/>
      <w:numFmt w:val="lowerRoman"/>
      <w:lvlText w:val="%3."/>
      <w:lvlJc w:val="right"/>
      <w:pPr>
        <w:ind w:left="1623" w:hanging="420"/>
      </w:pPr>
    </w:lvl>
    <w:lvl w:ilvl="3" w:tplc="0409000F" w:tentative="1">
      <w:start w:val="1"/>
      <w:numFmt w:val="decimal"/>
      <w:lvlText w:val="%4."/>
      <w:lvlJc w:val="left"/>
      <w:pPr>
        <w:ind w:left="2043" w:hanging="420"/>
      </w:pPr>
    </w:lvl>
    <w:lvl w:ilvl="4" w:tplc="04090019" w:tentative="1">
      <w:start w:val="1"/>
      <w:numFmt w:val="lowerLetter"/>
      <w:lvlText w:val="%5)"/>
      <w:lvlJc w:val="left"/>
      <w:pPr>
        <w:ind w:left="2463" w:hanging="420"/>
      </w:pPr>
    </w:lvl>
    <w:lvl w:ilvl="5" w:tplc="0409001B" w:tentative="1">
      <w:start w:val="1"/>
      <w:numFmt w:val="lowerRoman"/>
      <w:lvlText w:val="%6."/>
      <w:lvlJc w:val="right"/>
      <w:pPr>
        <w:ind w:left="2883" w:hanging="420"/>
      </w:pPr>
    </w:lvl>
    <w:lvl w:ilvl="6" w:tplc="0409000F" w:tentative="1">
      <w:start w:val="1"/>
      <w:numFmt w:val="decimal"/>
      <w:lvlText w:val="%7."/>
      <w:lvlJc w:val="left"/>
      <w:pPr>
        <w:ind w:left="3303" w:hanging="420"/>
      </w:pPr>
    </w:lvl>
    <w:lvl w:ilvl="7" w:tplc="04090019" w:tentative="1">
      <w:start w:val="1"/>
      <w:numFmt w:val="lowerLetter"/>
      <w:lvlText w:val="%8)"/>
      <w:lvlJc w:val="left"/>
      <w:pPr>
        <w:ind w:left="3723" w:hanging="420"/>
      </w:pPr>
    </w:lvl>
    <w:lvl w:ilvl="8" w:tplc="0409001B" w:tentative="1">
      <w:start w:val="1"/>
      <w:numFmt w:val="lowerRoman"/>
      <w:lvlText w:val="%9."/>
      <w:lvlJc w:val="right"/>
      <w:pPr>
        <w:ind w:left="4143" w:hanging="420"/>
      </w:pPr>
    </w:lvl>
  </w:abstractNum>
  <w:abstractNum w:abstractNumId="11">
    <w:nsid w:val="607D678C"/>
    <w:multiLevelType w:val="hybridMultilevel"/>
    <w:tmpl w:val="910043AE"/>
    <w:lvl w:ilvl="0" w:tplc="75B88D5C">
      <w:start w:val="1"/>
      <w:numFmt w:val="decimal"/>
      <w:lvlText w:val="（%1）"/>
      <w:lvlJc w:val="left"/>
      <w:pPr>
        <w:ind w:left="108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2">
    <w:nsid w:val="6DBF04F4"/>
    <w:multiLevelType w:val="multilevel"/>
    <w:tmpl w:val="5BEC0A32"/>
    <w:lvl w:ilvl="0">
      <w:start w:val="1"/>
      <w:numFmt w:val="none"/>
      <w:pStyle w:val="a6"/>
      <w:suff w:val="nothing"/>
      <w:lvlText w:val="%1注："/>
      <w:lvlJc w:val="left"/>
      <w:pPr>
        <w:ind w:left="647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061"/>
        </w:tabs>
        <w:ind w:left="647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061"/>
        </w:tabs>
        <w:ind w:left="647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061"/>
        </w:tabs>
        <w:ind w:left="647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061"/>
        </w:tabs>
        <w:ind w:left="647" w:hanging="363"/>
      </w:pPr>
      <w:rPr>
        <w:rFonts w:hint="eastAsia"/>
      </w:rPr>
    </w:lvl>
  </w:abstractNum>
  <w:abstractNum w:abstractNumId="13">
    <w:nsid w:val="7BA96882"/>
    <w:multiLevelType w:val="hybridMultilevel"/>
    <w:tmpl w:val="6AA81F74"/>
    <w:lvl w:ilvl="0" w:tplc="171613AE">
      <w:start w:val="1"/>
      <w:numFmt w:val="decimal"/>
      <w:lvlText w:val="（%1）"/>
      <w:lvlJc w:val="left"/>
      <w:pPr>
        <w:ind w:left="720" w:hanging="720"/>
      </w:pPr>
      <w:rPr>
        <w:rFonts w:asciiTheme="minorEastAsia" w:eastAsia="宋体" w:hAnsiTheme="min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1"/>
  </w:num>
  <w:num w:numId="3">
    <w:abstractNumId w:val="12"/>
  </w:num>
  <w:num w:numId="4">
    <w:abstractNumId w:val="2"/>
  </w:num>
  <w:num w:numId="5">
    <w:abstractNumId w:val="3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7"/>
  </w:num>
  <w:num w:numId="11">
    <w:abstractNumId w:val="1"/>
  </w:num>
  <w:num w:numId="12">
    <w:abstractNumId w:val="13"/>
  </w:num>
  <w:num w:numId="13">
    <w:abstractNumId w:val="0"/>
  </w:num>
  <w:num w:numId="14">
    <w:abstractNumId w:val="8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savePreviewPicture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75B"/>
    <w:rsid w:val="000006BC"/>
    <w:rsid w:val="00001105"/>
    <w:rsid w:val="00010B90"/>
    <w:rsid w:val="00014413"/>
    <w:rsid w:val="0003225E"/>
    <w:rsid w:val="00055EE1"/>
    <w:rsid w:val="0006137B"/>
    <w:rsid w:val="0007006F"/>
    <w:rsid w:val="000723B0"/>
    <w:rsid w:val="0007469F"/>
    <w:rsid w:val="00077A0B"/>
    <w:rsid w:val="00085574"/>
    <w:rsid w:val="00091121"/>
    <w:rsid w:val="00092784"/>
    <w:rsid w:val="000B0E5E"/>
    <w:rsid w:val="000B7709"/>
    <w:rsid w:val="000D33EF"/>
    <w:rsid w:val="000E1C67"/>
    <w:rsid w:val="00110571"/>
    <w:rsid w:val="001156D2"/>
    <w:rsid w:val="00122FB6"/>
    <w:rsid w:val="00133DB5"/>
    <w:rsid w:val="00136720"/>
    <w:rsid w:val="001448A2"/>
    <w:rsid w:val="001661A1"/>
    <w:rsid w:val="00167461"/>
    <w:rsid w:val="00180C23"/>
    <w:rsid w:val="001A152C"/>
    <w:rsid w:val="001A2BFE"/>
    <w:rsid w:val="001A43CE"/>
    <w:rsid w:val="001A5EDA"/>
    <w:rsid w:val="001C01F7"/>
    <w:rsid w:val="001C3DEF"/>
    <w:rsid w:val="001C7CEA"/>
    <w:rsid w:val="001E6CFF"/>
    <w:rsid w:val="001E7765"/>
    <w:rsid w:val="001F2316"/>
    <w:rsid w:val="002126D7"/>
    <w:rsid w:val="00222D17"/>
    <w:rsid w:val="00236B01"/>
    <w:rsid w:val="00264324"/>
    <w:rsid w:val="002A6FF7"/>
    <w:rsid w:val="002C1FBD"/>
    <w:rsid w:val="002E12FE"/>
    <w:rsid w:val="00314CCE"/>
    <w:rsid w:val="00337601"/>
    <w:rsid w:val="003433FE"/>
    <w:rsid w:val="00374B92"/>
    <w:rsid w:val="003A2F49"/>
    <w:rsid w:val="003A3824"/>
    <w:rsid w:val="003C242F"/>
    <w:rsid w:val="003D3CD0"/>
    <w:rsid w:val="003D76BF"/>
    <w:rsid w:val="003F03AB"/>
    <w:rsid w:val="003F3C22"/>
    <w:rsid w:val="003F768E"/>
    <w:rsid w:val="00400A51"/>
    <w:rsid w:val="00403CF0"/>
    <w:rsid w:val="00424859"/>
    <w:rsid w:val="004277CE"/>
    <w:rsid w:val="00460DF1"/>
    <w:rsid w:val="004653AB"/>
    <w:rsid w:val="00485321"/>
    <w:rsid w:val="004935C5"/>
    <w:rsid w:val="00497973"/>
    <w:rsid w:val="004A387D"/>
    <w:rsid w:val="004E0CA6"/>
    <w:rsid w:val="004E28B4"/>
    <w:rsid w:val="00504707"/>
    <w:rsid w:val="005067E7"/>
    <w:rsid w:val="00520BAC"/>
    <w:rsid w:val="005315F9"/>
    <w:rsid w:val="005472B7"/>
    <w:rsid w:val="0055396F"/>
    <w:rsid w:val="005721EA"/>
    <w:rsid w:val="00577203"/>
    <w:rsid w:val="005C6811"/>
    <w:rsid w:val="00602880"/>
    <w:rsid w:val="00633FE5"/>
    <w:rsid w:val="00640FE2"/>
    <w:rsid w:val="00652F4C"/>
    <w:rsid w:val="00662443"/>
    <w:rsid w:val="00672B21"/>
    <w:rsid w:val="006B0E56"/>
    <w:rsid w:val="006B1754"/>
    <w:rsid w:val="006D06F4"/>
    <w:rsid w:val="006E5C56"/>
    <w:rsid w:val="006F54AC"/>
    <w:rsid w:val="006F6BF3"/>
    <w:rsid w:val="007025EB"/>
    <w:rsid w:val="00702E3B"/>
    <w:rsid w:val="00705C27"/>
    <w:rsid w:val="007256B0"/>
    <w:rsid w:val="007266EB"/>
    <w:rsid w:val="00735A4B"/>
    <w:rsid w:val="00737309"/>
    <w:rsid w:val="00745EAE"/>
    <w:rsid w:val="007543D6"/>
    <w:rsid w:val="007578CF"/>
    <w:rsid w:val="007608BF"/>
    <w:rsid w:val="00762560"/>
    <w:rsid w:val="00785352"/>
    <w:rsid w:val="007C3022"/>
    <w:rsid w:val="007D3690"/>
    <w:rsid w:val="007D67BF"/>
    <w:rsid w:val="007E4B9D"/>
    <w:rsid w:val="007E7FAD"/>
    <w:rsid w:val="007F084D"/>
    <w:rsid w:val="00820349"/>
    <w:rsid w:val="00821DC4"/>
    <w:rsid w:val="00822F61"/>
    <w:rsid w:val="00825341"/>
    <w:rsid w:val="00830CC3"/>
    <w:rsid w:val="00831F8E"/>
    <w:rsid w:val="0086246D"/>
    <w:rsid w:val="0087182F"/>
    <w:rsid w:val="00893217"/>
    <w:rsid w:val="008A6BE1"/>
    <w:rsid w:val="008B5911"/>
    <w:rsid w:val="008C04E9"/>
    <w:rsid w:val="008F117F"/>
    <w:rsid w:val="008F1C22"/>
    <w:rsid w:val="008F25AF"/>
    <w:rsid w:val="00913974"/>
    <w:rsid w:val="009211B9"/>
    <w:rsid w:val="00930927"/>
    <w:rsid w:val="00947F5B"/>
    <w:rsid w:val="009627EF"/>
    <w:rsid w:val="009B7382"/>
    <w:rsid w:val="009C1135"/>
    <w:rsid w:val="009D63AA"/>
    <w:rsid w:val="009E07E2"/>
    <w:rsid w:val="009E1F53"/>
    <w:rsid w:val="009E6B9E"/>
    <w:rsid w:val="00A0371B"/>
    <w:rsid w:val="00A06D16"/>
    <w:rsid w:val="00A10B27"/>
    <w:rsid w:val="00A370ED"/>
    <w:rsid w:val="00A47EB0"/>
    <w:rsid w:val="00A523D8"/>
    <w:rsid w:val="00A8348D"/>
    <w:rsid w:val="00AA141A"/>
    <w:rsid w:val="00AB2654"/>
    <w:rsid w:val="00AB3F68"/>
    <w:rsid w:val="00AB5985"/>
    <w:rsid w:val="00AC2FB8"/>
    <w:rsid w:val="00AC4F83"/>
    <w:rsid w:val="00AC5F3D"/>
    <w:rsid w:val="00AE52CB"/>
    <w:rsid w:val="00AF6829"/>
    <w:rsid w:val="00B14588"/>
    <w:rsid w:val="00B32240"/>
    <w:rsid w:val="00B572C5"/>
    <w:rsid w:val="00B5767B"/>
    <w:rsid w:val="00B62B3C"/>
    <w:rsid w:val="00B806E2"/>
    <w:rsid w:val="00BA2411"/>
    <w:rsid w:val="00BB2396"/>
    <w:rsid w:val="00BE1274"/>
    <w:rsid w:val="00BF4959"/>
    <w:rsid w:val="00C005CC"/>
    <w:rsid w:val="00C21F3E"/>
    <w:rsid w:val="00C23D1C"/>
    <w:rsid w:val="00C2561C"/>
    <w:rsid w:val="00C479A2"/>
    <w:rsid w:val="00C558B4"/>
    <w:rsid w:val="00C93DFE"/>
    <w:rsid w:val="00CA4DA3"/>
    <w:rsid w:val="00CC0161"/>
    <w:rsid w:val="00CD1917"/>
    <w:rsid w:val="00D0572E"/>
    <w:rsid w:val="00D13EF9"/>
    <w:rsid w:val="00D41F7B"/>
    <w:rsid w:val="00D46411"/>
    <w:rsid w:val="00D5575B"/>
    <w:rsid w:val="00D56D6E"/>
    <w:rsid w:val="00D87A9B"/>
    <w:rsid w:val="00DA662F"/>
    <w:rsid w:val="00DB01B4"/>
    <w:rsid w:val="00DE3F1E"/>
    <w:rsid w:val="00E01A52"/>
    <w:rsid w:val="00E115D1"/>
    <w:rsid w:val="00E13EC4"/>
    <w:rsid w:val="00E13EDF"/>
    <w:rsid w:val="00E24353"/>
    <w:rsid w:val="00E24D06"/>
    <w:rsid w:val="00E73C13"/>
    <w:rsid w:val="00EA03DC"/>
    <w:rsid w:val="00EA1166"/>
    <w:rsid w:val="00EA3B6C"/>
    <w:rsid w:val="00EA7A94"/>
    <w:rsid w:val="00EB6D70"/>
    <w:rsid w:val="00EC69B6"/>
    <w:rsid w:val="00EE02C6"/>
    <w:rsid w:val="00EE0FA7"/>
    <w:rsid w:val="00EF1173"/>
    <w:rsid w:val="00EF2B17"/>
    <w:rsid w:val="00EF6902"/>
    <w:rsid w:val="00F11563"/>
    <w:rsid w:val="00F145B5"/>
    <w:rsid w:val="00F25154"/>
    <w:rsid w:val="00F26DA2"/>
    <w:rsid w:val="00F4134E"/>
    <w:rsid w:val="00F4273A"/>
    <w:rsid w:val="00F445D6"/>
    <w:rsid w:val="00F552E3"/>
    <w:rsid w:val="00F628B8"/>
    <w:rsid w:val="00F66024"/>
    <w:rsid w:val="00F7514E"/>
    <w:rsid w:val="00F77A37"/>
    <w:rsid w:val="00F83DA4"/>
    <w:rsid w:val="00F86600"/>
    <w:rsid w:val="00FA20EC"/>
    <w:rsid w:val="00FC240A"/>
    <w:rsid w:val="00FD006E"/>
    <w:rsid w:val="00FF69F4"/>
    <w:rsid w:val="14B92CAA"/>
    <w:rsid w:val="1C56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393817A5-027C-490F-8E3B-E84B4266A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E73C1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Char">
    <w:name w:val="页眉 Char"/>
    <w:link w:val="ab"/>
    <w:uiPriority w:val="99"/>
    <w:semiHidden/>
    <w:rsid w:val="00E73C13"/>
    <w:rPr>
      <w:sz w:val="18"/>
      <w:szCs w:val="18"/>
    </w:rPr>
  </w:style>
  <w:style w:type="character" w:customStyle="1" w:styleId="Char0">
    <w:name w:val="页脚 Char"/>
    <w:link w:val="ac"/>
    <w:uiPriority w:val="99"/>
    <w:semiHidden/>
    <w:rsid w:val="00E73C13"/>
    <w:rPr>
      <w:sz w:val="18"/>
      <w:szCs w:val="18"/>
    </w:rPr>
  </w:style>
  <w:style w:type="paragraph" w:styleId="ab">
    <w:name w:val="header"/>
    <w:basedOn w:val="a7"/>
    <w:link w:val="Char"/>
    <w:unhideWhenUsed/>
    <w:rsid w:val="00E73C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footer"/>
    <w:basedOn w:val="a7"/>
    <w:link w:val="Char0"/>
    <w:uiPriority w:val="99"/>
    <w:unhideWhenUsed/>
    <w:rsid w:val="00E73C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Balloon Text"/>
    <w:basedOn w:val="a7"/>
    <w:link w:val="Char1"/>
    <w:uiPriority w:val="99"/>
    <w:semiHidden/>
    <w:unhideWhenUsed/>
    <w:rsid w:val="00A0371B"/>
    <w:rPr>
      <w:sz w:val="18"/>
      <w:szCs w:val="18"/>
    </w:rPr>
  </w:style>
  <w:style w:type="character" w:customStyle="1" w:styleId="Char1">
    <w:name w:val="批注框文本 Char"/>
    <w:link w:val="ad"/>
    <w:uiPriority w:val="99"/>
    <w:semiHidden/>
    <w:rsid w:val="00A0371B"/>
    <w:rPr>
      <w:rFonts w:ascii="Times New Roman" w:hAnsi="Times New Roman"/>
      <w:kern w:val="2"/>
      <w:sz w:val="18"/>
      <w:szCs w:val="18"/>
    </w:rPr>
  </w:style>
  <w:style w:type="paragraph" w:styleId="ae">
    <w:name w:val="List Paragraph"/>
    <w:basedOn w:val="a7"/>
    <w:uiPriority w:val="99"/>
    <w:qFormat/>
    <w:rsid w:val="00F11563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a1">
    <w:name w:val="一级条标题"/>
    <w:next w:val="a7"/>
    <w:rsid w:val="00AB2654"/>
    <w:pPr>
      <w:numPr>
        <w:ilvl w:val="1"/>
        <w:numId w:val="5"/>
      </w:numPr>
      <w:spacing w:beforeLines="50" w:afterLines="50"/>
      <w:outlineLvl w:val="2"/>
    </w:pPr>
    <w:rPr>
      <w:rFonts w:ascii="黑体" w:eastAsia="黑体" w:hAnsi="Times New Roman"/>
      <w:sz w:val="21"/>
      <w:szCs w:val="21"/>
    </w:rPr>
  </w:style>
  <w:style w:type="paragraph" w:customStyle="1" w:styleId="a0">
    <w:name w:val="章标题"/>
    <w:next w:val="a7"/>
    <w:rsid w:val="00AB2654"/>
    <w:pPr>
      <w:numPr>
        <w:numId w:val="5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2">
    <w:name w:val="二级条标题"/>
    <w:basedOn w:val="a1"/>
    <w:next w:val="a7"/>
    <w:rsid w:val="00AB2654"/>
    <w:pPr>
      <w:numPr>
        <w:ilvl w:val="2"/>
      </w:numPr>
      <w:spacing w:before="50" w:after="50"/>
      <w:ind w:left="0"/>
      <w:outlineLvl w:val="3"/>
    </w:pPr>
  </w:style>
  <w:style w:type="paragraph" w:customStyle="1" w:styleId="a3">
    <w:name w:val="三级条标题"/>
    <w:basedOn w:val="a2"/>
    <w:next w:val="a7"/>
    <w:rsid w:val="00AB2654"/>
    <w:pPr>
      <w:numPr>
        <w:ilvl w:val="3"/>
      </w:numPr>
      <w:outlineLvl w:val="4"/>
    </w:pPr>
  </w:style>
  <w:style w:type="paragraph" w:customStyle="1" w:styleId="a4">
    <w:name w:val="四级条标题"/>
    <w:basedOn w:val="a3"/>
    <w:next w:val="a7"/>
    <w:rsid w:val="00AB2654"/>
    <w:pPr>
      <w:numPr>
        <w:ilvl w:val="4"/>
      </w:numPr>
      <w:outlineLvl w:val="5"/>
    </w:pPr>
  </w:style>
  <w:style w:type="paragraph" w:customStyle="1" w:styleId="a5">
    <w:name w:val="五级条标题"/>
    <w:basedOn w:val="a4"/>
    <w:next w:val="a7"/>
    <w:rsid w:val="00AB2654"/>
    <w:pPr>
      <w:numPr>
        <w:ilvl w:val="5"/>
      </w:numPr>
      <w:outlineLvl w:val="6"/>
    </w:pPr>
  </w:style>
  <w:style w:type="paragraph" w:customStyle="1" w:styleId="a">
    <w:name w:val="注："/>
    <w:next w:val="a7"/>
    <w:rsid w:val="00AB2654"/>
    <w:pPr>
      <w:widowControl w:val="0"/>
      <w:numPr>
        <w:numId w:val="4"/>
      </w:numPr>
      <w:autoSpaceDE w:val="0"/>
      <w:autoSpaceDN w:val="0"/>
      <w:ind w:left="647" w:hanging="363"/>
      <w:jc w:val="both"/>
    </w:pPr>
    <w:rPr>
      <w:rFonts w:ascii="宋体" w:hAnsi="Times New Roman"/>
      <w:sz w:val="18"/>
      <w:szCs w:val="18"/>
    </w:rPr>
  </w:style>
  <w:style w:type="paragraph" w:customStyle="1" w:styleId="a6">
    <w:name w:val="注×："/>
    <w:rsid w:val="00AB2654"/>
    <w:pPr>
      <w:widowControl w:val="0"/>
      <w:numPr>
        <w:numId w:val="3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character" w:styleId="af">
    <w:name w:val="Placeholder Text"/>
    <w:basedOn w:val="a8"/>
    <w:uiPriority w:val="99"/>
    <w:unhideWhenUsed/>
    <w:rsid w:val="006624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85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E43FB-E658-49F6-A9D2-B8A0D4818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272</Words>
  <Characters>1554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jl</dc:creator>
  <cp:lastModifiedBy>ticw</cp:lastModifiedBy>
  <cp:revision>5</cp:revision>
  <cp:lastPrinted>2019-05-20T02:52:00Z</cp:lastPrinted>
  <dcterms:created xsi:type="dcterms:W3CDTF">2022-11-27T09:06:00Z</dcterms:created>
  <dcterms:modified xsi:type="dcterms:W3CDTF">2022-12-06T06:55:00Z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2052-9.1.0.4798</vt:lpwstr>
  </property>
</Properties>
</file>