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15043548"/>
    <w:bookmarkStart w:id="1" w:name="_Toc530051741"/>
    <w:bookmarkStart w:id="2" w:name="_Toc509826185"/>
    <w:bookmarkStart w:id="3" w:name="_Toc525046548"/>
    <w:bookmarkStart w:id="4" w:name="_Toc415043487"/>
    <w:bookmarkStart w:id="5" w:name="_Toc385602845"/>
    <w:bookmarkStart w:id="6" w:name="_Toc873628"/>
    <w:bookmarkStart w:id="7" w:name="_Toc13964"/>
    <w:p w:rsidR="000F2E3A" w:rsidRDefault="00F65389">
      <w:pPr>
        <w:pStyle w:val="afe"/>
        <w:rPr>
          <w:rFonts w:ascii="Times New Roman"/>
          <w:szCs w:val="20"/>
        </w:rPr>
      </w:pPr>
      <w:r>
        <w:rPr>
          <w:rFonts w:ascii="Times New Roman"/>
          <w:noProof/>
        </w:rPr>
        <mc:AlternateContent>
          <mc:Choice Requires="wps">
            <w:drawing>
              <wp:anchor distT="0" distB="0" distL="114300" distR="114300" simplePos="0" relativeHeight="251659264" behindDoc="0" locked="0" layoutInCell="1" allowOverlap="1">
                <wp:simplePos x="0" y="0"/>
                <wp:positionH relativeFrom="column">
                  <wp:posOffset>3922395</wp:posOffset>
                </wp:positionH>
                <wp:positionV relativeFrom="paragraph">
                  <wp:posOffset>198120</wp:posOffset>
                </wp:positionV>
                <wp:extent cx="2011045" cy="891540"/>
                <wp:effectExtent l="0" t="0" r="8255" b="381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045" cy="891540"/>
                        </a:xfrm>
                        <a:prstGeom prst="rect">
                          <a:avLst/>
                        </a:prstGeom>
                        <a:solidFill>
                          <a:srgbClr val="FFFFFF"/>
                        </a:solidFill>
                        <a:ln>
                          <a:noFill/>
                        </a:ln>
                      </wps:spPr>
                      <wps:txbx>
                        <w:txbxContent>
                          <w:p w:rsidR="000F2E3A" w:rsidRDefault="00F65389">
                            <w:pPr>
                              <w:pStyle w:val="afff5"/>
                              <w:rPr>
                                <w:spacing w:val="-20"/>
                                <w:w w:val="90"/>
                              </w:rPr>
                            </w:pPr>
                            <w:r>
                              <w:rPr>
                                <w:rFonts w:hint="eastAsia"/>
                                <w:spacing w:val="-20"/>
                                <w:w w:val="90"/>
                              </w:rPr>
                              <w:t>CBMF</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08.85pt;margin-top:15.6pt;height:70.2pt;width:158.35pt;z-index:251659264;mso-width-relative:page;mso-height-relative:page;" fillcolor="#FFFFFF" filled="t" stroked="f" coordsize="21600,21600" o:gfxdata="UEsDBAoAAAAAAIdO4kAAAAAAAAAAAAAAAAAEAAAAZHJzL1BLAwQUAAAACACHTuJAqxoEI9gAAAAK&#10;AQAADwAAAGRycy9kb3ducmV2LnhtbE2PQU7DMBBF90jcwRokNog6aUNM0ziVQAKxbekBJvE0iRqP&#10;o9ht2ttjVrAc/af/35Tbqx3EhSbfO9aQLhIQxI0zPbcaDt8fz68gfEA2ODgmDTfysK3u70osjJt5&#10;R5d9aEUsYV+ghi6EsZDSNx1Z9As3Esfs6CaLIZ5TK82Ecyy3g1wmSS4t9hwXOhzpvaPmtD9bDcev&#10;+ellPdef4aB2Wf6GvardTevHhzTZgAh0DX8w/OpHdaiiU+3ObLwYNOSpUhHVsEqXICKwXmUZiDqS&#10;Ks1BVqX8/0L1A1BLAwQUAAAACACHTuJA1JWDZisCAABABAAADgAAAGRycy9lMm9Eb2MueG1srVPN&#10;jtMwEL4j8Q6W7zRt1cJu1HS1tCpCWn6khQdwHCexSDxm7DYpDwBvsCcu3HmuPgdjp1uqctkDOUS2&#10;Z/zN930zXtz0bcN2Cp0Gk/HJaMyZMhIKbaqMf/60eXHFmfPCFKIBozK+V47fLJ8/W3Q2VVOooSkU&#10;MgIxLu1sxmvvbZokTtaqFW4EVhkKloCt8LTFKilQdITeNsl0PH6ZdICFRZDKOTpdD0F+RMSnAEJZ&#10;aqnWILetMn5ARdUIT5Jcra3jy8i2LJX0H8rSKc+ajJNSH/9UhNZ5+CfLhUgrFLbW8khBPIXChaZW&#10;aENFT1Br4QXbov4HqtUSwUHpRxLaZBASHSEVk/GFN/e1sCpqIaudPZnu/h+sfL/7iEwXGZ+SJUa0&#10;1PHDw4/Dz9+HX98ZnZFBnXUp5d1byvT9a+hpbKJYZ+9AfnHMwKoWplK3iNDVShREcBJuJmdXBxwX&#10;QPLuHRRUSGw9RKC+xDa4R34wQicm+1NzVO+ZpEPyZzKezTmTFLu6nsxnkVwi0sfbFp1/o6BlYZFx&#10;pOZHdLG7cz6wEeljSijmoNHFRjdN3GCVrxpkO0GDsolfFHCR1piQbCBcGxDDSZQZlA0afZ/3R9ty&#10;KPYkGGEYPHp2tKgBv3HW0dBl3H3dClScNW8NmXY9mZEq5uNmNn8VeoLnkfw8IowkqIx7zoblyg+T&#10;vbWoq5oqDW0ycEtGlzp6EDoysDrypsGK1hwfQZjc833M+vvw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qxoEI9gAAAAKAQAADwAAAAAAAAABACAAAAAiAAAAZHJzL2Rvd25yZXYueG1sUEsBAhQA&#10;FAAAAAgAh07iQNSVg2YrAgAAQAQAAA4AAAAAAAAAAQAgAAAAJwEAAGRycy9lMm9Eb2MueG1sUEsF&#10;BgAAAAAGAAYAWQEAAMQFAAAAAA==&#10;">
                <v:fill on="t" focussize="0,0"/>
                <v:stroke on="f"/>
                <v:imagedata o:title=""/>
                <o:lock v:ext="edit" aspectratio="f"/>
                <v:textbox>
                  <w:txbxContent>
                    <w:p>
                      <w:pPr>
                        <w:pStyle w:val="70"/>
                        <w:rPr>
                          <w:spacing w:val="-20"/>
                          <w:w w:val="90"/>
                        </w:rPr>
                      </w:pPr>
                      <w:r>
                        <w:rPr>
                          <w:rFonts w:hint="eastAsia"/>
                          <w:spacing w:val="-20"/>
                          <w:w w:val="90"/>
                        </w:rPr>
                        <w:t>CBMF</w:t>
                      </w:r>
                    </w:p>
                  </w:txbxContent>
                </v:textbox>
              </v:shape>
            </w:pict>
          </mc:Fallback>
        </mc:AlternateContent>
      </w:r>
      <w:r>
        <w:rPr>
          <w:rFonts w:ascii="Times New Roman"/>
          <w:noProof/>
        </w:rPr>
        <mc:AlternateContent>
          <mc:Choice Requires="wps">
            <w:drawing>
              <wp:anchor distT="0" distB="0" distL="114300" distR="114300" simplePos="0" relativeHeight="251661312" behindDoc="0" locked="1" layoutInCell="1" allowOverlap="1">
                <wp:simplePos x="0" y="0"/>
                <wp:positionH relativeFrom="margin">
                  <wp:posOffset>1602740</wp:posOffset>
                </wp:positionH>
                <wp:positionV relativeFrom="margin">
                  <wp:posOffset>9226550</wp:posOffset>
                </wp:positionV>
                <wp:extent cx="2160270" cy="490855"/>
                <wp:effectExtent l="0" t="0" r="11430" b="444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90855"/>
                        </a:xfrm>
                        <a:prstGeom prst="rect">
                          <a:avLst/>
                        </a:prstGeom>
                        <a:solidFill>
                          <a:srgbClr val="FFFFFF"/>
                        </a:solidFill>
                        <a:ln>
                          <a:noFill/>
                        </a:ln>
                      </wps:spPr>
                      <wps:txbx>
                        <w:txbxContent>
                          <w:p w:rsidR="000F2E3A" w:rsidRDefault="00F65389">
                            <w:pPr>
                              <w:pStyle w:val="afffa"/>
                              <w:spacing w:line="580" w:lineRule="exact"/>
                              <w:rPr>
                                <w:rFonts w:ascii="黑体" w:eastAsia="黑体" w:hAnsi="黑体" w:cs="黑体"/>
                                <w:bCs/>
                                <w:spacing w:val="0"/>
                                <w:w w:val="100"/>
                                <w:sz w:val="28"/>
                                <w:szCs w:val="28"/>
                              </w:rPr>
                            </w:pPr>
                            <w:bookmarkStart w:id="8" w:name="_Hlk131520131"/>
                            <w:r>
                              <w:rPr>
                                <w:rFonts w:ascii="黑体" w:eastAsia="黑体" w:hAnsi="黑体" w:cs="黑体" w:hint="eastAsia"/>
                                <w:bCs/>
                                <w:spacing w:val="0"/>
                                <w:w w:val="100"/>
                                <w:sz w:val="28"/>
                                <w:szCs w:val="28"/>
                              </w:rPr>
                              <w:t>中国建筑材料联合会</w:t>
                            </w:r>
                          </w:p>
                          <w:bookmarkEnd w:id="8"/>
                          <w:p w:rsidR="000F2E3A" w:rsidRDefault="000F2E3A">
                            <w:pP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0F2E3A">
                            <w:pPr>
                              <w:jc w:val="center"/>
                              <w:rPr>
                                <w:rFonts w:ascii="宋体"/>
                                <w:szCs w:val="21"/>
                              </w:rPr>
                            </w:pPr>
                          </w:p>
                          <w:p w:rsidR="000F2E3A" w:rsidRDefault="00F65389">
                            <w:pPr>
                              <w:jc w:val="center"/>
                              <w:rPr>
                                <w:rFonts w:ascii="宋体"/>
                                <w:szCs w:val="21"/>
                              </w:rPr>
                            </w:pPr>
                            <w:r>
                              <w:rPr>
                                <w:rFonts w:ascii="宋体" w:hint="eastAsia"/>
                                <w:szCs w:val="21"/>
                              </w:rPr>
                              <w:br/>
                            </w:r>
                          </w:p>
                          <w:p w:rsidR="000F2E3A" w:rsidRDefault="000F2E3A">
                            <w:pPr>
                              <w:jc w:val="center"/>
                              <w:rPr>
                                <w:rFonts w:ascii="宋体"/>
                                <w:szCs w:val="21"/>
                              </w:rPr>
                            </w:pPr>
                          </w:p>
                          <w:p w:rsidR="000F2E3A" w:rsidRDefault="000F2E3A">
                            <w:pPr>
                              <w:ind w:leftChars="-202" w:left="-424" w:firstLineChars="153" w:firstLine="428"/>
                              <w:jc w:val="center"/>
                              <w:rPr>
                                <w:rFonts w:ascii="黑体" w:eastAsia="黑体" w:hAnsi="微软雅黑"/>
                                <w:sz w:val="28"/>
                                <w:szCs w:val="28"/>
                              </w:rPr>
                            </w:pPr>
                          </w:p>
                          <w:p w:rsidR="000F2E3A" w:rsidRDefault="00F65389">
                            <w:pPr>
                              <w:pStyle w:val="aff7"/>
                              <w:ind w:firstLineChars="459" w:firstLine="1285"/>
                              <w:rPr>
                                <w:rStyle w:val="afd"/>
                              </w:rPr>
                            </w:pPr>
                            <w:r>
                              <w:rPr>
                                <w:rFonts w:hAnsi="黑体" w:cs="黑体" w:hint="eastAsia"/>
                                <w:bCs/>
                                <w:spacing w:val="0"/>
                                <w:w w:val="100"/>
                                <w:szCs w:val="28"/>
                              </w:rPr>
                              <w:t>发布</w:t>
                            </w:r>
                          </w:p>
                          <w:p w:rsidR="000F2E3A" w:rsidRDefault="000F2E3A">
                            <w:pPr>
                              <w:pStyle w:val="aff7"/>
                              <w:ind w:firstLineChars="459" w:firstLine="2065"/>
                              <w:rPr>
                                <w:rStyle w:val="afd"/>
                              </w:rPr>
                            </w:pPr>
                          </w:p>
                          <w:p w:rsidR="000F2E3A" w:rsidRDefault="000F2E3A">
                            <w:pPr>
                              <w:pStyle w:val="aff7"/>
                              <w:ind w:firstLineChars="459" w:firstLine="2065"/>
                              <w:rPr>
                                <w:rStyle w:val="afd"/>
                              </w:rPr>
                            </w:pPr>
                          </w:p>
                          <w:p w:rsidR="000F2E3A" w:rsidRDefault="000F2E3A">
                            <w:pPr>
                              <w:pStyle w:val="aff7"/>
                              <w:ind w:firstLineChars="459" w:firstLine="2065"/>
                              <w:rPr>
                                <w:rStyle w:val="afd"/>
                              </w:rPr>
                            </w:pPr>
                          </w:p>
                          <w:p w:rsidR="000F2E3A" w:rsidRDefault="000F2E3A">
                            <w:pPr>
                              <w:pStyle w:val="aff7"/>
                              <w:ind w:firstLineChars="459" w:firstLine="2065"/>
                              <w:rPr>
                                <w:rStyle w:val="afd"/>
                              </w:rPr>
                            </w:pPr>
                          </w:p>
                        </w:txbxContent>
                      </wps:txbx>
                      <wps:bodyPr rot="0" vert="horz" wrap="square" lIns="0" tIns="0" rIns="0" bIns="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26.2pt;margin-top:726.5pt;height:38.65pt;width:170.1pt;mso-position-horizontal-relative:margin;mso-position-vertical-relative:margin;z-index:251661312;mso-width-relative:page;mso-height-relative:page;" fillcolor="#FFFFFF" filled="t" stroked="f" coordsize="21600,21600" o:gfxdata="UEsDBAoAAAAAAIdO4kAAAAAAAAAAAAAAAAAEAAAAZHJzL1BLAwQUAAAACACHTuJAzH9PKtoAAAAN&#10;AQAADwAAAGRycy9kb3ducmV2LnhtbE2PwU7DMBBE70j8g7VIXBB1mjYRhDiVaOEGh5aqZzdekoh4&#10;HdlO0/49y4ked+ZpdqZcnW0vTuhD50jBfJaAQKqd6ahRsP96f3wCEaImo3tHqOCCAVbV7U2pC+Mm&#10;2uJpFxvBIRQKraCNcSikDHWLVoeZG5DY+3be6sinb6TxeuJw28s0SXJpdUf8odUDrlusf3ajVZBv&#10;/Dhtaf2w2b996M+hSQ+vl4NS93fz5AVExHP8h+GvPleHijsd3UgmiF5BmqVLRtlYZgtexUj2nOYg&#10;jiyxsgBZlfJ6RfULUEsDBBQAAAAIAIdO4kC9ZIDNIgIAADAEAAAOAAAAZHJzL2Uyb0RvYy54bWyt&#10;U82O0zAQviPxDpbvNGnFLrtR09XSqghp+ZEWHsBxnMQi8Zix22R5AHgDTly481x9DsZOWpblsgdy&#10;iMbjmW/m+2a8vBq6lu0VOg0m5/NZypkyEkpt6px//LB9dsGZ88KUogWjcn6nHL9aPX2y7G2mFtBA&#10;WypkBGJc1tucN97bLEmcbFQn3AysMnRZAXbC0xHrpETRE3rXJos0PU96wNIiSOUceTfjJZ8Q8TGA&#10;UFVaqg3IXaeMH1FRtcITJddo6/gqdltVSvp3VeWUZ23OiamPfypCdhH+yWopshqFbbScWhCPaeEB&#10;p05oQ0VPUBvhBduh/geq0xLBQeVnErpkJBIVIRbz9IE2t42wKnIhqZ09ie7+H6x8u3+PTJe0CZec&#10;GdHRxA/fvx1+/Dr8/MrIRwL11mUUd2sp0g8vYaDgSNbZG5CfHDOwboSp1TUi9I0SJTU4D5nJvdQR&#10;xwWQon8DJRUSOw8RaKiwC+qRHozQaTh3p+GowTNJzsX8PF28oCtJd88v04uzs1hCZMdsi86/UtCx&#10;YOQcafgRXexvnA/diOwYEoo5aHW51W0bD1gX6xbZXtCibOM3of8V1poQbCCkjYjBE2kGZiNHPxTD&#10;JFsB5R0RRhgXj54dGQ3gF856Wrqcu887gYqz9rUh0cKGHg08GsXREEZSas49Z6O59uMm7yzquiHk&#10;cSwGrknYSkfOYQJjF1OftEhRimnpw6beP8eoPw999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M&#10;f08q2gAAAA0BAAAPAAAAAAAAAAEAIAAAACIAAABkcnMvZG93bnJldi54bWxQSwECFAAUAAAACACH&#10;TuJAvWSAzSICAAAwBAAADgAAAAAAAAABACAAAAApAQAAZHJzL2Uyb0RvYy54bWxQSwUGAAAAAAYA&#10;BgBZAQAAvQUAAAAA&#10;">
                <v:fill on="t" focussize="0,0"/>
                <v:stroke on="f"/>
                <v:imagedata o:title=""/>
                <o:lock v:ext="edit" aspectratio="f"/>
                <v:textbox inset="0mm,0mm,0mm,0mm">
                  <w:txbxContent>
                    <w:p>
                      <w:pPr>
                        <w:pStyle w:val="83"/>
                        <w:spacing w:line="580" w:lineRule="exact"/>
                        <w:rPr>
                          <w:rFonts w:ascii="黑体" w:hAnsi="黑体" w:eastAsia="黑体" w:cs="黑体"/>
                          <w:bCs/>
                          <w:spacing w:val="0"/>
                          <w:w w:val="100"/>
                          <w:sz w:val="28"/>
                          <w:szCs w:val="28"/>
                        </w:rPr>
                      </w:pPr>
                      <w:bookmarkStart w:id="63" w:name="_Hlk131520131"/>
                      <w:r>
                        <w:rPr>
                          <w:rFonts w:hint="eastAsia" w:ascii="黑体" w:hAnsi="黑体" w:eastAsia="黑体" w:cs="黑体"/>
                          <w:bCs/>
                          <w:spacing w:val="0"/>
                          <w:w w:val="100"/>
                          <w:sz w:val="28"/>
                          <w:szCs w:val="28"/>
                        </w:rPr>
                        <w:t>中国建筑材料联合会</w:t>
                      </w:r>
                    </w:p>
                    <w:bookmarkEnd w:id="63"/>
                    <w:p>
                      <w:pPr>
                        <w:rPr>
                          <w:rFonts w:ascii="宋体"/>
                          <w:szCs w:val="21"/>
                        </w:rPr>
                      </w:pPr>
                    </w:p>
                    <w:p>
                      <w:pPr>
                        <w:jc w:val="center"/>
                        <w:rPr>
                          <w:rFonts w:ascii="宋体"/>
                          <w:szCs w:val="21"/>
                        </w:rPr>
                      </w:pPr>
                    </w:p>
                    <w:p>
                      <w:pPr>
                        <w:jc w:val="center"/>
                        <w:rPr>
                          <w:rFonts w:ascii="宋体"/>
                          <w:szCs w:val="21"/>
                        </w:rPr>
                      </w:pPr>
                    </w:p>
                    <w:p>
                      <w:pPr>
                        <w:jc w:val="center"/>
                        <w:rPr>
                          <w:rFonts w:ascii="宋体"/>
                          <w:szCs w:val="21"/>
                        </w:rPr>
                      </w:pPr>
                    </w:p>
                    <w:p>
                      <w:pPr>
                        <w:jc w:val="center"/>
                        <w:rPr>
                          <w:rFonts w:ascii="宋体"/>
                          <w:szCs w:val="21"/>
                        </w:rPr>
                      </w:pPr>
                    </w:p>
                    <w:p>
                      <w:pPr>
                        <w:jc w:val="center"/>
                        <w:rPr>
                          <w:rFonts w:ascii="宋体"/>
                          <w:szCs w:val="21"/>
                        </w:rPr>
                      </w:pPr>
                    </w:p>
                    <w:p>
                      <w:pPr>
                        <w:jc w:val="center"/>
                        <w:rPr>
                          <w:rFonts w:ascii="宋体"/>
                          <w:szCs w:val="21"/>
                        </w:rPr>
                      </w:pPr>
                    </w:p>
                    <w:p>
                      <w:pPr>
                        <w:jc w:val="center"/>
                        <w:rPr>
                          <w:rFonts w:ascii="宋体"/>
                          <w:szCs w:val="21"/>
                        </w:rPr>
                      </w:pPr>
                    </w:p>
                    <w:p>
                      <w:pPr>
                        <w:jc w:val="center"/>
                        <w:rPr>
                          <w:rFonts w:ascii="宋体"/>
                          <w:szCs w:val="21"/>
                        </w:rPr>
                      </w:pPr>
                      <w:r>
                        <w:rPr>
                          <w:rFonts w:hint="eastAsia" w:ascii="宋体"/>
                          <w:szCs w:val="21"/>
                        </w:rPr>
                        <w:br w:type="textWrapping"/>
                      </w:r>
                    </w:p>
                    <w:p>
                      <w:pPr>
                        <w:jc w:val="center"/>
                        <w:rPr>
                          <w:rFonts w:ascii="宋体"/>
                          <w:szCs w:val="21"/>
                        </w:rPr>
                      </w:pPr>
                    </w:p>
                    <w:p>
                      <w:pPr>
                        <w:ind w:left="-424" w:leftChars="-202" w:firstLine="428" w:firstLineChars="153"/>
                        <w:jc w:val="center"/>
                        <w:rPr>
                          <w:rFonts w:ascii="黑体" w:hAnsi="微软雅黑" w:eastAsia="黑体"/>
                          <w:sz w:val="28"/>
                          <w:szCs w:val="28"/>
                        </w:rPr>
                      </w:pPr>
                    </w:p>
                    <w:p>
                      <w:pPr>
                        <w:pStyle w:val="47"/>
                        <w:ind w:firstLine="1285" w:firstLineChars="459"/>
                        <w:rPr>
                          <w:rStyle w:val="34"/>
                        </w:rPr>
                      </w:pPr>
                      <w:r>
                        <w:rPr>
                          <w:rFonts w:hint="eastAsia" w:hAnsi="黑体" w:cs="黑体"/>
                          <w:bCs/>
                          <w:spacing w:val="0"/>
                          <w:w w:val="100"/>
                          <w:szCs w:val="28"/>
                        </w:rPr>
                        <w:t>发布</w:t>
                      </w:r>
                    </w:p>
                    <w:p>
                      <w:pPr>
                        <w:pStyle w:val="47"/>
                        <w:ind w:firstLine="2065" w:firstLineChars="459"/>
                        <w:rPr>
                          <w:rStyle w:val="34"/>
                        </w:rPr>
                      </w:pPr>
                    </w:p>
                    <w:p>
                      <w:pPr>
                        <w:pStyle w:val="47"/>
                        <w:ind w:firstLine="2065" w:firstLineChars="459"/>
                        <w:rPr>
                          <w:rStyle w:val="34"/>
                        </w:rPr>
                      </w:pPr>
                    </w:p>
                    <w:p>
                      <w:pPr>
                        <w:pStyle w:val="47"/>
                        <w:ind w:firstLine="2065" w:firstLineChars="459"/>
                        <w:rPr>
                          <w:rStyle w:val="34"/>
                        </w:rPr>
                      </w:pPr>
                    </w:p>
                    <w:p>
                      <w:pPr>
                        <w:pStyle w:val="47"/>
                        <w:ind w:firstLine="2065" w:firstLineChars="459"/>
                        <w:rPr>
                          <w:rStyle w:val="34"/>
                        </w:rPr>
                      </w:pPr>
                    </w:p>
                  </w:txbxContent>
                </v:textbox>
                <w10:anchorlock/>
              </v:shape>
            </w:pict>
          </mc:Fallback>
        </mc:AlternateContent>
      </w:r>
      <w:r>
        <w:rPr>
          <w:rFonts w:ascii="Times New Roman"/>
          <w:szCs w:val="20"/>
        </w:rPr>
        <w:t xml:space="preserve">ICS </w:t>
      </w:r>
      <w:r>
        <w:rPr>
          <w:rFonts w:ascii="Times New Roman" w:hint="eastAsia"/>
          <w:szCs w:val="20"/>
        </w:rPr>
        <w:t>91</w:t>
      </w:r>
      <w:r>
        <w:rPr>
          <w:rFonts w:ascii="Times New Roman"/>
          <w:szCs w:val="20"/>
        </w:rPr>
        <w:t>.</w:t>
      </w:r>
      <w:r>
        <w:rPr>
          <w:rFonts w:ascii="Times New Roman" w:hint="eastAsia"/>
          <w:szCs w:val="20"/>
        </w:rPr>
        <w:t>190</w:t>
      </w:r>
    </w:p>
    <w:p w:rsidR="000F2E3A" w:rsidRDefault="00F65389">
      <w:pPr>
        <w:pStyle w:val="afe"/>
        <w:rPr>
          <w:rFonts w:ascii="Times New Roman"/>
          <w:szCs w:val="20"/>
        </w:rPr>
      </w:pPr>
      <w:r>
        <w:rPr>
          <w:rFonts w:ascii="Times New Roman"/>
          <w:szCs w:val="20"/>
        </w:rPr>
        <w:t>CCS Y73</w:t>
      </w:r>
    </w:p>
    <w:p w:rsidR="000F2E3A" w:rsidRDefault="000F2E3A">
      <w:pPr>
        <w:rPr>
          <w:rFonts w:ascii="Times New Roman" w:hAnsi="Times New Roman" w:cs="Times New Roman"/>
          <w:sz w:val="18"/>
          <w:szCs w:val="18"/>
        </w:rPr>
      </w:pPr>
    </w:p>
    <w:p w:rsidR="000F2E3A" w:rsidRDefault="000F2E3A">
      <w:pPr>
        <w:rPr>
          <w:rFonts w:ascii="Times New Roman" w:hAnsi="Times New Roman" w:cs="Times New Roman"/>
          <w:sz w:val="18"/>
          <w:szCs w:val="18"/>
        </w:rPr>
      </w:pPr>
    </w:p>
    <w:p w:rsidR="000F2E3A" w:rsidRDefault="000F2E3A">
      <w:pPr>
        <w:rPr>
          <w:rFonts w:ascii="Times New Roman" w:hAnsi="Times New Roman" w:cs="Times New Roman"/>
          <w:sz w:val="18"/>
          <w:szCs w:val="18"/>
        </w:rPr>
      </w:pPr>
    </w:p>
    <w:p w:rsidR="000F2E3A" w:rsidRDefault="00F65389">
      <w:pPr>
        <w:jc w:val="distribute"/>
        <w:outlineLvl w:val="0"/>
        <w:rPr>
          <w:rFonts w:ascii="Times New Roman" w:eastAsia="黑体" w:hAnsi="Times New Roman" w:cs="Times New Roman"/>
          <w:sz w:val="52"/>
          <w:szCs w:val="52"/>
        </w:rPr>
      </w:pPr>
      <w:bookmarkStart w:id="9" w:name="_Toc137547835"/>
      <w:r>
        <w:rPr>
          <w:rFonts w:ascii="Times New Roman" w:eastAsia="黑体" w:hAnsi="Times New Roman" w:cs="Times New Roman"/>
          <w:sz w:val="52"/>
          <w:szCs w:val="52"/>
        </w:rPr>
        <w:t>中国建筑材料协会标准</w:t>
      </w:r>
      <w:bookmarkEnd w:id="9"/>
    </w:p>
    <w:p w:rsidR="000F2E3A" w:rsidRDefault="00F65389">
      <w:pPr>
        <w:pStyle w:val="afc"/>
        <w:snapToGrid w:val="0"/>
        <w:spacing w:line="360" w:lineRule="auto"/>
        <w:ind w:firstLineChars="0" w:firstLine="0"/>
        <w:jc w:val="right"/>
        <w:rPr>
          <w:rFonts w:ascii="Times New Roman" w:eastAsia="黑体" w:hAnsi="Times New Roman" w:cs="Times New Roman"/>
          <w:kern w:val="0"/>
          <w:sz w:val="28"/>
          <w:szCs w:val="28"/>
        </w:rPr>
      </w:pPr>
      <w:r>
        <w:rPr>
          <w:rFonts w:ascii="Times New Roman" w:eastAsia="黑体" w:hAnsi="Times New Roman" w:cs="Times New Roman"/>
          <w:kern w:val="0"/>
          <w:sz w:val="28"/>
          <w:szCs w:val="28"/>
        </w:rPr>
        <w:t>T</w:t>
      </w:r>
      <w:r>
        <w:rPr>
          <w:rFonts w:ascii="Times New Roman" w:eastAsia="黑体" w:hAnsi="Times New Roman" w:cs="Times New Roman" w:hint="eastAsia"/>
          <w:kern w:val="0"/>
          <w:sz w:val="28"/>
          <w:szCs w:val="28"/>
        </w:rPr>
        <w:t>/</w:t>
      </w:r>
      <w:r>
        <w:rPr>
          <w:rFonts w:ascii="Times New Roman" w:eastAsia="黑体" w:hAnsi="Times New Roman" w:cs="Times New Roman"/>
          <w:kern w:val="0"/>
          <w:sz w:val="28"/>
          <w:szCs w:val="28"/>
        </w:rPr>
        <w:t>CBMF XX-XXXX</w:t>
      </w:r>
    </w:p>
    <w:p w:rsidR="000F2E3A" w:rsidRDefault="000F2E3A">
      <w:pPr>
        <w:pStyle w:val="afc"/>
        <w:ind w:rightChars="200" w:right="420" w:firstLineChars="0" w:firstLine="0"/>
        <w:jc w:val="right"/>
        <w:rPr>
          <w:rFonts w:ascii="Times New Roman" w:eastAsia="黑体" w:hAnsi="Times New Roman" w:cs="Times New Roman"/>
          <w:b/>
          <w:sz w:val="24"/>
          <w:szCs w:val="24"/>
        </w:rPr>
      </w:pPr>
    </w:p>
    <w:p w:rsidR="000F2E3A" w:rsidRDefault="00F65389">
      <w:pPr>
        <w:pStyle w:val="afc"/>
        <w:ind w:rightChars="200" w:right="420" w:firstLineChars="0" w:firstLine="0"/>
        <w:jc w:val="right"/>
        <w:rPr>
          <w:rFonts w:ascii="Times New Roman" w:eastAsia="黑体" w:hAnsi="Times New Roman" w:cs="Times New Roman"/>
          <w:b/>
          <w:sz w:val="24"/>
          <w:szCs w:val="24"/>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-103505</wp:posOffset>
                </wp:positionH>
                <wp:positionV relativeFrom="paragraph">
                  <wp:posOffset>46990</wp:posOffset>
                </wp:positionV>
                <wp:extent cx="6121400" cy="0"/>
                <wp:effectExtent l="0" t="0" r="0"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_x0000_s1026" o:spid="_x0000_s1026" o:spt="20" style="position:absolute;left:0pt;margin-left:-8.15pt;margin-top:3.7pt;height:0pt;width:482pt;z-index:251660288;mso-width-relative:page;mso-height-relative:page;" filled="f" stroked="t" coordsize="21600,21600" o:gfxdata="UEsDBAoAAAAAAIdO4kAAAAAAAAAAAAAAAAAEAAAAZHJzL1BLAwQUAAAACACHTuJAdXYuY9YAAAAH&#10;AQAADwAAAGRycy9kb3ducmV2LnhtbE2OwU7DMBBE70j8g7VIXFDrBEoNIU4lInrh1oIQx228JIF4&#10;bcVOW/h6DBc4jmb05pWrox3EnsbQO9aQzzMQxI0zPbcanp/WsxsQISIbHByThk8KsKpOT0osjDvw&#10;hvbb2IoE4VCghi5GX0gZmo4shrnzxKl7c6PFmOLYSjPiIcHtIC+zbCkt9pweOvRUd9R8bCer4f3i&#10;ZVpb9rVqHx++1PW0qV/9vdbnZ3l2ByLSMf6N4Uc/qUOVnHZuYhPEoGGWL6/SVINagEj97UIpELvf&#10;LKtS/vevvgFQSwMEFAAAAAgAh07iQBXiPOvkAQAArQMAAA4AAABkcnMvZTJvRG9jLnhtbK1TwW4T&#10;MRC9I/EPlu9kNxEq1SqbHhKVS4FILR8w8XqzFrbHsp1s8hP8ABI3OHHkzt/QfgZjbxLacOmBPVge&#10;z8ybeW9mp1c7o9lW+qDQ1nw8KjmTVmCj7LrmH++uX11yFiLYBjRaWfO9DPxq9vLFtHeVnGCHupGe&#10;EYgNVe9q3sXoqqIIopMGwgidtORs0RuIZPp10XjoCd3oYlKWF0WPvnEehQyBXheDkx8Q/XMAsW2V&#10;kAsUGyNtHFC91BCJUuiUC3yWu21bKeKHtg0yMl1zYhrzSUXovkpnMZtCtfbgOiUOLcBzWjjjZEBZ&#10;KnqCWkAEtvHqHyijhMeAbRwJNMVAJCtCLMblmTa3HTiZuZDUwZ1ED/8PVrzfLj1TDW0Czd2CoYnf&#10;f/n5+/O3h19f6bz/8Z2Rh2TqXagoem6XPhEVO3vrblB8CszivAO7lrndu70jiHHKKJ6kJCM4Krbq&#10;32FDMbCJmDXbtd4kSFKD7fJo9qfRyF1kgh4vxpPx65KmJo6+AqpjovMhvpVoWLrUXCubVIMKtjch&#10;pkagOoakZ4vXSus8eW1ZT91O3hB0cgXUqknebPj1aq4920JansuSvkzrLMzjxjZDFW0PrBPRQbIV&#10;NvulP6pBU8ztHDYurcljO2f//ctm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1di5j1gAAAAcB&#10;AAAPAAAAAAAAAAEAIAAAACIAAABkcnMvZG93bnJldi54bWxQSwECFAAUAAAACACHTuJAFeI86+QB&#10;AACtAwAADgAAAAAAAAABACAAAAAlAQAAZHJzL2Uyb0RvYy54bWxQSwUGAAAAAAYABgBZAQAAewUA&#10;AAAA&#10;">
                <v:fill on="f" focussize="0,0"/>
                <v:stroke weight="1pt" color="#080000" joinstyle="round"/>
                <v:imagedata o:title=""/>
                <o:lock v:ext="edit" aspectratio="f"/>
              </v:line>
            </w:pict>
          </mc:Fallback>
        </mc:AlternateContent>
      </w:r>
    </w:p>
    <w:p w:rsidR="000F2E3A" w:rsidRDefault="000F2E3A">
      <w:pPr>
        <w:pStyle w:val="afc"/>
        <w:ind w:firstLineChars="0" w:firstLine="0"/>
        <w:jc w:val="center"/>
        <w:rPr>
          <w:rFonts w:ascii="Times New Roman" w:eastAsia="黑体" w:hAnsi="Times New Roman" w:cs="Times New Roman"/>
          <w:sz w:val="44"/>
          <w:szCs w:val="44"/>
        </w:rPr>
      </w:pPr>
    </w:p>
    <w:p w:rsidR="000F2E3A" w:rsidRDefault="000F2E3A">
      <w:pPr>
        <w:pStyle w:val="afc"/>
        <w:ind w:firstLineChars="0" w:firstLine="0"/>
        <w:jc w:val="center"/>
        <w:rPr>
          <w:rFonts w:ascii="Times New Roman" w:eastAsia="黑体" w:hAnsi="Times New Roman" w:cs="Times New Roman"/>
          <w:sz w:val="44"/>
          <w:szCs w:val="44"/>
        </w:rPr>
      </w:pPr>
    </w:p>
    <w:p w:rsidR="000F2E3A" w:rsidRDefault="00F65389">
      <w:pPr>
        <w:pStyle w:val="afa"/>
        <w:rPr>
          <w:rFonts w:ascii="Times New Roman"/>
          <w:spacing w:val="40"/>
          <w:szCs w:val="52"/>
        </w:rPr>
      </w:pPr>
      <w:r>
        <w:rPr>
          <w:rFonts w:ascii="Times New Roman"/>
          <w:spacing w:val="40"/>
          <w:szCs w:val="52"/>
        </w:rPr>
        <w:t>建材产品使用说明书</w:t>
      </w:r>
      <w:r>
        <w:rPr>
          <w:rFonts w:ascii="Times New Roman" w:hint="eastAsia"/>
          <w:spacing w:val="40"/>
          <w:szCs w:val="52"/>
        </w:rPr>
        <w:t xml:space="preserve"> </w:t>
      </w:r>
      <w:r>
        <w:rPr>
          <w:rFonts w:ascii="Times New Roman" w:hint="eastAsia"/>
          <w:spacing w:val="40"/>
          <w:szCs w:val="52"/>
        </w:rPr>
        <w:t>智能门锁</w:t>
      </w:r>
    </w:p>
    <w:p w:rsidR="000F2E3A" w:rsidRDefault="00F65389">
      <w:pPr>
        <w:pStyle w:val="afa"/>
        <w:rPr>
          <w:rFonts w:ascii="Times New Roman"/>
          <w:sz w:val="28"/>
          <w:szCs w:val="28"/>
        </w:rPr>
      </w:pPr>
      <w:r>
        <w:rPr>
          <w:rFonts w:ascii="Times New Roman" w:hint="eastAsia"/>
          <w:sz w:val="28"/>
          <w:szCs w:val="28"/>
        </w:rPr>
        <w:t>Operating manual of building materials products</w:t>
      </w:r>
      <w:r>
        <w:rPr>
          <w:rFonts w:ascii="Times New Roman" w:hint="eastAsia"/>
          <w:sz w:val="28"/>
          <w:szCs w:val="28"/>
        </w:rPr>
        <w:t>—</w:t>
      </w:r>
      <w:r>
        <w:rPr>
          <w:rFonts w:ascii="Times New Roman" w:hint="eastAsia"/>
          <w:sz w:val="28"/>
          <w:szCs w:val="28"/>
        </w:rPr>
        <w:t>Smart</w:t>
      </w:r>
      <w:r>
        <w:rPr>
          <w:rFonts w:ascii="Times New Roman"/>
          <w:sz w:val="28"/>
          <w:szCs w:val="28"/>
        </w:rPr>
        <w:t xml:space="preserve"> lock</w:t>
      </w:r>
    </w:p>
    <w:p w:rsidR="000F2E3A" w:rsidRDefault="00F65389">
      <w:pPr>
        <w:pStyle w:val="afc"/>
        <w:ind w:firstLineChars="0" w:firstLine="0"/>
        <w:jc w:val="center"/>
        <w:rPr>
          <w:rFonts w:ascii="Times New Roman" w:eastAsia="黑体" w:hAnsi="Times New Roman" w:cs="Times New Roman"/>
          <w:b/>
          <w:bCs/>
          <w:sz w:val="28"/>
          <w:szCs w:val="28"/>
        </w:rPr>
      </w:pPr>
      <w:r>
        <w:rPr>
          <w:rFonts w:ascii="Times New Roman" w:eastAsia="黑体" w:hAnsi="Times New Roman" w:cs="Times New Roman" w:hint="eastAsia"/>
          <w:b/>
          <w:bCs/>
          <w:sz w:val="28"/>
          <w:szCs w:val="28"/>
        </w:rPr>
        <w:t>（</w:t>
      </w:r>
      <w:r w:rsidR="00440FEB">
        <w:rPr>
          <w:rFonts w:ascii="Times New Roman" w:eastAsia="黑体" w:hAnsi="Times New Roman" w:cs="Times New Roman" w:hint="eastAsia"/>
          <w:b/>
          <w:bCs/>
          <w:sz w:val="28"/>
          <w:szCs w:val="28"/>
        </w:rPr>
        <w:t>征求意见稿</w:t>
      </w:r>
      <w:r>
        <w:rPr>
          <w:rFonts w:ascii="Times New Roman" w:eastAsia="黑体" w:hAnsi="Times New Roman" w:cs="Times New Roman" w:hint="eastAsia"/>
          <w:b/>
          <w:bCs/>
          <w:sz w:val="28"/>
          <w:szCs w:val="28"/>
        </w:rPr>
        <w:t>）</w:t>
      </w:r>
    </w:p>
    <w:p w:rsidR="00D6466B" w:rsidRDefault="00D6466B">
      <w:pPr>
        <w:pStyle w:val="afc"/>
        <w:ind w:firstLineChars="0" w:firstLine="0"/>
        <w:jc w:val="center"/>
        <w:rPr>
          <w:rFonts w:ascii="Times New Roman" w:eastAsia="黑体" w:hAnsi="Times New Roman" w:cs="Times New Roman"/>
          <w:b/>
          <w:bCs/>
          <w:sz w:val="28"/>
          <w:szCs w:val="28"/>
        </w:rPr>
      </w:pPr>
    </w:p>
    <w:p w:rsidR="000F2E3A" w:rsidRDefault="000F2E3A">
      <w:pPr>
        <w:pStyle w:val="afc"/>
        <w:ind w:firstLineChars="0" w:firstLine="0"/>
        <w:rPr>
          <w:rFonts w:ascii="Times New Roman" w:hAnsi="Times New Roman" w:cs="Times New Roman"/>
          <w:sz w:val="18"/>
          <w:szCs w:val="18"/>
        </w:rPr>
      </w:pPr>
      <w:bookmarkStart w:id="10" w:name="_GoBack"/>
      <w:bookmarkEnd w:id="10"/>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0F2E3A">
      <w:pPr>
        <w:pStyle w:val="afc"/>
        <w:ind w:firstLineChars="0" w:firstLine="0"/>
        <w:rPr>
          <w:rFonts w:ascii="Times New Roman" w:hAnsi="Times New Roman" w:cs="Times New Roman"/>
          <w:sz w:val="18"/>
          <w:szCs w:val="18"/>
        </w:rPr>
      </w:pPr>
    </w:p>
    <w:p w:rsidR="000F2E3A" w:rsidRDefault="00F65389">
      <w:pPr>
        <w:pStyle w:val="afffa"/>
        <w:framePr w:w="1392" w:h="707" w:hRule="exact" w:wrap="around" w:vAnchor="page" w:hAnchor="page" w:x="7125" w:y="15078"/>
        <w:spacing w:line="580" w:lineRule="exact"/>
        <w:rPr>
          <w:rFonts w:ascii="Times New Roman" w:eastAsia="黑体"/>
          <w:bCs/>
          <w:spacing w:val="0"/>
          <w:w w:val="100"/>
          <w:sz w:val="28"/>
          <w:szCs w:val="28"/>
        </w:rPr>
      </w:pPr>
      <w:r>
        <w:rPr>
          <w:rFonts w:ascii="Times New Roman" w:eastAsia="黑体"/>
          <w:bCs/>
          <w:spacing w:val="0"/>
          <w:w w:val="100"/>
          <w:sz w:val="28"/>
          <w:szCs w:val="28"/>
        </w:rPr>
        <w:t>发布</w:t>
      </w:r>
    </w:p>
    <w:p w:rsidR="000F2E3A" w:rsidRDefault="000F2E3A">
      <w:pPr>
        <w:pStyle w:val="afffa"/>
        <w:framePr w:w="1392" w:h="707" w:hRule="exact" w:wrap="around" w:vAnchor="page" w:hAnchor="page" w:x="7125" w:y="15078"/>
        <w:tabs>
          <w:tab w:val="center" w:pos="3776"/>
          <w:tab w:val="left" w:pos="5689"/>
        </w:tabs>
        <w:spacing w:line="580" w:lineRule="exact"/>
        <w:jc w:val="left"/>
        <w:rPr>
          <w:rFonts w:ascii="Times New Roman" w:eastAsia="黑体"/>
          <w:bCs/>
          <w:spacing w:val="0"/>
          <w:w w:val="100"/>
          <w:sz w:val="28"/>
          <w:szCs w:val="28"/>
        </w:rPr>
      </w:pPr>
    </w:p>
    <w:p w:rsidR="000F2E3A" w:rsidRDefault="00F65389">
      <w:pPr>
        <w:pStyle w:val="afc"/>
        <w:ind w:firstLineChars="0" w:firstLine="0"/>
        <w:rPr>
          <w:rFonts w:ascii="Times New Roman" w:hAnsi="Times New Roman" w:cs="Times New Roman"/>
          <w:sz w:val="18"/>
          <w:szCs w:val="18"/>
        </w:rPr>
        <w:sectPr w:rsidR="000F2E3A">
          <w:headerReference w:type="even" r:id="rId9"/>
          <w:footerReference w:type="default" r:id="rId10"/>
          <w:pgSz w:w="11906" w:h="16838"/>
          <w:pgMar w:top="567" w:right="1134" w:bottom="1134" w:left="1418" w:header="1418" w:footer="1134" w:gutter="0"/>
          <w:pgNumType w:start="1"/>
          <w:cols w:space="720"/>
          <w:formProt w:val="0"/>
          <w:docGrid w:type="lines" w:linePitch="312"/>
        </w:sectPr>
      </w:pPr>
      <w:r>
        <w:rPr>
          <w:rFonts w:ascii="Times New Roman" w:hAnsi="Times New Roman" w:cs="Times New Roman"/>
          <w:noProof/>
        </w:rPr>
        <mc:AlternateContent>
          <mc:Choice Requires="wps">
            <w:drawing>
              <wp:anchor distT="0" distB="0" distL="114300" distR="114300" simplePos="0" relativeHeight="251663360" behindDoc="0" locked="1" layoutInCell="1" allowOverlap="1">
                <wp:simplePos x="0" y="0"/>
                <wp:positionH relativeFrom="margin">
                  <wp:posOffset>4253865</wp:posOffset>
                </wp:positionH>
                <wp:positionV relativeFrom="margin">
                  <wp:posOffset>8627745</wp:posOffset>
                </wp:positionV>
                <wp:extent cx="1876425" cy="312420"/>
                <wp:effectExtent l="0" t="0" r="9525"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12420"/>
                        </a:xfrm>
                        <a:prstGeom prst="rect">
                          <a:avLst/>
                        </a:prstGeom>
                        <a:solidFill>
                          <a:srgbClr val="FFFFFF"/>
                        </a:solidFill>
                        <a:ln>
                          <a:noFill/>
                        </a:ln>
                      </wps:spPr>
                      <wps:txbx>
                        <w:txbxContent>
                          <w:p w:rsidR="000F2E3A" w:rsidRDefault="00F65389">
                            <w:pPr>
                              <w:pStyle w:val="afff6"/>
                              <w:ind w:firstLineChars="228" w:firstLine="638"/>
                              <w:rPr>
                                <w:rFonts w:ascii="黑体" w:hAnsi="黑体" w:cs="黑体"/>
                              </w:rPr>
                            </w:pPr>
                            <w:r>
                              <w:rPr>
                                <w:rFonts w:ascii="黑体" w:hAnsi="黑体" w:cs="黑体" w:hint="eastAsia"/>
                              </w:rPr>
                              <w:t>202X-XX-XX实施</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34.95pt;margin-top:679.35pt;height:24.6pt;width:147.75pt;mso-position-horizontal-relative:margin;mso-position-vertical-relative:margin;z-index:251663360;mso-width-relative:page;mso-height-relative:page;" fillcolor="#FFFFFF" filled="t" stroked="f" coordsize="21600,21600" o:gfxdata="UEsDBAoAAAAAAIdO4kAAAAAAAAAAAAAAAAAEAAAAZHJzL1BLAwQUAAAACACHTuJAukkzktsAAAAN&#10;AQAADwAAAGRycy9kb3ducmV2LnhtbE2PwU7DMAyG70i8Q2QkLoglG1u3lqaT2OAGh41p56wxbUXj&#10;VE26bm+POcHR/n99/pyvL64VZ+xD40nDdKJAIJXeNlRpOHy+Pa5AhGjImtYTarhigHVxe5ObzPqR&#10;dnjex0owhEJmNNQxdpmUoazRmTDxHRJnX753JvLYV9L2ZmS4a+VMqUQ60xBfqE2HmxrL7/3gNCTb&#10;fhh3tHnYHl7fzUdXzY4v16PW93dT9Qwi4iX+leFXn9WhYKeTH8gG0TIjSVOucvC0WC1BcCVNFnMQ&#10;J17N1TIFWeTy/xfFD1BLAwQUAAAACACHTuJA3mftfSICAAAwBAAADgAAAGRycy9lMm9Eb2MueG1s&#10;rVPNjtMwEL4j8Q6W7zRtWXZXUdPV0qoIafmRFh7AdZzEwvGYsdukPAC8wZ64cOe5+hyMnbasymUP&#10;5BCN7ZnP833zeXbTt4ZtFXoNtuCT0ZgzZSWU2tYF//xp9eKaMx+ELYUBqwq+U57fzJ8/m3UuV1No&#10;wJQKGYFYn3eu4E0ILs8yLxvVCj8CpywdVoCtCLTEOitRdITemmw6Hl9mHWDpEKTynnaXwyE/IOJT&#10;AKGqtFRLkJtW2TCgojIiECXfaOf5PHVbVUqGD1XlVWCm4MQ0pD9dQvE6/rP5TOQ1CtdoeWhBPKWF&#10;M06t0JYuPUEtRRBsg/ofqFZLBA9VGElos4FIUoRYTMZn2tw3wqnEhaT27iS6/3+w8v32IzJdkhOu&#10;OLOipYnvH37sf/7e//rOaI8E6pzPKe/eUWboX0NPyYmsd3cgv3hmYdEIW6tbROgaJUpqcBIrs0el&#10;A46PIOvuHZR0kdgESEB9hW1Uj/RghE7D2Z2Go/rAZLzy+uryYvqKM0lnLyfTi2maXibyY7VDH94o&#10;aFkMCo40/IQutnc+xG5EfkyJl3kwulxpY9IC6/XCINsKMsoqfYnAWZqxMdlCLBsQ406iGZkNHEO/&#10;7g+yraHcEWGEwXj07ChoAL9x1pHpCu6/bgQqzsxbS6JFhx4DPAbrYyCspNKCB86GcBEGJ28c6roh&#10;5GEsFm5J2EonznECQxeHPslISYqD6aNTH69T1t+HPv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ukkzktsAAAANAQAADwAAAAAAAAABACAAAAAiAAAAZHJzL2Rvd25yZXYueG1sUEsBAhQAFAAAAAgA&#10;h07iQN5n7X0iAgAAMAQAAA4AAAAAAAAAAQAgAAAAKgEAAGRycy9lMm9Eb2MueG1sUEsFBgAAAAAG&#10;AAYAWQEAAL4FAAAAAA==&#10;">
                <v:fill on="t" focussize="0,0"/>
                <v:stroke on="f"/>
                <v:imagedata o:title=""/>
                <o:lock v:ext="edit" aspectratio="f"/>
                <v:textbox inset="0mm,0mm,0mm,0mm">
                  <w:txbxContent>
                    <w:p>
                      <w:pPr>
                        <w:pStyle w:val="71"/>
                        <w:ind w:firstLine="638" w:firstLineChars="228"/>
                        <w:rPr>
                          <w:rFonts w:ascii="黑体" w:hAnsi="黑体" w:cs="黑体"/>
                        </w:rPr>
                      </w:pPr>
                      <w:r>
                        <w:rPr>
                          <w:rFonts w:hint="eastAsia" w:ascii="黑体" w:hAnsi="黑体" w:cs="黑体"/>
                        </w:rPr>
                        <w:t>202X-XX-XX实施</w:t>
                      </w:r>
                    </w:p>
                  </w:txbxContent>
                </v:textbox>
                <w10:anchorlock/>
              </v:shape>
            </w:pict>
          </mc:Fallback>
        </mc:AlternateContent>
      </w:r>
      <w:r>
        <w:rPr>
          <w:rFonts w:ascii="Times New Roman" w:hAnsi="Times New Roman" w:cs="Times New Roman"/>
          <w:noProof/>
        </w:rPr>
        <mc:AlternateContent>
          <mc:Choice Requires="wps">
            <w:drawing>
              <wp:anchor distT="0" distB="0" distL="114300" distR="114300" simplePos="0" relativeHeight="251662336" behindDoc="0" locked="1" layoutInCell="1" allowOverlap="1">
                <wp:simplePos x="0" y="0"/>
                <wp:positionH relativeFrom="margin">
                  <wp:posOffset>-26035</wp:posOffset>
                </wp:positionH>
                <wp:positionV relativeFrom="margin">
                  <wp:posOffset>8590915</wp:posOffset>
                </wp:positionV>
                <wp:extent cx="2019300" cy="31242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0F2E3A" w:rsidRDefault="00F65389">
                            <w:pPr>
                              <w:pStyle w:val="afff6"/>
                              <w:rPr>
                                <w:rFonts w:ascii="黑体" w:hAnsi="黑体" w:cs="黑体"/>
                              </w:rPr>
                            </w:pPr>
                            <w:r>
                              <w:rPr>
                                <w:rFonts w:ascii="黑体" w:hAnsi="黑体" w:cs="黑体" w:hint="eastAsia"/>
                              </w:rPr>
                              <w:t>202X-XX-XX发布</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2.05pt;margin-top:676.45pt;height:24.6pt;width:159pt;mso-position-horizontal-relative:margin;mso-position-vertical-relative:margin;z-index:251662336;mso-width-relative:page;mso-height-relative:page;" fillcolor="#FFFFFF" filled="t" stroked="f" coordsize="21600,21600" o:gfxdata="UEsDBAoAAAAAAIdO4kAAAAAAAAAAAAAAAAAEAAAAZHJzL1BLAwQUAAAACACHTuJAJR+MXdoAAAAM&#10;AQAADwAAAGRycy9kb3ducmV2LnhtbE2PwU7DMBBE70j8g7VIXFBrOykVhDiVaOFGDy1Vz25skoh4&#10;HdlO0/49ywluuzOj2bfl6uJ6drYhdh4VyLkAZrH2psNGweHzffYELCaNRvcerYKrjbCqbm9KXRg/&#10;4c6e96lhVIKx0AralIaC81i31uk494NF8r58cDrRGhpugp6o3PU8E2LJne6QLrR6sOvW1t/70SlY&#10;bsI47XD9sDm8fejt0GTH1+tRqfs7KV6AJXtJf2H4xSd0qIjp5Ec0kfUKZgtJSdLzx+wZGCVymdNw&#10;ImkhMgm8Kvn/J6ofUEsDBBQAAAAIAIdO4kAdyduvHwIAADAEAAAOAAAAZHJzL2Uyb0RvYy54bWyt&#10;U82O0zAQviPxDpbvNG0XrSBqulpaFSEtP9LCAziOk1g4HjN2m5QHgDfgxIU7z9XnYOy0ZVUueyCH&#10;aGzPfJ7vm8+Lm6EzbKfQa7AFn02mnCkrodK2Kfinj5tnLzjzQdhKGLCq4Hvl+c3y6ZNF73I1hxZM&#10;pZARiPV57wrehuDyLPOyVZ3wE3DK0mEN2IlAS2yyCkVP6J3J5tPpddYDVg5BKu9pdz0e8iMiPgYQ&#10;6lpLtQa57ZQNIyoqIwJR8q12ni9Tt3WtZHhf114FZgpOTEP60yUUl/GfLRcib1C4VstjC+IxLVxw&#10;6oS2dOkZai2CYFvU/0B1WiJ4qMNEQpeNRJIixGI2vdDmvhVOJS4ktXdn0f3/g5Xvdh+Q6YqccM2Z&#10;FR1N/PDj++Hn78Ovb4z2SKDe+Zzy7h1lhuEVDJScyHp3B/KzZxZWrbCNukWEvlWiogZnsTJ7UDri&#10;+AhS9m+hoovENkACGmrsonqkByN0Gs7+PBw1BCZpk/R5eTWlI0lnV7P583maXibyU7VDH14r6FgM&#10;Co40/IQudnc+xG5EfkqJl3kwutpoY9ICm3JlkO0EGWWTvkTgIs3YmGwhlo2IcSfRjMxGjmEoh6Ns&#10;JVR7IowwGo+eHQUt4FfOejJdwf2XrUDFmXljSbTo0FOAp6A8BcJKKi144GwMV2F08tahblpCHsdi&#10;4ZaErXXiHCcwdnHsk4yUpDiaPjr14Tpl/X3oy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lH4xd&#10;2gAAAAwBAAAPAAAAAAAAAAEAIAAAACIAAABkcnMvZG93bnJldi54bWxQSwECFAAUAAAACACHTuJA&#10;Hcnbrx8CAAAwBAAADgAAAAAAAAABACAAAAApAQAAZHJzL2Uyb0RvYy54bWxQSwUGAAAAAAYABgBZ&#10;AQAAugUAAAAA&#10;">
                <v:fill on="t" focussize="0,0"/>
                <v:stroke on="f"/>
                <v:imagedata o:title=""/>
                <o:lock v:ext="edit" aspectratio="f"/>
                <v:textbox inset="0mm,0mm,0mm,0mm">
                  <w:txbxContent>
                    <w:p>
                      <w:pPr>
                        <w:pStyle w:val="71"/>
                        <w:rPr>
                          <w:rFonts w:ascii="黑体" w:hAnsi="黑体" w:cs="黑体"/>
                        </w:rPr>
                      </w:pPr>
                      <w:r>
                        <w:rPr>
                          <w:rFonts w:hint="eastAsia" w:ascii="黑体" w:hAnsi="黑体" w:cs="黑体"/>
                        </w:rPr>
                        <w:t>202X-XX-XX发布</w:t>
                      </w:r>
                    </w:p>
                  </w:txbxContent>
                </v:textbox>
                <w10:anchorlock/>
              </v:shape>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-24130</wp:posOffset>
                </wp:positionH>
                <wp:positionV relativeFrom="paragraph">
                  <wp:posOffset>1229995</wp:posOffset>
                </wp:positionV>
                <wp:extent cx="5902960" cy="0"/>
                <wp:effectExtent l="0" t="0" r="0" b="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296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1.9pt;margin-top:96.85pt;height:0pt;width:464.8pt;z-index:251664384;mso-width-relative:page;mso-height-relative:page;" filled="f" stroked="t" coordsize="21600,21600" o:gfxdata="UEsDBAoAAAAAAIdO4kAAAAAAAAAAAAAAAAAEAAAAZHJzL1BLAwQUAAAACACHTuJAqxSqWNYAAAAK&#10;AQAADwAAAGRycy9kb3ducmV2LnhtbE2PwUrDQBCG70LfYZmCF2l3k1I1MZtSBA8ebQtet9kxic3O&#10;huymqX16RxD0ON/8/PNNsbm4TpxxCK0nDclSgUCqvG2p1nDYvyweQYRoyJrOE2r4wgCbcnZTmNz6&#10;id7wvIu14BIKudHQxNjnUoaqQWfC0vdIvPvwgzORx6GWdjATl7tOpkrdS2da4guN6fG5weq0G50G&#10;DOM6UdvM1YfX63T3nl4/p36v9e08UU8gIl7iXxh+9FkdSnY6+pFsEJ2GxYrNI/Ns9QCCA1m6ZnL8&#10;JbIs5P8Xym9QSwMEFAAAAAgAh07iQJyX4Hv1AQAAwAMAAA4AAABkcnMvZTJvRG9jLnhtbK1TzW4T&#10;MRC+I/EOlu9kk0ip6CqbHhKVS4FILQ/geL27FrbHGjvZ5CV4ASROwAk49c7TQHkMxs4PpVx6YA+W&#10;7fH3zXzfzE4vttawjcKgwVV8NBhyppyEWru24m9uLp895yxE4WphwKmK71TgF7OnT6a9L9UYOjC1&#10;QkYkLpS9r3gXoy+LIshOWREG4JWjYANoRaQjtkWNoid2a4rxcHhW9IC1R5AqBLpd7IP8wIiPIYSm&#10;0VItQK6tcnHPisqISJJCp33gs1xt0ygZXzdNUJGZipPSmFdKQvtVWovZVJQtCt9peShBPKaEB5qs&#10;0I6SnqgWIgq2Rv0PldUSIUATBxJssReSHSEVo+EDb6474VXWQlYHfzI9/D9a+WqzRKZrmoQJZ05Y&#10;6vjd+9uf7z7dffv64+Ptr+8f0v7LZ0ZxMqv3oSTM3C0xyZVbd+2vQL4NzMG8E65VueibnSeiUUIU&#10;f0HSIXhKuepfQk1vxDpCdm7boE2U5Anb5gbtTg1S28gkXU7Oh+PzM+qdPMYKUR6BHkN8ocCytKl4&#10;iCh028U5OEdjADjKacTmKsRUliiPgJTVwaU2Jk+Dcayv+PlkPMmAAEbXKZieBWxXc4NsI9I85S9r&#10;pMj9ZwhrV++TGHewIKne+7eCerfEozXU2FzNYQjT5Nw/Z/SfH2/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sUqljWAAAACgEAAA8AAAAAAAAAAQAgAAAAIgAAAGRycy9kb3ducmV2LnhtbFBLAQIU&#10;ABQAAAAIAIdO4kCcl+B79QEAAMADAAAOAAAAAAAAAAEAIAAAACUBAABkcnMvZTJvRG9jLnhtbFBL&#10;BQYAAAAABgAGAFkBAACMBQAAAAA=&#10;">
                <v:fill on="f" focussize="0,0"/>
                <v:stroke color="#000000" joinstyle="round"/>
                <v:imagedata o:title=""/>
                <o:lock v:ext="edit" aspectratio="f"/>
              </v:shape>
            </w:pict>
          </mc:Fallback>
        </mc:AlternateContent>
      </w:r>
    </w:p>
    <w:bookmarkEnd w:id="0"/>
    <w:bookmarkEnd w:id="1"/>
    <w:bookmarkEnd w:id="2"/>
    <w:bookmarkEnd w:id="3"/>
    <w:bookmarkEnd w:id="4"/>
    <w:bookmarkEnd w:id="5"/>
    <w:bookmarkEnd w:id="6"/>
    <w:bookmarkEnd w:id="7"/>
    <w:p w:rsidR="000F2E3A" w:rsidRDefault="000F2E3A">
      <w:pPr>
        <w:rPr>
          <w:rFonts w:ascii="Times New Roman" w:hAnsi="Times New Roman" w:cs="Times New Roman"/>
          <w:b/>
          <w:sz w:val="28"/>
          <w:szCs w:val="28"/>
        </w:rPr>
      </w:pPr>
    </w:p>
    <w:p w:rsidR="000F2E3A" w:rsidRDefault="000F2E3A">
      <w:pPr>
        <w:rPr>
          <w:rFonts w:ascii="Times New Roman" w:hAnsi="Times New Roman" w:cs="Times New Roman"/>
          <w:b/>
          <w:sz w:val="28"/>
          <w:szCs w:val="28"/>
        </w:rPr>
      </w:pPr>
    </w:p>
    <w:p w:rsidR="000F2E3A" w:rsidRDefault="000F2E3A">
      <w:pPr>
        <w:rPr>
          <w:rFonts w:ascii="Times New Roman" w:hAnsi="Times New Roman" w:cs="Times New Roman"/>
          <w:b/>
          <w:sz w:val="28"/>
          <w:szCs w:val="28"/>
        </w:rPr>
      </w:pPr>
    </w:p>
    <w:p w:rsidR="000F2E3A" w:rsidRDefault="000F2E3A">
      <w:pPr>
        <w:pStyle w:val="1"/>
        <w:rPr>
          <w:rFonts w:ascii="Times New Roman" w:hAnsi="Times New Roman" w:cs="Times New Roman"/>
          <w:sz w:val="28"/>
          <w:szCs w:val="28"/>
        </w:rPr>
      </w:pPr>
    </w:p>
    <w:p w:rsidR="000F2E3A" w:rsidRDefault="000F2E3A">
      <w:pPr>
        <w:rPr>
          <w:rFonts w:ascii="Times New Roman" w:hAnsi="Times New Roman" w:cs="Times New Roman"/>
          <w:b/>
          <w:sz w:val="28"/>
          <w:szCs w:val="28"/>
        </w:rPr>
      </w:pPr>
    </w:p>
    <w:p w:rsidR="000F2E3A" w:rsidRDefault="000F2E3A">
      <w:pPr>
        <w:rPr>
          <w:rFonts w:ascii="Times New Roman" w:hAnsi="Times New Roman" w:cs="Times New Roman"/>
          <w:b/>
          <w:sz w:val="28"/>
          <w:szCs w:val="28"/>
        </w:rPr>
      </w:pPr>
    </w:p>
    <w:p w:rsidR="000F2E3A" w:rsidRDefault="000F2E3A">
      <w:pPr>
        <w:rPr>
          <w:rFonts w:ascii="Times New Roman" w:hAnsi="Times New Roman" w:cs="Times New Roman"/>
          <w:b/>
          <w:sz w:val="28"/>
          <w:szCs w:val="28"/>
        </w:rPr>
      </w:pPr>
    </w:p>
    <w:p w:rsidR="000F2E3A" w:rsidRDefault="00F65389">
      <w:pPr>
        <w:rPr>
          <w:rFonts w:ascii="Times New Roman" w:hAnsi="Times New Roman" w:cs="Times New Roman"/>
          <w:b/>
          <w:szCs w:val="21"/>
        </w:rPr>
      </w:pPr>
      <w:r>
        <w:rPr>
          <w:rFonts w:ascii="Times New Roman" w:hAnsi="Times New Roman" w:cs="Times New Roman"/>
          <w:b/>
          <w:noProof/>
          <w:sz w:val="28"/>
          <w:szCs w:val="28"/>
        </w:rPr>
        <w:drawing>
          <wp:inline distT="0" distB="0" distL="114300" distR="114300">
            <wp:extent cx="937260" cy="756285"/>
            <wp:effectExtent l="0" t="0" r="7620" b="5715"/>
            <wp:docPr id="1" name="图片 1" descr="微信图片_20230210142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30210142135"/>
                    <pic:cNvPicPr>
                      <a:picLocks noChangeAspect="1"/>
                    </pic:cNvPicPr>
                  </pic:nvPicPr>
                  <pic:blipFill>
                    <a:blip r:embed="rId11"/>
                    <a:stretch>
                      <a:fillRect/>
                    </a:stretch>
                  </pic:blipFill>
                  <pic:spPr>
                    <a:xfrm>
                      <a:off x="0" y="0"/>
                      <a:ext cx="937260" cy="756285"/>
                    </a:xfrm>
                    <a:prstGeom prst="rect">
                      <a:avLst/>
                    </a:prstGeom>
                  </pic:spPr>
                </pic:pic>
              </a:graphicData>
            </a:graphic>
          </wp:inline>
        </w:drawing>
      </w:r>
      <w:r>
        <w:rPr>
          <w:rFonts w:ascii="Times New Roman" w:hAnsi="Times New Roman" w:cs="Times New Roman"/>
          <w:bCs/>
          <w:szCs w:val="21"/>
        </w:rPr>
        <w:t>版权保护文件</w:t>
      </w:r>
    </w:p>
    <w:p w:rsidR="000F2E3A" w:rsidRDefault="000F2E3A">
      <w:pPr>
        <w:spacing w:line="220" w:lineRule="exact"/>
        <w:rPr>
          <w:rFonts w:ascii="Times New Roman" w:hAnsi="Times New Roman" w:cs="Times New Roman"/>
          <w:b/>
          <w:sz w:val="28"/>
          <w:szCs w:val="28"/>
        </w:rPr>
      </w:pPr>
    </w:p>
    <w:p w:rsidR="000F2E3A" w:rsidRDefault="00F65389">
      <w:pPr>
        <w:spacing w:beforeLines="50" w:before="156" w:afterLines="50" w:after="156"/>
        <w:ind w:firstLineChars="200" w:firstLine="420"/>
        <w:rPr>
          <w:rFonts w:ascii="Times New Roman" w:hAnsi="Times New Roman" w:cs="Times New Roman"/>
          <w:color w:val="000000"/>
        </w:rPr>
        <w:sectPr w:rsidR="000F2E3A">
          <w:headerReference w:type="default" r:id="rId12"/>
          <w:footerReference w:type="default" r:id="rId13"/>
          <w:pgSz w:w="11906" w:h="16838"/>
          <w:pgMar w:top="1134" w:right="1134" w:bottom="1134" w:left="1134" w:header="907" w:footer="880" w:gutter="0"/>
          <w:pgNumType w:start="1"/>
          <w:cols w:space="720"/>
          <w:formProt w:val="0"/>
          <w:docGrid w:type="lines" w:linePitch="312"/>
        </w:sectPr>
      </w:pPr>
      <w:r>
        <w:rPr>
          <w:rFonts w:ascii="Times New Roman" w:hAnsi="Times New Roman" w:cs="Times New Roman"/>
          <w:color w:val="000000"/>
        </w:rPr>
        <w:t>本文件适用于</w:t>
      </w:r>
      <w:r>
        <w:rPr>
          <w:rFonts w:ascii="Times New Roman" w:hAnsi="Times New Roman" w:cs="Times New Roman" w:hint="eastAsia"/>
          <w:color w:val="000000"/>
        </w:rPr>
        <w:t>智能门锁产品</w:t>
      </w:r>
      <w:r>
        <w:rPr>
          <w:rFonts w:ascii="Times New Roman" w:hAnsi="Times New Roman" w:cs="Times New Roman"/>
          <w:color w:val="000000"/>
        </w:rPr>
        <w:t>使用说明书的编写</w:t>
      </w:r>
      <w:r>
        <w:rPr>
          <w:rFonts w:ascii="Times New Roman" w:hAnsi="Times New Roman" w:cs="Times New Roman" w:hint="eastAsia"/>
          <w:color w:val="000000"/>
        </w:rPr>
        <w:t>。</w:t>
      </w:r>
      <w:r>
        <w:rPr>
          <w:rFonts w:ascii="Times New Roman" w:hAnsi="Times New Roman" w:cs="Times New Roman"/>
          <w:color w:val="000000"/>
        </w:rPr>
        <w:t>请注意本文件的某些内容可能涉及专利本文件发布机构不承担识别这些专利的责任</w:t>
      </w:r>
      <w:r>
        <w:rPr>
          <w:rFonts w:ascii="Times New Roman" w:hAnsi="Times New Roman" w:cs="Times New Roman" w:hint="eastAsia"/>
          <w:color w:val="000000"/>
        </w:rPr>
        <w:t>。</w:t>
      </w:r>
      <w:r>
        <w:rPr>
          <w:rFonts w:ascii="Times New Roman" w:hAnsi="Times New Roman" w:cs="Times New Roman"/>
          <w:color w:val="000000"/>
        </w:rPr>
        <w:t>本文件版权所有归属于该文件的发布机构除非有其他规定</w:t>
      </w:r>
      <w:r>
        <w:rPr>
          <w:rFonts w:ascii="Times New Roman" w:hAnsi="Times New Roman" w:cs="Times New Roman" w:hint="eastAsia"/>
          <w:color w:val="000000"/>
        </w:rPr>
        <w:t>，</w:t>
      </w:r>
      <w:r>
        <w:rPr>
          <w:rFonts w:ascii="Times New Roman" w:hAnsi="Times New Roman" w:cs="Times New Roman"/>
          <w:color w:val="000000"/>
        </w:rPr>
        <w:t>否则未得许可</w:t>
      </w:r>
      <w:r>
        <w:rPr>
          <w:rFonts w:ascii="Times New Roman" w:hAnsi="Times New Roman" w:cs="Times New Roman" w:hint="eastAsia"/>
          <w:color w:val="000000"/>
        </w:rPr>
        <w:t>，</w:t>
      </w:r>
      <w:proofErr w:type="gramStart"/>
      <w:r>
        <w:rPr>
          <w:rFonts w:ascii="Times New Roman" w:hAnsi="Times New Roman" w:cs="Times New Roman"/>
          <w:color w:val="000000"/>
        </w:rPr>
        <w:t>此发行</w:t>
      </w:r>
      <w:proofErr w:type="gramEnd"/>
      <w:r>
        <w:rPr>
          <w:rFonts w:ascii="Times New Roman" w:hAnsi="Times New Roman" w:cs="Times New Roman"/>
          <w:color w:val="000000"/>
        </w:rPr>
        <w:t>物及其中章节不得以其他形式或任何手段进行生产和使用</w:t>
      </w:r>
      <w:r>
        <w:rPr>
          <w:rFonts w:ascii="Times New Roman" w:hAnsi="Times New Roman" w:cs="Times New Roman" w:hint="eastAsia"/>
          <w:color w:val="000000"/>
        </w:rPr>
        <w:t>，</w:t>
      </w:r>
      <w:r>
        <w:rPr>
          <w:rFonts w:ascii="Times New Roman" w:hAnsi="Times New Roman" w:cs="Times New Roman"/>
          <w:color w:val="000000"/>
        </w:rPr>
        <w:t>包括电子版</w:t>
      </w:r>
      <w:r>
        <w:rPr>
          <w:rFonts w:ascii="Times New Roman" w:hAnsi="Times New Roman" w:cs="Times New Roman" w:hint="eastAsia"/>
          <w:color w:val="000000"/>
        </w:rPr>
        <w:t>、</w:t>
      </w:r>
      <w:r>
        <w:rPr>
          <w:rFonts w:ascii="Times New Roman" w:hAnsi="Times New Roman" w:cs="Times New Roman"/>
          <w:color w:val="000000"/>
        </w:rPr>
        <w:t>影印件</w:t>
      </w:r>
      <w:r>
        <w:rPr>
          <w:rFonts w:ascii="Times New Roman" w:hAnsi="Times New Roman" w:cs="Times New Roman" w:hint="eastAsia"/>
          <w:color w:val="000000"/>
        </w:rPr>
        <w:t>，</w:t>
      </w:r>
      <w:r>
        <w:rPr>
          <w:rFonts w:ascii="Times New Roman" w:hAnsi="Times New Roman" w:cs="Times New Roman"/>
          <w:color w:val="000000"/>
        </w:rPr>
        <w:t>或发布在互联网及内部网络等</w:t>
      </w:r>
      <w:r>
        <w:rPr>
          <w:rFonts w:ascii="Times New Roman" w:hAnsi="Times New Roman" w:cs="Times New Roman" w:hint="eastAsia"/>
          <w:color w:val="000000"/>
        </w:rPr>
        <w:t>。</w:t>
      </w:r>
      <w:r>
        <w:rPr>
          <w:rFonts w:ascii="Times New Roman" w:hAnsi="Times New Roman" w:cs="Times New Roman"/>
          <w:color w:val="000000"/>
        </w:rPr>
        <w:t>使用许可</w:t>
      </w:r>
      <w:proofErr w:type="gramStart"/>
      <w:r>
        <w:rPr>
          <w:rFonts w:ascii="Times New Roman" w:hAnsi="Times New Roman" w:cs="Times New Roman"/>
          <w:color w:val="000000"/>
        </w:rPr>
        <w:t>可</w:t>
      </w:r>
      <w:proofErr w:type="gramEnd"/>
      <w:r>
        <w:rPr>
          <w:rFonts w:ascii="Times New Roman" w:hAnsi="Times New Roman" w:cs="Times New Roman"/>
          <w:color w:val="000000"/>
        </w:rPr>
        <w:t>于发布机构取</w:t>
      </w:r>
      <w:r>
        <w:rPr>
          <w:rFonts w:ascii="Times New Roman" w:hAnsi="Times New Roman" w:cs="Times New Roman" w:hint="eastAsia"/>
          <w:color w:val="000000"/>
        </w:rPr>
        <w:t>。</w:t>
      </w:r>
    </w:p>
    <w:p w:rsidR="000F2E3A" w:rsidRDefault="00F65389">
      <w:pPr>
        <w:pStyle w:val="aff2"/>
        <w:spacing w:beforeLines="150" w:before="468"/>
        <w:rPr>
          <w:rFonts w:ascii="Times New Roman"/>
        </w:rPr>
      </w:pPr>
      <w:bookmarkStart w:id="11" w:name="_Toc137547839"/>
      <w:r>
        <w:rPr>
          <w:rFonts w:ascii="Times New Roman"/>
        </w:rPr>
        <w:lastRenderedPageBreak/>
        <w:t>目次</w:t>
      </w:r>
      <w:bookmarkEnd w:id="11"/>
    </w:p>
    <w:sdt>
      <w:sdtPr>
        <w:rPr>
          <w:rFonts w:ascii="Times New Roman" w:eastAsiaTheme="minorEastAsia" w:hAnsi="Times New Roman" w:cs="Times New Roman"/>
          <w:color w:val="auto"/>
          <w:kern w:val="2"/>
          <w:sz w:val="21"/>
          <w:szCs w:val="22"/>
          <w:lang w:val="zh-CN"/>
        </w:rPr>
        <w:id w:val="-1920093715"/>
        <w:docPartObj>
          <w:docPartGallery w:val="Table of Contents"/>
          <w:docPartUnique/>
        </w:docPartObj>
      </w:sdtPr>
      <w:sdtEndPr>
        <w:rPr>
          <w:b/>
          <w:bCs/>
        </w:rPr>
      </w:sdtEndPr>
      <w:sdtContent>
        <w:p w:rsidR="000F2E3A" w:rsidRDefault="00F65389">
          <w:pPr>
            <w:pStyle w:val="TOC2"/>
            <w:rPr>
              <w:rFonts w:ascii="Times New Roman" w:eastAsiaTheme="minorEastAsia" w:hAnsi="Times New Roman" w:cs="Times New Roman"/>
              <w:bCs/>
              <w:caps/>
              <w:sz w:val="21"/>
              <w:szCs w:val="22"/>
            </w:rPr>
          </w:pPr>
          <w:r>
            <w:rPr>
              <w:rFonts w:ascii="Times New Roman" w:eastAsiaTheme="minorEastAsia" w:hAnsi="Times New Roman" w:cs="Times New Roman"/>
              <w:caps/>
              <w:sz w:val="20"/>
              <w:szCs w:val="20"/>
            </w:rPr>
            <w:fldChar w:fldCharType="begin"/>
          </w:r>
          <w:r>
            <w:rPr>
              <w:rFonts w:ascii="Times New Roman" w:eastAsiaTheme="minorEastAsia" w:hAnsi="Times New Roman" w:cs="Times New Roman"/>
            </w:rPr>
            <w:instrText xml:space="preserve"> TOC \o "1-3" \h \z \u </w:instrText>
          </w:r>
          <w:r>
            <w:rPr>
              <w:rFonts w:ascii="Times New Roman" w:eastAsiaTheme="minorEastAsia" w:hAnsi="Times New Roman" w:cs="Times New Roman"/>
              <w:caps/>
              <w:sz w:val="20"/>
              <w:szCs w:val="20"/>
            </w:rPr>
            <w:fldChar w:fldCharType="separate"/>
          </w:r>
        </w:p>
        <w:p w:rsidR="000F2E3A" w:rsidRDefault="007A5FE9">
          <w:pPr>
            <w:pStyle w:val="21"/>
            <w:tabs>
              <w:tab w:val="right" w:leader="dot" w:pos="9628"/>
            </w:tabs>
            <w:ind w:left="0"/>
            <w:rPr>
              <w:rFonts w:ascii="Times New Roman" w:hAnsi="Times New Roman" w:cs="Times New Roman"/>
              <w:smallCaps w:val="0"/>
              <w:sz w:val="21"/>
              <w:szCs w:val="21"/>
            </w:rPr>
          </w:pPr>
          <w:hyperlink w:anchor="_Toc137547840" w:history="1">
            <w:r w:rsidR="00F65389">
              <w:rPr>
                <w:rStyle w:val="af8"/>
                <w:rFonts w:ascii="Times New Roman" w:hAnsi="Times New Roman" w:cs="Times New Roman"/>
                <w:sz w:val="21"/>
              </w:rPr>
              <w:t>前</w:t>
            </w:r>
            <w:r w:rsidR="00F65389">
              <w:rPr>
                <w:rStyle w:val="af8"/>
                <w:rFonts w:ascii="Times New Roman" w:hAnsi="Times New Roman" w:cs="Times New Roman"/>
                <w:sz w:val="21"/>
              </w:rPr>
              <w:t>  </w:t>
            </w:r>
            <w:r w:rsidR="00F65389">
              <w:rPr>
                <w:rStyle w:val="af8"/>
                <w:rFonts w:ascii="Times New Roman" w:hAnsi="Times New Roman" w:cs="Times New Roman"/>
                <w:sz w:val="21"/>
              </w:rPr>
              <w:t>言</w:t>
            </w:r>
            <w:r w:rsidR="00F65389">
              <w:rPr>
                <w:rFonts w:ascii="Times New Roman" w:hAnsi="Times New Roman" w:cs="Times New Roman"/>
                <w:sz w:val="21"/>
                <w:szCs w:val="21"/>
              </w:rPr>
              <w:tab/>
            </w:r>
            <w:r w:rsidR="00F65389">
              <w:rPr>
                <w:rFonts w:ascii="Times New Roman" w:hAnsi="Times New Roman" w:cs="Times New Roman"/>
                <w:sz w:val="21"/>
                <w:szCs w:val="21"/>
              </w:rPr>
              <w:fldChar w:fldCharType="begin"/>
            </w:r>
            <w:r w:rsidR="00F65389">
              <w:rPr>
                <w:rFonts w:ascii="Times New Roman" w:hAnsi="Times New Roman" w:cs="Times New Roman"/>
                <w:sz w:val="21"/>
                <w:szCs w:val="21"/>
              </w:rPr>
              <w:instrText xml:space="preserve"> PAGEREF _Toc137547840 \h </w:instrText>
            </w:r>
            <w:r w:rsidR="00F65389">
              <w:rPr>
                <w:rFonts w:ascii="Times New Roman" w:hAnsi="Times New Roman" w:cs="Times New Roman"/>
                <w:sz w:val="21"/>
                <w:szCs w:val="21"/>
              </w:rPr>
            </w:r>
            <w:r w:rsidR="00F65389">
              <w:rPr>
                <w:rFonts w:ascii="Times New Roman" w:hAnsi="Times New Roman" w:cs="Times New Roman"/>
                <w:sz w:val="21"/>
                <w:szCs w:val="21"/>
              </w:rPr>
              <w:fldChar w:fldCharType="separate"/>
            </w:r>
            <w:r w:rsidR="00F65389">
              <w:rPr>
                <w:rFonts w:ascii="Times New Roman" w:hAnsi="Times New Roman" w:cs="Times New Roman"/>
                <w:sz w:val="21"/>
                <w:szCs w:val="21"/>
              </w:rPr>
              <w:t>1</w:t>
            </w:r>
            <w:r w:rsidR="00F65389">
              <w:rPr>
                <w:rFonts w:ascii="Times New Roman" w:hAnsi="Times New Roman" w:cs="Times New Roman"/>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1" w:history="1">
            <w:r w:rsidR="00F65389">
              <w:rPr>
                <w:rStyle w:val="af8"/>
                <w:rFonts w:ascii="Times New Roman" w:hAnsi="Times New Roman" w:cs="Times New Roman"/>
                <w:b w:val="0"/>
                <w:sz w:val="21"/>
              </w:rPr>
              <w:t xml:space="preserve">1 </w:t>
            </w:r>
            <w:r w:rsidR="00F65389">
              <w:rPr>
                <w:rStyle w:val="af8"/>
                <w:rFonts w:ascii="Times New Roman" w:hAnsi="Times New Roman" w:cs="Times New Roman"/>
                <w:b w:val="0"/>
                <w:sz w:val="21"/>
              </w:rPr>
              <w:t>范围</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_Toc137547841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2</w:t>
            </w:r>
            <w:r w:rsidR="00F65389">
              <w:rPr>
                <w:rFonts w:ascii="Times New Roman" w:hAnsi="Times New Roman" w:cs="Times New Roman"/>
                <w:b w:val="0"/>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2" w:history="1">
            <w:r w:rsidR="00F65389">
              <w:rPr>
                <w:rStyle w:val="af8"/>
                <w:rFonts w:ascii="Times New Roman" w:hAnsi="Times New Roman" w:cs="Times New Roman"/>
                <w:b w:val="0"/>
                <w:sz w:val="21"/>
              </w:rPr>
              <w:t xml:space="preserve">2 </w:t>
            </w:r>
            <w:r w:rsidR="00F65389">
              <w:rPr>
                <w:rStyle w:val="af8"/>
                <w:rFonts w:ascii="Times New Roman" w:hAnsi="Times New Roman" w:cs="Times New Roman"/>
                <w:b w:val="0"/>
                <w:sz w:val="21"/>
              </w:rPr>
              <w:t>规范性引用文件</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_Toc137547842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2</w:t>
            </w:r>
            <w:r w:rsidR="00F65389">
              <w:rPr>
                <w:rFonts w:ascii="Times New Roman" w:hAnsi="Times New Roman" w:cs="Times New Roman"/>
                <w:b w:val="0"/>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3" w:history="1">
            <w:r w:rsidR="00F65389">
              <w:rPr>
                <w:rStyle w:val="af8"/>
                <w:rFonts w:ascii="Times New Roman" w:hAnsi="Times New Roman" w:cs="Times New Roman"/>
                <w:b w:val="0"/>
                <w:sz w:val="21"/>
              </w:rPr>
              <w:t xml:space="preserve">3 </w:t>
            </w:r>
            <w:r w:rsidR="00F65389">
              <w:rPr>
                <w:rStyle w:val="af8"/>
                <w:rFonts w:ascii="Times New Roman" w:hAnsi="Times New Roman" w:cs="Times New Roman"/>
                <w:b w:val="0"/>
                <w:sz w:val="21"/>
              </w:rPr>
              <w:t>术语和定义</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_Toc137547843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2</w:t>
            </w:r>
            <w:r w:rsidR="00F65389">
              <w:rPr>
                <w:rFonts w:ascii="Times New Roman" w:hAnsi="Times New Roman" w:cs="Times New Roman"/>
                <w:b w:val="0"/>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4" w:history="1">
            <w:r w:rsidR="00F65389">
              <w:rPr>
                <w:rStyle w:val="af8"/>
                <w:rFonts w:ascii="Times New Roman" w:hAnsi="Times New Roman" w:cs="Times New Roman"/>
                <w:b w:val="0"/>
                <w:sz w:val="21"/>
              </w:rPr>
              <w:t>4</w:t>
            </w:r>
            <w:r w:rsidR="00F65389">
              <w:rPr>
                <w:rStyle w:val="af8"/>
                <w:rFonts w:ascii="Times New Roman" w:hAnsi="Times New Roman" w:cs="Times New Roman" w:hint="eastAsia"/>
                <w:b w:val="0"/>
                <w:sz w:val="21"/>
              </w:rPr>
              <w:t xml:space="preserve"> </w:t>
            </w:r>
            <w:r w:rsidR="00F65389">
              <w:rPr>
                <w:rStyle w:val="af8"/>
                <w:rFonts w:ascii="Times New Roman" w:hAnsi="Times New Roman" w:cs="Times New Roman" w:hint="eastAsia"/>
                <w:b w:val="0"/>
                <w:sz w:val="21"/>
              </w:rPr>
              <w:t>基本</w:t>
            </w:r>
            <w:r w:rsidR="00F65389">
              <w:rPr>
                <w:rStyle w:val="af8"/>
                <w:rFonts w:ascii="Times New Roman" w:hAnsi="Times New Roman" w:cs="Times New Roman"/>
                <w:b w:val="0"/>
                <w:sz w:val="21"/>
              </w:rPr>
              <w:t>要求</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_Toc137547844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3</w:t>
            </w:r>
            <w:r w:rsidR="00F65389">
              <w:rPr>
                <w:rFonts w:ascii="Times New Roman" w:hAnsi="Times New Roman" w:cs="Times New Roman"/>
                <w:b w:val="0"/>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5" w:history="1">
            <w:r w:rsidR="00F65389">
              <w:rPr>
                <w:rStyle w:val="af8"/>
                <w:rFonts w:ascii="Times New Roman" w:hAnsi="Times New Roman" w:cs="Times New Roman"/>
                <w:b w:val="0"/>
                <w:sz w:val="21"/>
              </w:rPr>
              <w:t xml:space="preserve">5 </w:t>
            </w:r>
            <w:r w:rsidR="00F65389">
              <w:rPr>
                <w:rStyle w:val="af8"/>
                <w:rFonts w:ascii="Times New Roman" w:hAnsi="Times New Roman" w:cs="Times New Roman" w:hint="eastAsia"/>
                <w:b w:val="0"/>
                <w:sz w:val="21"/>
              </w:rPr>
              <w:t>编制</w:t>
            </w:r>
            <w:r w:rsidR="00F65389">
              <w:rPr>
                <w:rStyle w:val="af8"/>
                <w:rFonts w:ascii="Times New Roman" w:hAnsi="Times New Roman" w:cs="Times New Roman"/>
                <w:b w:val="0"/>
                <w:sz w:val="21"/>
              </w:rPr>
              <w:t>要求</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_Toc137547845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3</w:t>
            </w:r>
            <w:r w:rsidR="00F65389">
              <w:rPr>
                <w:rFonts w:ascii="Times New Roman" w:hAnsi="Times New Roman" w:cs="Times New Roman"/>
                <w:b w:val="0"/>
                <w:sz w:val="21"/>
                <w:szCs w:val="21"/>
              </w:rPr>
              <w:fldChar w:fldCharType="end"/>
            </w:r>
          </w:hyperlink>
        </w:p>
        <w:p w:rsidR="000F2E3A" w:rsidRDefault="007A5FE9">
          <w:pPr>
            <w:pStyle w:val="11"/>
            <w:tabs>
              <w:tab w:val="right" w:leader="dot" w:pos="9628"/>
            </w:tabs>
            <w:rPr>
              <w:rFonts w:ascii="Times New Roman" w:hAnsi="Times New Roman" w:cs="Times New Roman"/>
              <w:b w:val="0"/>
              <w:bCs w:val="0"/>
              <w:caps w:val="0"/>
              <w:sz w:val="21"/>
              <w:szCs w:val="21"/>
            </w:rPr>
          </w:pPr>
          <w:hyperlink w:anchor="_Toc137547846" w:history="1">
            <w:r w:rsidR="00F65389">
              <w:rPr>
                <w:rStyle w:val="af8"/>
                <w:rFonts w:ascii="Times New Roman" w:hAnsi="Times New Roman" w:cs="Times New Roman"/>
                <w:b w:val="0"/>
                <w:sz w:val="21"/>
              </w:rPr>
              <w:t xml:space="preserve">6 </w:t>
            </w:r>
            <w:r w:rsidR="00F65389">
              <w:rPr>
                <w:rStyle w:val="af8"/>
                <w:rFonts w:ascii="Times New Roman" w:hAnsi="Times New Roman" w:cs="Times New Roman" w:hint="eastAsia"/>
                <w:b w:val="0"/>
                <w:sz w:val="21"/>
              </w:rPr>
              <w:t>主要构成</w:t>
            </w:r>
            <w:r w:rsidR="00F65389">
              <w:rPr>
                <w:rFonts w:ascii="Times New Roman" w:hAnsi="Times New Roman" w:cs="Times New Roman"/>
                <w:b w:val="0"/>
                <w:sz w:val="21"/>
                <w:szCs w:val="21"/>
              </w:rPr>
              <w:tab/>
            </w:r>
            <w:r w:rsidR="00F65389">
              <w:rPr>
                <w:rFonts w:ascii="Times New Roman" w:hAnsi="Times New Roman" w:cs="Times New Roman"/>
                <w:b w:val="0"/>
                <w:sz w:val="21"/>
                <w:szCs w:val="21"/>
              </w:rPr>
              <w:fldChar w:fldCharType="begin"/>
            </w:r>
            <w:r w:rsidR="00F65389">
              <w:rPr>
                <w:rFonts w:ascii="Times New Roman" w:hAnsi="Times New Roman" w:cs="Times New Roman"/>
                <w:b w:val="0"/>
                <w:sz w:val="21"/>
                <w:szCs w:val="21"/>
              </w:rPr>
              <w:instrText xml:space="preserve"> PAGEREF _Toc137547846 \h </w:instrText>
            </w:r>
            <w:r w:rsidR="00F65389">
              <w:rPr>
                <w:rFonts w:ascii="Times New Roman" w:hAnsi="Times New Roman" w:cs="Times New Roman"/>
                <w:b w:val="0"/>
                <w:sz w:val="21"/>
                <w:szCs w:val="21"/>
              </w:rPr>
            </w:r>
            <w:r w:rsidR="00F65389">
              <w:rPr>
                <w:rFonts w:ascii="Times New Roman" w:hAnsi="Times New Roman" w:cs="Times New Roman"/>
                <w:b w:val="0"/>
                <w:sz w:val="21"/>
                <w:szCs w:val="21"/>
              </w:rPr>
              <w:fldChar w:fldCharType="separate"/>
            </w:r>
            <w:r w:rsidR="00F65389">
              <w:rPr>
                <w:rFonts w:ascii="Times New Roman" w:hAnsi="Times New Roman" w:cs="Times New Roman"/>
                <w:b w:val="0"/>
                <w:sz w:val="21"/>
                <w:szCs w:val="21"/>
              </w:rPr>
              <w:t>3</w:t>
            </w:r>
            <w:r w:rsidR="00F65389">
              <w:rPr>
                <w:rFonts w:ascii="Times New Roman" w:hAnsi="Times New Roman" w:cs="Times New Roman"/>
                <w:b w:val="0"/>
                <w:sz w:val="21"/>
                <w:szCs w:val="21"/>
              </w:rPr>
              <w:fldChar w:fldCharType="end"/>
            </w:r>
          </w:hyperlink>
        </w:p>
        <w:p w:rsidR="000F2E3A" w:rsidRDefault="00F65389">
          <w:pPr>
            <w:rPr>
              <w:rFonts w:ascii="Times New Roman" w:hAnsi="Times New Roman" w:cs="Times New Roman"/>
            </w:rPr>
          </w:pPr>
          <w:r>
            <w:rPr>
              <w:rFonts w:ascii="Times New Roman" w:hAnsi="Times New Roman" w:cs="Times New Roman"/>
              <w:b/>
              <w:bCs/>
              <w:lang w:val="zh-CN"/>
            </w:rPr>
            <w:fldChar w:fldCharType="end"/>
          </w:r>
        </w:p>
      </w:sdtContent>
    </w:sdt>
    <w:p w:rsidR="000F2E3A" w:rsidRDefault="00F65389">
      <w:pPr>
        <w:pStyle w:val="afc"/>
        <w:rPr>
          <w:rFonts w:ascii="Times New Roman" w:hAnsi="Times New Roman" w:cs="Times New Roman"/>
          <w:szCs w:val="21"/>
        </w:rPr>
      </w:pPr>
      <w:r>
        <w:rPr>
          <w:rFonts w:ascii="Times New Roman" w:hAnsi="Times New Roman" w:cs="Times New Roman"/>
          <w:szCs w:val="21"/>
        </w:rPr>
        <w:t xml:space="preserve">  </w:t>
      </w:r>
    </w:p>
    <w:p w:rsidR="000F2E3A" w:rsidRDefault="000F2E3A">
      <w:pPr>
        <w:pStyle w:val="aff2"/>
        <w:spacing w:beforeLines="150" w:before="468"/>
        <w:jc w:val="both"/>
        <w:outlineLvl w:val="9"/>
        <w:rPr>
          <w:rFonts w:ascii="Times New Roman"/>
        </w:rPr>
        <w:sectPr w:rsidR="000F2E3A">
          <w:footerReference w:type="default" r:id="rId14"/>
          <w:pgSz w:w="11906" w:h="16838"/>
          <w:pgMar w:top="1134" w:right="1134" w:bottom="1134" w:left="1134" w:header="907" w:footer="880" w:gutter="0"/>
          <w:pgNumType w:start="1"/>
          <w:cols w:space="720"/>
          <w:formProt w:val="0"/>
          <w:docGrid w:type="lines" w:linePitch="312"/>
        </w:sectPr>
      </w:pPr>
    </w:p>
    <w:p w:rsidR="000F2E3A" w:rsidRDefault="00F65389">
      <w:pPr>
        <w:pStyle w:val="aff2"/>
        <w:spacing w:before="850" w:after="680"/>
        <w:outlineLvl w:val="1"/>
        <w:rPr>
          <w:rFonts w:ascii="Times New Roman"/>
        </w:rPr>
      </w:pPr>
      <w:bookmarkStart w:id="12" w:name="_Toc137547840"/>
      <w:r>
        <w:rPr>
          <w:rFonts w:ascii="Times New Roman"/>
        </w:rPr>
        <w:lastRenderedPageBreak/>
        <w:t>前</w:t>
      </w:r>
      <w:bookmarkStart w:id="13" w:name="BKQY"/>
      <w:r>
        <w:rPr>
          <w:rFonts w:ascii="Times New Roman"/>
        </w:rPr>
        <w:t>  </w:t>
      </w:r>
      <w:r>
        <w:rPr>
          <w:rFonts w:ascii="Times New Roman"/>
        </w:rPr>
        <w:t>言</w:t>
      </w:r>
      <w:bookmarkEnd w:id="12"/>
      <w:bookmarkEnd w:id="13"/>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本文件按照</w:t>
      </w:r>
      <w:r>
        <w:rPr>
          <w:rFonts w:ascii="Times New Roman" w:eastAsia="宋体" w:hAnsi="Times New Roman" w:cs="Times New Roman"/>
        </w:rPr>
        <w:t>GB</w:t>
      </w:r>
      <w:r>
        <w:rPr>
          <w:rFonts w:ascii="Times New Roman" w:eastAsia="宋体" w:hAnsi="Times New Roman" w:cs="Times New Roman" w:hint="eastAsia"/>
        </w:rPr>
        <w:t>/</w:t>
      </w:r>
      <w:r>
        <w:rPr>
          <w:rFonts w:ascii="Times New Roman" w:eastAsia="宋体" w:hAnsi="Times New Roman" w:cs="Times New Roman"/>
        </w:rPr>
        <w:t>T 1.1—2020</w:t>
      </w:r>
      <w:r>
        <w:rPr>
          <w:rFonts w:ascii="Times New Roman" w:eastAsia="宋体" w:hAnsi="Times New Roman" w:cs="Times New Roman" w:hint="eastAsia"/>
        </w:rPr>
        <w:t>《</w:t>
      </w:r>
      <w:r>
        <w:rPr>
          <w:rFonts w:ascii="Times New Roman" w:eastAsia="宋体" w:hAnsi="Times New Roman" w:cs="Times New Roman"/>
        </w:rPr>
        <w:t>标准化工作导则</w:t>
      </w:r>
      <w:r>
        <w:rPr>
          <w:rFonts w:ascii="Times New Roman" w:eastAsia="宋体" w:hAnsi="Times New Roman" w:cs="Times New Roman"/>
        </w:rPr>
        <w:t xml:space="preserve">  </w:t>
      </w:r>
      <w:r>
        <w:rPr>
          <w:rFonts w:ascii="Times New Roman" w:eastAsia="宋体" w:hAnsi="Times New Roman" w:cs="Times New Roman"/>
        </w:rPr>
        <w:t>第</w:t>
      </w:r>
      <w:r>
        <w:rPr>
          <w:rFonts w:ascii="Times New Roman" w:eastAsia="宋体" w:hAnsi="Times New Roman" w:cs="Times New Roman"/>
        </w:rPr>
        <w:t>1</w:t>
      </w:r>
      <w:r>
        <w:rPr>
          <w:rFonts w:ascii="Times New Roman" w:eastAsia="宋体" w:hAnsi="Times New Roman" w:cs="Times New Roman"/>
        </w:rPr>
        <w:t>部分</w:t>
      </w:r>
      <w:r>
        <w:rPr>
          <w:rFonts w:ascii="Times New Roman" w:eastAsia="宋体" w:hAnsi="Times New Roman" w:cs="Times New Roman" w:hint="eastAsia"/>
        </w:rPr>
        <w:t>：</w:t>
      </w:r>
      <w:r>
        <w:rPr>
          <w:rFonts w:ascii="Times New Roman" w:eastAsia="宋体" w:hAnsi="Times New Roman" w:cs="Times New Roman"/>
        </w:rPr>
        <w:t>标准化文件的结构和起草</w:t>
      </w:r>
      <w:r w:rsidRPr="005604F2">
        <w:rPr>
          <w:rFonts w:ascii="Times New Roman" w:eastAsia="宋体" w:hAnsi="Times New Roman" w:cs="Times New Roman"/>
        </w:rPr>
        <w:t>规则</w:t>
      </w:r>
      <w:r w:rsidRPr="005604F2">
        <w:rPr>
          <w:rFonts w:ascii="Times New Roman" w:eastAsia="宋体" w:hAnsi="Times New Roman" w:cs="Times New Roman" w:hint="eastAsia"/>
        </w:rPr>
        <w:t>》</w:t>
      </w:r>
      <w:r w:rsidRPr="005604F2">
        <w:rPr>
          <w:rFonts w:ascii="Times New Roman" w:eastAsia="宋体" w:hAnsi="Times New Roman" w:cs="Times New Roman"/>
        </w:rPr>
        <w:t>和</w:t>
      </w:r>
      <w:r w:rsidRPr="005604F2">
        <w:rPr>
          <w:rFonts w:ascii="Times New Roman" w:eastAsia="宋体" w:hAnsi="Times New Roman" w:cs="Times New Roman"/>
        </w:rPr>
        <w:t>T</w:t>
      </w:r>
      <w:r w:rsidRPr="005604F2">
        <w:rPr>
          <w:rFonts w:ascii="Times New Roman" w:eastAsia="宋体" w:hAnsi="Times New Roman" w:cs="Times New Roman" w:hint="eastAsia"/>
        </w:rPr>
        <w:t>/</w:t>
      </w:r>
      <w:r w:rsidRPr="005604F2">
        <w:rPr>
          <w:rFonts w:ascii="Times New Roman" w:eastAsia="宋体" w:hAnsi="Times New Roman" w:cs="Times New Roman"/>
        </w:rPr>
        <w:t>CBMF 195-2022</w:t>
      </w:r>
      <w:r w:rsidRPr="005604F2">
        <w:rPr>
          <w:rFonts w:ascii="Times New Roman" w:eastAsia="宋体" w:hAnsi="Times New Roman" w:cs="Times New Roman" w:hint="eastAsia"/>
        </w:rPr>
        <w:t>《</w:t>
      </w:r>
      <w:r w:rsidRPr="005604F2">
        <w:rPr>
          <w:rFonts w:ascii="Times New Roman" w:eastAsia="宋体" w:hAnsi="Times New Roman" w:cs="Times New Roman"/>
        </w:rPr>
        <w:t>建材产品使用说明书</w:t>
      </w:r>
      <w:r w:rsidRPr="005604F2">
        <w:rPr>
          <w:rFonts w:ascii="Times New Roman" w:eastAsia="宋体" w:hAnsi="Times New Roman" w:cs="Times New Roman"/>
        </w:rPr>
        <w:t xml:space="preserve"> </w:t>
      </w:r>
      <w:r w:rsidRPr="005604F2">
        <w:rPr>
          <w:rFonts w:ascii="Times New Roman" w:eastAsia="宋体" w:hAnsi="Times New Roman" w:cs="Times New Roman"/>
        </w:rPr>
        <w:t>通用要求</w:t>
      </w:r>
      <w:r w:rsidRPr="005604F2">
        <w:rPr>
          <w:rFonts w:ascii="Times New Roman" w:eastAsia="宋体" w:hAnsi="Times New Roman" w:cs="Times New Roman" w:hint="eastAsia"/>
        </w:rPr>
        <w:t>》</w:t>
      </w:r>
      <w:r w:rsidRPr="005604F2">
        <w:rPr>
          <w:rFonts w:ascii="Times New Roman" w:eastAsia="宋体" w:hAnsi="Times New Roman" w:cs="Times New Roman"/>
        </w:rPr>
        <w:t>的规定起草</w:t>
      </w:r>
      <w:r w:rsidRPr="005604F2">
        <w:rPr>
          <w:rFonts w:ascii="Times New Roman" w:eastAsia="宋体" w:hAnsi="Times New Roman" w:cs="Times New Roman" w:hint="eastAsia"/>
        </w:rPr>
        <w:t>。</w:t>
      </w:r>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请注意本文件的某些内容可能涉及专利</w:t>
      </w:r>
      <w:r>
        <w:rPr>
          <w:rFonts w:ascii="Times New Roman" w:eastAsia="宋体" w:hAnsi="Times New Roman" w:cs="Times New Roman" w:hint="eastAsia"/>
        </w:rPr>
        <w:t>。</w:t>
      </w:r>
      <w:r>
        <w:rPr>
          <w:rFonts w:ascii="Times New Roman" w:eastAsia="宋体" w:hAnsi="Times New Roman" w:cs="Times New Roman"/>
        </w:rPr>
        <w:t>本文件的发布机构不承担识别专利的责任</w:t>
      </w:r>
      <w:r>
        <w:rPr>
          <w:rFonts w:ascii="Times New Roman" w:eastAsia="宋体" w:hAnsi="Times New Roman" w:cs="Times New Roman" w:hint="eastAsia"/>
        </w:rPr>
        <w:t>。</w:t>
      </w:r>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本文件由中国建筑材料联合会提出</w:t>
      </w:r>
      <w:r>
        <w:rPr>
          <w:rFonts w:ascii="Times New Roman" w:eastAsia="宋体" w:hAnsi="Times New Roman" w:cs="Times New Roman" w:hint="eastAsia"/>
        </w:rPr>
        <w:t>并归口。</w:t>
      </w:r>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本文件起草单位</w:t>
      </w:r>
      <w:r>
        <w:rPr>
          <w:rFonts w:ascii="Times New Roman" w:eastAsia="宋体" w:hAnsi="Times New Roman" w:cs="Times New Roman" w:hint="eastAsia"/>
        </w:rPr>
        <w:t>：天津市贰拾壹站检测技术有限公司、鹿客科技（北京）股份有限公司、深圳市同创新</w:t>
      </w:r>
      <w:proofErr w:type="gramStart"/>
      <w:r>
        <w:rPr>
          <w:rFonts w:ascii="Times New Roman" w:eastAsia="宋体" w:hAnsi="Times New Roman" w:cs="Times New Roman" w:hint="eastAsia"/>
        </w:rPr>
        <w:t>佳科技</w:t>
      </w:r>
      <w:proofErr w:type="gramEnd"/>
      <w:r>
        <w:rPr>
          <w:rFonts w:ascii="Times New Roman" w:eastAsia="宋体" w:hAnsi="Times New Roman" w:cs="Times New Roman" w:hint="eastAsia"/>
        </w:rPr>
        <w:t>有限公司、深圳市</w:t>
      </w:r>
      <w:proofErr w:type="gramStart"/>
      <w:r>
        <w:rPr>
          <w:rFonts w:ascii="Times New Roman" w:eastAsia="宋体" w:hAnsi="Times New Roman" w:cs="Times New Roman" w:hint="eastAsia"/>
        </w:rPr>
        <w:t>凯迪仕</w:t>
      </w:r>
      <w:proofErr w:type="gramEnd"/>
      <w:r>
        <w:rPr>
          <w:rFonts w:ascii="Times New Roman" w:eastAsia="宋体" w:hAnsi="Times New Roman" w:cs="Times New Roman" w:hint="eastAsia"/>
        </w:rPr>
        <w:t>智能科技股份有限公司、</w:t>
      </w:r>
      <w:proofErr w:type="gramStart"/>
      <w:r>
        <w:rPr>
          <w:rFonts w:ascii="Times New Roman" w:eastAsia="宋体" w:hAnsi="Times New Roman" w:cs="Times New Roman" w:hint="eastAsia"/>
        </w:rPr>
        <w:t>浙江鲸云智能</w:t>
      </w:r>
      <w:proofErr w:type="gramEnd"/>
      <w:r>
        <w:rPr>
          <w:rFonts w:ascii="Times New Roman" w:eastAsia="宋体" w:hAnsi="Times New Roman" w:cs="Times New Roman" w:hint="eastAsia"/>
        </w:rPr>
        <w:t>家居有限公司、永康市</w:t>
      </w:r>
      <w:proofErr w:type="gramStart"/>
      <w:r>
        <w:rPr>
          <w:rFonts w:ascii="Times New Roman" w:eastAsia="宋体" w:hAnsi="Times New Roman" w:cs="Times New Roman" w:hint="eastAsia"/>
        </w:rPr>
        <w:t>铄鑫</w:t>
      </w:r>
      <w:proofErr w:type="gramEnd"/>
      <w:r>
        <w:rPr>
          <w:rFonts w:ascii="Times New Roman" w:eastAsia="宋体" w:hAnsi="Times New Roman" w:cs="Times New Roman" w:hint="eastAsia"/>
        </w:rPr>
        <w:t>安</w:t>
      </w:r>
      <w:proofErr w:type="gramStart"/>
      <w:r>
        <w:rPr>
          <w:rFonts w:ascii="Times New Roman" w:eastAsia="宋体" w:hAnsi="Times New Roman" w:cs="Times New Roman" w:hint="eastAsia"/>
        </w:rPr>
        <w:t>防科技</w:t>
      </w:r>
      <w:proofErr w:type="gramEnd"/>
      <w:r>
        <w:rPr>
          <w:rFonts w:ascii="Times New Roman" w:eastAsia="宋体" w:hAnsi="Times New Roman" w:cs="Times New Roman" w:hint="eastAsia"/>
        </w:rPr>
        <w:t>有限公司。</w:t>
      </w:r>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本文件主要起草人</w:t>
      </w:r>
      <w:r>
        <w:rPr>
          <w:rFonts w:ascii="Times New Roman" w:eastAsia="宋体" w:hAnsi="Times New Roman" w:cs="Times New Roman" w:hint="eastAsia"/>
        </w:rPr>
        <w:t>：。</w:t>
      </w:r>
    </w:p>
    <w:p w:rsidR="000F2E3A" w:rsidRDefault="00F6538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本文件主要审查人</w:t>
      </w:r>
      <w:r>
        <w:rPr>
          <w:rFonts w:ascii="Times New Roman" w:eastAsia="宋体" w:hAnsi="Times New Roman" w:cs="Times New Roman" w:hint="eastAsia"/>
        </w:rPr>
        <w:t>：。</w:t>
      </w:r>
    </w:p>
    <w:p w:rsidR="000F2E3A" w:rsidRDefault="00F65389">
      <w:pPr>
        <w:pStyle w:val="afff1"/>
        <w:spacing w:beforeLines="150" w:before="468" w:afterLines="100" w:after="312"/>
        <w:outlineLvl w:val="9"/>
        <w:rPr>
          <w:rFonts w:ascii="Times New Roman"/>
        </w:rPr>
      </w:pPr>
      <w:r>
        <w:rPr>
          <w:rFonts w:ascii="Times New Roman"/>
        </w:rPr>
        <w:lastRenderedPageBreak/>
        <w:t>建材产品使用说明书</w:t>
      </w:r>
      <w:r>
        <w:rPr>
          <w:rFonts w:ascii="Times New Roman"/>
        </w:rPr>
        <w:t xml:space="preserve"> </w:t>
      </w:r>
      <w:r>
        <w:rPr>
          <w:rFonts w:ascii="Times New Roman"/>
        </w:rPr>
        <w:t>智能门锁</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14" w:name="_Toc385602847"/>
      <w:bookmarkStart w:id="15" w:name="_Toc415043549"/>
      <w:bookmarkStart w:id="16" w:name="_Toc65687978"/>
      <w:bookmarkStart w:id="17" w:name="_Toc385601798"/>
      <w:bookmarkStart w:id="18" w:name="_Toc415043488"/>
      <w:bookmarkStart w:id="19" w:name="_Toc137547841"/>
      <w:bookmarkStart w:id="20" w:name="_Toc415043895"/>
      <w:bookmarkStart w:id="21" w:name="_Toc23920"/>
      <w:r>
        <w:rPr>
          <w:rFonts w:ascii="Times New Roman" w:eastAsia="黑体" w:hAnsi="Times New Roman" w:cs="Times New Roman"/>
          <w:b w:val="0"/>
          <w:sz w:val="21"/>
          <w:szCs w:val="21"/>
        </w:rPr>
        <w:t xml:space="preserve">1 </w:t>
      </w:r>
      <w:r>
        <w:rPr>
          <w:rFonts w:ascii="Times New Roman" w:eastAsia="黑体" w:hAnsi="Times New Roman" w:cs="Times New Roman"/>
          <w:b w:val="0"/>
          <w:sz w:val="21"/>
          <w:szCs w:val="21"/>
        </w:rPr>
        <w:t>范围</w:t>
      </w:r>
      <w:bookmarkEnd w:id="14"/>
      <w:bookmarkEnd w:id="15"/>
      <w:bookmarkEnd w:id="16"/>
      <w:bookmarkEnd w:id="17"/>
      <w:bookmarkEnd w:id="18"/>
      <w:bookmarkEnd w:id="19"/>
      <w:bookmarkEnd w:id="20"/>
      <w:bookmarkEnd w:id="21"/>
    </w:p>
    <w:p w:rsidR="000F2E3A" w:rsidRDefault="00F65389">
      <w:pPr>
        <w:spacing w:line="300" w:lineRule="auto"/>
        <w:ind w:firstLineChars="200" w:firstLine="420"/>
        <w:rPr>
          <w:rFonts w:ascii="Times New Roman" w:hAnsi="Times New Roman" w:cs="Times New Roman"/>
        </w:rPr>
      </w:pPr>
      <w:r>
        <w:rPr>
          <w:rFonts w:ascii="Times New Roman" w:hAnsi="Times New Roman" w:cs="Times New Roman"/>
        </w:rPr>
        <w:t>本文件规定了智能门锁产品使用说明书</w:t>
      </w:r>
      <w:r>
        <w:rPr>
          <w:rFonts w:ascii="Times New Roman" w:hAnsi="Times New Roman" w:cs="Times New Roman" w:hint="eastAsia"/>
        </w:rPr>
        <w:t>（</w:t>
      </w:r>
      <w:r>
        <w:rPr>
          <w:rFonts w:ascii="Times New Roman" w:hAnsi="Times New Roman" w:cs="Times New Roman"/>
        </w:rPr>
        <w:t>以下简称</w:t>
      </w:r>
      <w:r>
        <w:rPr>
          <w:rFonts w:ascii="Times New Roman" w:hAnsi="Times New Roman" w:cs="Times New Roman" w:hint="eastAsia"/>
        </w:rPr>
        <w:t>“</w:t>
      </w:r>
      <w:r>
        <w:rPr>
          <w:rFonts w:ascii="Times New Roman" w:hAnsi="Times New Roman" w:cs="Times New Roman"/>
        </w:rPr>
        <w:t>说明书</w:t>
      </w:r>
      <w:r>
        <w:rPr>
          <w:rFonts w:ascii="Times New Roman" w:hAnsi="Times New Roman" w:cs="Times New Roman" w:hint="eastAsia"/>
        </w:rPr>
        <w:t>”）</w:t>
      </w:r>
      <w:r>
        <w:rPr>
          <w:rFonts w:ascii="Times New Roman" w:hAnsi="Times New Roman" w:cs="Times New Roman"/>
        </w:rPr>
        <w:t>的基本要求</w:t>
      </w:r>
      <w:r>
        <w:rPr>
          <w:rFonts w:ascii="Times New Roman" w:hAnsi="Times New Roman" w:cs="Times New Roman" w:hint="eastAsia"/>
        </w:rPr>
        <w:t>、</w:t>
      </w:r>
      <w:r>
        <w:rPr>
          <w:rFonts w:ascii="Times New Roman" w:hAnsi="Times New Roman" w:cs="Times New Roman"/>
        </w:rPr>
        <w:t>编制要求</w:t>
      </w:r>
      <w:r>
        <w:rPr>
          <w:rFonts w:ascii="Times New Roman" w:hAnsi="Times New Roman" w:cs="Times New Roman" w:hint="eastAsia"/>
        </w:rPr>
        <w:t>和</w:t>
      </w:r>
      <w:r>
        <w:rPr>
          <w:rFonts w:ascii="Times New Roman" w:hAnsi="Times New Roman" w:cs="Times New Roman"/>
        </w:rPr>
        <w:t>主要构成</w:t>
      </w:r>
      <w:r>
        <w:rPr>
          <w:rFonts w:ascii="Times New Roman" w:hAnsi="Times New Roman" w:cs="Times New Roman" w:hint="eastAsia"/>
        </w:rPr>
        <w:t>。</w:t>
      </w:r>
    </w:p>
    <w:p w:rsidR="000F2E3A" w:rsidRDefault="00F65389">
      <w:pPr>
        <w:spacing w:line="300" w:lineRule="auto"/>
        <w:ind w:firstLineChars="200" w:firstLine="420"/>
        <w:rPr>
          <w:rFonts w:ascii="Times New Roman" w:hAnsi="Times New Roman" w:cs="Times New Roman"/>
        </w:rPr>
      </w:pPr>
      <w:r>
        <w:rPr>
          <w:rFonts w:ascii="Times New Roman" w:hAnsi="Times New Roman" w:cs="Times New Roman"/>
        </w:rPr>
        <w:t>本文件适用于智能门锁产品使用说明书的编写</w:t>
      </w:r>
      <w:r>
        <w:rPr>
          <w:rFonts w:ascii="Times New Roman" w:hAnsi="Times New Roman" w:cs="Times New Roman" w:hint="eastAsia"/>
        </w:rPr>
        <w:t>。</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22" w:name="_Toc415043896"/>
      <w:bookmarkStart w:id="23" w:name="_Toc415043489"/>
      <w:bookmarkStart w:id="24" w:name="_Toc65687979"/>
      <w:bookmarkStart w:id="25" w:name="_Toc385601799"/>
      <w:bookmarkStart w:id="26" w:name="_Toc17469"/>
      <w:bookmarkStart w:id="27" w:name="_Toc415043550"/>
      <w:bookmarkStart w:id="28" w:name="_Toc137547842"/>
      <w:bookmarkStart w:id="29" w:name="_Toc385602848"/>
      <w:r>
        <w:rPr>
          <w:rFonts w:ascii="Times New Roman" w:eastAsia="黑体" w:hAnsi="Times New Roman" w:cs="Times New Roman"/>
          <w:b w:val="0"/>
          <w:sz w:val="21"/>
          <w:szCs w:val="21"/>
        </w:rPr>
        <w:t xml:space="preserve">2 </w:t>
      </w:r>
      <w:r>
        <w:rPr>
          <w:rFonts w:ascii="Times New Roman" w:eastAsia="黑体" w:hAnsi="Times New Roman" w:cs="Times New Roman"/>
          <w:b w:val="0"/>
          <w:sz w:val="21"/>
          <w:szCs w:val="21"/>
        </w:rPr>
        <w:t>规范性引用文件</w:t>
      </w:r>
      <w:bookmarkEnd w:id="22"/>
      <w:bookmarkEnd w:id="23"/>
      <w:bookmarkEnd w:id="24"/>
      <w:bookmarkEnd w:id="25"/>
      <w:bookmarkEnd w:id="26"/>
      <w:bookmarkEnd w:id="27"/>
      <w:bookmarkEnd w:id="28"/>
      <w:bookmarkEnd w:id="29"/>
    </w:p>
    <w:p w:rsidR="000F2E3A" w:rsidRDefault="00F65389">
      <w:pPr>
        <w:spacing w:line="300" w:lineRule="auto"/>
        <w:ind w:firstLineChars="200" w:firstLine="420"/>
        <w:rPr>
          <w:rFonts w:ascii="Times New Roman" w:hAnsi="Times New Roman" w:cs="Times New Roman"/>
        </w:rPr>
      </w:pPr>
      <w:bookmarkStart w:id="30" w:name="_Toc385601800"/>
      <w:bookmarkStart w:id="31" w:name="_Toc415043551"/>
      <w:bookmarkStart w:id="32" w:name="_Toc415043897"/>
      <w:bookmarkStart w:id="33" w:name="_Toc65687980"/>
      <w:bookmarkStart w:id="34" w:name="_Toc19706"/>
      <w:bookmarkStart w:id="35" w:name="_Toc385602849"/>
      <w:bookmarkStart w:id="36" w:name="_Toc415043490"/>
      <w:bookmarkEnd w:id="30"/>
      <w:r>
        <w:rPr>
          <w:rFonts w:ascii="Times New Roman" w:hAnsi="Times New Roman" w:cs="Times New Roman"/>
        </w:rPr>
        <w:t>下列文件中的内容通过文中的规范性引用而构成本文件必不可少的条款</w:t>
      </w:r>
      <w:r>
        <w:rPr>
          <w:rFonts w:ascii="Times New Roman" w:hAnsi="Times New Roman" w:cs="Times New Roman" w:hint="eastAsia"/>
        </w:rPr>
        <w:t>。</w:t>
      </w:r>
      <w:r>
        <w:rPr>
          <w:rFonts w:ascii="Times New Roman" w:hAnsi="Times New Roman" w:cs="Times New Roman"/>
        </w:rPr>
        <w:t>其中</w:t>
      </w:r>
      <w:r>
        <w:rPr>
          <w:rFonts w:ascii="Times New Roman" w:hAnsi="Times New Roman" w:cs="Times New Roman" w:hint="eastAsia"/>
        </w:rPr>
        <w:t>，</w:t>
      </w:r>
      <w:r>
        <w:rPr>
          <w:rFonts w:ascii="Times New Roman" w:hAnsi="Times New Roman" w:cs="Times New Roman"/>
        </w:rPr>
        <w:t>注日期的引用文件</w:t>
      </w:r>
      <w:r>
        <w:rPr>
          <w:rFonts w:ascii="Times New Roman" w:hAnsi="Times New Roman" w:cs="Times New Roman" w:hint="eastAsia"/>
        </w:rPr>
        <w:t>，</w:t>
      </w:r>
      <w:r>
        <w:rPr>
          <w:rFonts w:ascii="Times New Roman" w:hAnsi="Times New Roman" w:cs="Times New Roman"/>
        </w:rPr>
        <w:t>仅该日期对应的版本适用于本文件</w:t>
      </w:r>
      <w:r>
        <w:rPr>
          <w:rFonts w:ascii="Times New Roman" w:hAnsi="Times New Roman" w:cs="Times New Roman" w:hint="eastAsia"/>
        </w:rPr>
        <w:t>；</w:t>
      </w:r>
      <w:r>
        <w:rPr>
          <w:rFonts w:ascii="Times New Roman" w:hAnsi="Times New Roman" w:cs="Times New Roman"/>
        </w:rPr>
        <w:t>不注日期的引用文件</w:t>
      </w:r>
      <w:r>
        <w:rPr>
          <w:rFonts w:ascii="Times New Roman" w:hAnsi="Times New Roman" w:cs="Times New Roman" w:hint="eastAsia"/>
        </w:rPr>
        <w:t>，</w:t>
      </w:r>
      <w:r>
        <w:rPr>
          <w:rFonts w:ascii="Times New Roman" w:hAnsi="Times New Roman" w:cs="Times New Roman"/>
        </w:rPr>
        <w:t>其最新版本</w:t>
      </w:r>
      <w:r>
        <w:rPr>
          <w:rFonts w:ascii="Times New Roman" w:hAnsi="Times New Roman" w:cs="Times New Roman" w:hint="eastAsia"/>
        </w:rPr>
        <w:t>（</w:t>
      </w:r>
      <w:r>
        <w:rPr>
          <w:rFonts w:ascii="Times New Roman" w:hAnsi="Times New Roman" w:cs="Times New Roman"/>
        </w:rPr>
        <w:t>包括所有的修改单</w:t>
      </w:r>
      <w:r>
        <w:rPr>
          <w:rFonts w:ascii="Times New Roman" w:hAnsi="Times New Roman" w:cs="Times New Roman" w:hint="eastAsia"/>
        </w:rPr>
        <w:t>）</w:t>
      </w:r>
      <w:r>
        <w:rPr>
          <w:rFonts w:ascii="Times New Roman" w:hAnsi="Times New Roman" w:cs="Times New Roman"/>
        </w:rPr>
        <w:t>适用于本文件</w:t>
      </w:r>
      <w:r>
        <w:rPr>
          <w:rFonts w:ascii="Times New Roman" w:hAnsi="Times New Roman" w:cs="Times New Roman" w:hint="eastAsia"/>
        </w:rPr>
        <w:t>。</w:t>
      </w:r>
    </w:p>
    <w:p w:rsidR="000F2E3A" w:rsidRDefault="00F65389">
      <w:pPr>
        <w:spacing w:line="300" w:lineRule="auto"/>
        <w:ind w:firstLineChars="200" w:firstLine="420"/>
        <w:rPr>
          <w:rFonts w:ascii="Times New Roman" w:hAnsi="Times New Roman" w:cs="Times New Roman"/>
        </w:rPr>
      </w:pPr>
      <w:r>
        <w:rPr>
          <w:rFonts w:ascii="Times New Roman" w:hAnsi="Times New Roman" w:cs="Times New Roman"/>
        </w:rPr>
        <w:t>GB</w:t>
      </w:r>
      <w:r>
        <w:rPr>
          <w:rFonts w:ascii="Times New Roman" w:hAnsi="Times New Roman" w:cs="Times New Roman" w:hint="eastAsia"/>
        </w:rPr>
        <w:t>/</w:t>
      </w:r>
      <w:r>
        <w:rPr>
          <w:rFonts w:ascii="Times New Roman" w:hAnsi="Times New Roman" w:cs="Times New Roman"/>
        </w:rPr>
        <w:t>T 9969—2008</w:t>
      </w:r>
      <w:r>
        <w:rPr>
          <w:rFonts w:ascii="Times New Roman" w:hAnsi="Times New Roman" w:cs="Times New Roman" w:hint="eastAsia"/>
        </w:rPr>
        <w:t xml:space="preserve"> </w:t>
      </w:r>
      <w:r>
        <w:rPr>
          <w:rFonts w:ascii="Times New Roman" w:hAnsi="Times New Roman" w:cs="Times New Roman" w:hint="eastAsia"/>
        </w:rPr>
        <w:t>工业产品使用说明书</w:t>
      </w:r>
      <w:r>
        <w:rPr>
          <w:rFonts w:ascii="Times New Roman" w:hAnsi="Times New Roman" w:cs="Times New Roman" w:hint="eastAsia"/>
        </w:rPr>
        <w:t xml:space="preserve"> </w:t>
      </w:r>
      <w:r>
        <w:rPr>
          <w:rFonts w:ascii="Times New Roman" w:hAnsi="Times New Roman" w:cs="Times New Roman" w:hint="eastAsia"/>
        </w:rPr>
        <w:t>总则</w:t>
      </w:r>
    </w:p>
    <w:p w:rsidR="000F2E3A" w:rsidRDefault="00F65389">
      <w:pPr>
        <w:spacing w:line="300" w:lineRule="auto"/>
        <w:ind w:firstLineChars="200" w:firstLine="420"/>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w:t>
      </w:r>
      <w:r>
        <w:rPr>
          <w:rFonts w:ascii="Times New Roman" w:hAnsi="Times New Roman" w:cs="Times New Roman"/>
        </w:rPr>
        <w:t xml:space="preserve">CBMF 195-2022 </w:t>
      </w:r>
      <w:r>
        <w:rPr>
          <w:rFonts w:ascii="Times New Roman" w:hAnsi="Times New Roman" w:cs="Times New Roman"/>
        </w:rPr>
        <w:t>建材产品使用说明书</w:t>
      </w:r>
      <w:r>
        <w:rPr>
          <w:rFonts w:ascii="Times New Roman" w:hAnsi="Times New Roman" w:cs="Times New Roman"/>
        </w:rPr>
        <w:t xml:space="preserve"> </w:t>
      </w:r>
      <w:r>
        <w:rPr>
          <w:rFonts w:ascii="Times New Roman" w:hAnsi="Times New Roman" w:cs="Times New Roman"/>
        </w:rPr>
        <w:t>通用要求</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37" w:name="_Toc137547843"/>
      <w:r>
        <w:rPr>
          <w:rFonts w:ascii="Times New Roman" w:eastAsia="黑体" w:hAnsi="Times New Roman" w:cs="Times New Roman"/>
          <w:b w:val="0"/>
          <w:sz w:val="21"/>
          <w:szCs w:val="21"/>
        </w:rPr>
        <w:t xml:space="preserve">3 </w:t>
      </w:r>
      <w:r>
        <w:rPr>
          <w:rFonts w:ascii="Times New Roman" w:eastAsia="黑体" w:hAnsi="Times New Roman" w:cs="Times New Roman"/>
          <w:b w:val="0"/>
          <w:sz w:val="21"/>
          <w:szCs w:val="21"/>
        </w:rPr>
        <w:t>术语和定义</w:t>
      </w:r>
      <w:bookmarkEnd w:id="31"/>
      <w:bookmarkEnd w:id="32"/>
      <w:bookmarkEnd w:id="33"/>
      <w:bookmarkEnd w:id="34"/>
      <w:bookmarkEnd w:id="35"/>
      <w:bookmarkEnd w:id="36"/>
      <w:bookmarkEnd w:id="37"/>
    </w:p>
    <w:p w:rsidR="000F2E3A" w:rsidRDefault="00F65389">
      <w:pPr>
        <w:spacing w:line="300" w:lineRule="auto"/>
        <w:ind w:firstLineChars="200" w:firstLine="420"/>
        <w:rPr>
          <w:rFonts w:ascii="Times New Roman" w:hAnsi="Times New Roman" w:cs="Times New Roman"/>
        </w:rPr>
      </w:pPr>
      <w:r>
        <w:rPr>
          <w:rFonts w:ascii="Times New Roman" w:hAnsi="Times New Roman" w:cs="Times New Roman"/>
        </w:rPr>
        <w:t>GB 36920-2017</w:t>
      </w:r>
      <w:r>
        <w:rPr>
          <w:rFonts w:ascii="Times New Roman" w:hAnsi="Times New Roman" w:cs="Times New Roman" w:hint="eastAsia"/>
        </w:rPr>
        <w:t>、</w:t>
      </w:r>
      <w:r>
        <w:rPr>
          <w:rFonts w:ascii="Times New Roman" w:hAnsi="Times New Roman" w:cs="Times New Roman"/>
        </w:rPr>
        <w:t>GB</w:t>
      </w:r>
      <w:r>
        <w:rPr>
          <w:rFonts w:ascii="Times New Roman" w:hAnsi="Times New Roman" w:cs="Times New Roman" w:hint="eastAsia"/>
        </w:rPr>
        <w:t>/</w:t>
      </w:r>
      <w:r>
        <w:rPr>
          <w:rFonts w:ascii="Times New Roman" w:hAnsi="Times New Roman" w:cs="Times New Roman"/>
        </w:rPr>
        <w:t>T 38155</w:t>
      </w:r>
      <w:r>
        <w:rPr>
          <w:rFonts w:ascii="Times New Roman" w:hAnsi="Times New Roman" w:cs="Times New Roman" w:hint="eastAsia"/>
        </w:rPr>
        <w:t>及</w:t>
      </w:r>
      <w:r>
        <w:rPr>
          <w:rFonts w:ascii="Times New Roman" w:hAnsi="Times New Roman" w:cs="Times New Roman"/>
        </w:rPr>
        <w:t>JG</w:t>
      </w:r>
      <w:r>
        <w:rPr>
          <w:rFonts w:ascii="Times New Roman" w:hAnsi="Times New Roman" w:cs="Times New Roman" w:hint="eastAsia"/>
        </w:rPr>
        <w:t>/</w:t>
      </w:r>
      <w:r>
        <w:rPr>
          <w:rFonts w:ascii="Times New Roman" w:hAnsi="Times New Roman" w:cs="Times New Roman"/>
        </w:rPr>
        <w:t>T 394-2012</w:t>
      </w:r>
      <w:r>
        <w:rPr>
          <w:rFonts w:ascii="Times New Roman" w:hAnsi="Times New Roman" w:cs="Times New Roman" w:hint="eastAsia"/>
        </w:rPr>
        <w:t>界定</w:t>
      </w:r>
      <w:r>
        <w:rPr>
          <w:rFonts w:ascii="Times New Roman" w:hAnsi="Times New Roman" w:cs="Times New Roman"/>
        </w:rPr>
        <w:t>的术语和定义适用于本文件</w:t>
      </w:r>
      <w:r>
        <w:rPr>
          <w:rFonts w:ascii="Times New Roman" w:hAnsi="Times New Roman" w:cs="Times New Roman" w:hint="eastAsia"/>
        </w:rPr>
        <w:t>。</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38" w:name="_Toc415043491"/>
      <w:bookmarkStart w:id="39" w:name="_Toc375076815"/>
      <w:bookmarkStart w:id="40" w:name="_Toc415043552"/>
      <w:bookmarkStart w:id="41" w:name="_Toc415043492"/>
      <w:bookmarkStart w:id="42" w:name="_Toc415043899"/>
      <w:bookmarkStart w:id="43" w:name="_Toc415043898"/>
      <w:bookmarkStart w:id="44" w:name="_Toc415043553"/>
      <w:bookmarkStart w:id="45" w:name="_Toc65687981"/>
      <w:bookmarkStart w:id="46" w:name="_Toc137547844"/>
      <w:bookmarkStart w:id="47" w:name="_Toc385602850"/>
      <w:bookmarkStart w:id="48" w:name="_Toc25668"/>
      <w:bookmarkStart w:id="49" w:name="_Toc415043496"/>
      <w:bookmarkStart w:id="50" w:name="_Toc415043903"/>
      <w:bookmarkStart w:id="51" w:name="_Toc415043557"/>
      <w:bookmarkStart w:id="52" w:name="_Toc528835813"/>
      <w:bookmarkEnd w:id="38"/>
      <w:bookmarkEnd w:id="39"/>
      <w:bookmarkEnd w:id="40"/>
      <w:bookmarkEnd w:id="41"/>
      <w:bookmarkEnd w:id="42"/>
      <w:bookmarkEnd w:id="43"/>
      <w:bookmarkEnd w:id="44"/>
      <w:r>
        <w:rPr>
          <w:rFonts w:ascii="Times New Roman" w:eastAsia="黑体" w:hAnsi="Times New Roman" w:cs="Times New Roman"/>
          <w:b w:val="0"/>
          <w:sz w:val="21"/>
          <w:szCs w:val="21"/>
        </w:rPr>
        <w:t>4</w:t>
      </w:r>
      <w:bookmarkEnd w:id="45"/>
      <w:r>
        <w:rPr>
          <w:rFonts w:ascii="Times New Roman" w:eastAsia="黑体" w:hAnsi="Times New Roman" w:cs="Times New Roman"/>
          <w:b w:val="0"/>
          <w:sz w:val="21"/>
          <w:szCs w:val="21"/>
        </w:rPr>
        <w:t xml:space="preserve"> </w:t>
      </w:r>
      <w:r>
        <w:rPr>
          <w:rFonts w:ascii="Times New Roman" w:eastAsia="黑体" w:hAnsi="Times New Roman" w:cs="Times New Roman"/>
          <w:b w:val="0"/>
          <w:sz w:val="21"/>
          <w:szCs w:val="21"/>
        </w:rPr>
        <w:t>基本要求</w:t>
      </w:r>
      <w:bookmarkStart w:id="53" w:name="_Toc65687984"/>
      <w:bookmarkStart w:id="54" w:name="_Toc33563757"/>
      <w:bookmarkStart w:id="55" w:name="_Toc35259974"/>
      <w:bookmarkStart w:id="56" w:name="_Toc401669933"/>
      <w:bookmarkEnd w:id="46"/>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4.1 </w:t>
      </w:r>
      <w:r>
        <w:rPr>
          <w:rFonts w:ascii="Times New Roman" w:hAnsi="Times New Roman" w:cs="Times New Roman" w:hint="eastAsia"/>
          <w:kern w:val="2"/>
          <w:sz w:val="21"/>
          <w:lang w:eastAsia="zh-CN"/>
        </w:rPr>
        <w:t>智能门锁生产厂家应为制造完毕并检验合格的智能门锁配送对应的产品印刷版说明书或电子版说明书，其内容应与智能门锁产品实际状态相适应。</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4.2 </w:t>
      </w:r>
      <w:r>
        <w:rPr>
          <w:rFonts w:ascii="Times New Roman" w:hAnsi="Times New Roman" w:cs="Times New Roman"/>
          <w:kern w:val="2"/>
          <w:sz w:val="21"/>
          <w:lang w:eastAsia="zh-CN"/>
        </w:rPr>
        <w:t>智能门锁生产厂家应采用印刷版</w:t>
      </w:r>
      <w:r>
        <w:rPr>
          <w:rFonts w:ascii="Times New Roman" w:hAnsi="Times New Roman" w:cs="Times New Roman" w:hint="eastAsia"/>
          <w:kern w:val="2"/>
          <w:sz w:val="21"/>
          <w:lang w:eastAsia="zh-CN"/>
        </w:rPr>
        <w:t>或</w:t>
      </w:r>
      <w:r>
        <w:rPr>
          <w:rFonts w:ascii="Times New Roman" w:hAnsi="Times New Roman" w:cs="Times New Roman"/>
          <w:kern w:val="2"/>
          <w:sz w:val="21"/>
          <w:lang w:eastAsia="zh-CN"/>
        </w:rPr>
        <w:t>电子版的方式配发说明书</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电子版说明书应是完整版说明书</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根据包装</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运输和使用的需要</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说明书宜使用</w:t>
      </w:r>
      <w:proofErr w:type="gramStart"/>
      <w:r>
        <w:rPr>
          <w:rFonts w:ascii="Times New Roman" w:hAnsi="Times New Roman" w:cs="Times New Roman"/>
          <w:kern w:val="2"/>
          <w:sz w:val="21"/>
          <w:lang w:eastAsia="zh-CN"/>
        </w:rPr>
        <w:t>二维码</w:t>
      </w:r>
      <w:proofErr w:type="gramEnd"/>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条形码等电子标签作为载体或采用下列方式</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a</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印制或粘贴在包装上</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b</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随同产品提供的文件或资料中</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4.3 </w:t>
      </w:r>
      <w:r>
        <w:rPr>
          <w:rFonts w:ascii="Times New Roman" w:hAnsi="Times New Roman" w:cs="Times New Roman" w:hint="eastAsia"/>
          <w:kern w:val="2"/>
          <w:sz w:val="21"/>
          <w:lang w:eastAsia="zh-CN"/>
        </w:rPr>
        <w:t>说明书应</w:t>
      </w:r>
      <w:r>
        <w:rPr>
          <w:rFonts w:ascii="Times New Roman" w:hAnsi="Times New Roman" w:cs="Times New Roman"/>
          <w:kern w:val="2"/>
          <w:sz w:val="21"/>
          <w:lang w:eastAsia="zh-CN"/>
        </w:rPr>
        <w:t>注明智能门锁生产厂家名称</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官方网站的网址及联系方式</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以及</w:t>
      </w:r>
      <w:r>
        <w:rPr>
          <w:rFonts w:ascii="Times New Roman" w:hAnsi="Times New Roman" w:cs="Times New Roman" w:hint="eastAsia"/>
          <w:kern w:val="2"/>
          <w:sz w:val="21"/>
          <w:lang w:eastAsia="zh-CN"/>
        </w:rPr>
        <w:t>说明书的</w:t>
      </w:r>
      <w:r>
        <w:rPr>
          <w:rFonts w:ascii="Times New Roman" w:hAnsi="Times New Roman" w:cs="Times New Roman"/>
          <w:kern w:val="2"/>
          <w:sz w:val="21"/>
          <w:lang w:eastAsia="zh-CN"/>
        </w:rPr>
        <w:t>出版日期</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版本号等内容</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注明智能门锁生产厂家合理的责任声明</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法律声明及使用说明</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但不应用来掩盖产品缺陷</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4.</w:t>
      </w:r>
      <w:r>
        <w:rPr>
          <w:rFonts w:ascii="Times New Roman" w:hAnsi="Times New Roman" w:cs="Times New Roman" w:hint="eastAsia"/>
          <w:kern w:val="2"/>
          <w:sz w:val="21"/>
          <w:lang w:eastAsia="zh-CN"/>
        </w:rPr>
        <w:t>4</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说明书应明确给出智能门锁产品用途和适用范围</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给出主要结构</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性能</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型号</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规格和正确安装</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使用</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操作</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维修</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保养和贮存等方法</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以及保护操作者和产品的安全措施</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4.</w:t>
      </w:r>
      <w:r>
        <w:rPr>
          <w:rFonts w:ascii="Times New Roman" w:hAnsi="Times New Roman" w:cs="Times New Roman" w:hint="eastAsia"/>
          <w:kern w:val="2"/>
          <w:sz w:val="21"/>
          <w:lang w:eastAsia="zh-CN"/>
        </w:rPr>
        <w:t>5</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说明书中</w:t>
      </w:r>
      <w:proofErr w:type="gramStart"/>
      <w:r>
        <w:rPr>
          <w:rFonts w:ascii="Times New Roman" w:hAnsi="Times New Roman" w:cs="Times New Roman"/>
          <w:kern w:val="2"/>
          <w:sz w:val="21"/>
          <w:lang w:eastAsia="zh-CN"/>
        </w:rPr>
        <w:t>应显著</w:t>
      </w:r>
      <w:proofErr w:type="gramEnd"/>
      <w:r>
        <w:rPr>
          <w:rFonts w:ascii="Times New Roman" w:hAnsi="Times New Roman" w:cs="Times New Roman"/>
          <w:kern w:val="2"/>
          <w:sz w:val="21"/>
          <w:lang w:eastAsia="zh-CN"/>
        </w:rPr>
        <w:t>标出安全说明或警示说明</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并应提供注意事项</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防护措施和发生意外时紧急处理办法等内容</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color w:val="000000" w:themeColor="text1"/>
          <w:kern w:val="2"/>
          <w:sz w:val="21"/>
          <w:lang w:eastAsia="zh-CN"/>
        </w:rPr>
      </w:pPr>
      <w:r>
        <w:rPr>
          <w:rFonts w:ascii="Times New Roman" w:hAnsi="Times New Roman" w:cs="Times New Roman" w:hint="eastAsia"/>
          <w:color w:val="000000" w:themeColor="text1"/>
          <w:kern w:val="2"/>
          <w:sz w:val="21"/>
          <w:lang w:eastAsia="zh-CN"/>
        </w:rPr>
        <w:t xml:space="preserve">4.6 </w:t>
      </w:r>
      <w:r>
        <w:rPr>
          <w:rFonts w:ascii="Times New Roman" w:hAnsi="Times New Roman" w:cs="Times New Roman" w:hint="eastAsia"/>
          <w:color w:val="000000" w:themeColor="text1"/>
          <w:kern w:val="2"/>
          <w:sz w:val="21"/>
          <w:lang w:eastAsia="zh-CN"/>
        </w:rPr>
        <w:t>对于智能门锁使用过程中涉及隐私，应给出声明并说明相关风险。</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4.</w:t>
      </w:r>
      <w:r>
        <w:rPr>
          <w:rFonts w:ascii="Times New Roman" w:hAnsi="Times New Roman" w:cs="Times New Roman" w:hint="eastAsia"/>
          <w:kern w:val="2"/>
          <w:sz w:val="21"/>
          <w:lang w:eastAsia="zh-CN"/>
        </w:rPr>
        <w:t>7</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智能门锁说明书应尽可能设想用户可能遇到的问题</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并提供预防和解决的办法</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4.</w:t>
      </w:r>
      <w:r>
        <w:rPr>
          <w:rFonts w:ascii="Times New Roman" w:hAnsi="Times New Roman" w:cs="Times New Roman" w:hint="eastAsia"/>
          <w:kern w:val="2"/>
          <w:sz w:val="21"/>
          <w:lang w:eastAsia="zh-CN"/>
        </w:rPr>
        <w:t>8</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说明书中的相关信息应与该产品的其他公开资料</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如产品广告或外包装等内容保持一致</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 xml:space="preserve"> </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4.</w:t>
      </w:r>
      <w:r>
        <w:rPr>
          <w:rFonts w:ascii="Times New Roman" w:hAnsi="Times New Roman" w:cs="Times New Roman" w:hint="eastAsia"/>
          <w:kern w:val="2"/>
          <w:sz w:val="21"/>
          <w:lang w:eastAsia="zh-CN"/>
        </w:rPr>
        <w:t>9</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智能门锁销售后</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若需对涉及安全的使用说明进行修订</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生产厂家应通过官方网站或其他有效的方式告知所有者</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生产厂家应妥善保存智能门锁的印刷版及电子版</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若有</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说明书以便追溯</w:t>
      </w:r>
      <w:r>
        <w:rPr>
          <w:rFonts w:ascii="Times New Roman" w:hAnsi="Times New Roman" w:cs="Times New Roman" w:hint="eastAsia"/>
          <w:kern w:val="2"/>
          <w:sz w:val="21"/>
          <w:lang w:eastAsia="zh-CN"/>
        </w:rPr>
        <w:t>，说明书应</w:t>
      </w:r>
      <w:r>
        <w:rPr>
          <w:rFonts w:ascii="Times New Roman" w:hAnsi="Times New Roman" w:cs="Times New Roman" w:hint="eastAsia"/>
          <w:kern w:val="2"/>
          <w:sz w:val="21"/>
          <w:lang w:eastAsia="zh-CN"/>
        </w:rPr>
        <w:lastRenderedPageBreak/>
        <w:t>至少保存两年，</w:t>
      </w:r>
      <w:r>
        <w:rPr>
          <w:rFonts w:ascii="Times New Roman" w:hAnsi="Times New Roman" w:cs="Times New Roman"/>
          <w:kern w:val="2"/>
          <w:sz w:val="21"/>
          <w:lang w:eastAsia="zh-CN"/>
        </w:rPr>
        <w:t>并应通过智能门锁生产厂商官方网站公开提供检索</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查询及下载服务</w:t>
      </w:r>
      <w:r>
        <w:rPr>
          <w:rFonts w:ascii="Times New Roman" w:hAnsi="Times New Roman" w:cs="Times New Roman" w:hint="eastAsia"/>
          <w:kern w:val="2"/>
          <w:sz w:val="21"/>
          <w:lang w:eastAsia="zh-CN"/>
        </w:rPr>
        <w:t>。</w:t>
      </w:r>
    </w:p>
    <w:p w:rsidR="000F2E3A" w:rsidRPr="005604F2" w:rsidRDefault="00F65389">
      <w:pPr>
        <w:pStyle w:val="TableParagraph"/>
        <w:ind w:firstLineChars="200" w:firstLine="420"/>
        <w:rPr>
          <w:rFonts w:ascii="Times New Roman" w:hAnsi="Times New Roman" w:cs="Times New Roman"/>
          <w:kern w:val="2"/>
          <w:sz w:val="21"/>
          <w:lang w:eastAsia="zh-CN"/>
        </w:rPr>
      </w:pPr>
      <w:r w:rsidRPr="005604F2">
        <w:rPr>
          <w:rFonts w:ascii="Times New Roman" w:hAnsi="Times New Roman" w:cs="Times New Roman" w:hint="eastAsia"/>
          <w:kern w:val="2"/>
          <w:sz w:val="21"/>
          <w:lang w:eastAsia="zh-CN"/>
        </w:rPr>
        <w:t>4.10</w:t>
      </w:r>
      <w:r w:rsidRPr="005604F2">
        <w:rPr>
          <w:rFonts w:ascii="Times New Roman" w:hAnsi="Times New Roman" w:cs="Times New Roman" w:hint="eastAsia"/>
          <w:kern w:val="2"/>
          <w:sz w:val="21"/>
          <w:lang w:eastAsia="zh-CN"/>
        </w:rPr>
        <w:t>智能门锁说明书中应采取公众号、小程序或</w:t>
      </w:r>
      <w:r w:rsidRPr="005604F2">
        <w:rPr>
          <w:rFonts w:ascii="Times New Roman" w:hAnsi="Times New Roman" w:cs="Times New Roman" w:hint="eastAsia"/>
          <w:kern w:val="2"/>
          <w:sz w:val="21"/>
          <w:lang w:eastAsia="zh-CN"/>
        </w:rPr>
        <w:t>APP</w:t>
      </w:r>
      <w:r w:rsidRPr="005604F2">
        <w:rPr>
          <w:rFonts w:ascii="Times New Roman" w:hAnsi="Times New Roman" w:cs="Times New Roman" w:hint="eastAsia"/>
          <w:kern w:val="2"/>
          <w:sz w:val="21"/>
          <w:lang w:eastAsia="zh-CN"/>
        </w:rPr>
        <w:t>等至少一种方式提供智能门锁的使用方法。</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57" w:name="_Toc137547845"/>
      <w:r>
        <w:rPr>
          <w:rFonts w:ascii="Times New Roman" w:eastAsia="黑体" w:hAnsi="Times New Roman" w:cs="Times New Roman"/>
          <w:b w:val="0"/>
          <w:sz w:val="21"/>
          <w:szCs w:val="21"/>
        </w:rPr>
        <w:t xml:space="preserve">5 </w:t>
      </w:r>
      <w:r>
        <w:rPr>
          <w:rFonts w:ascii="Times New Roman" w:eastAsia="黑体" w:hAnsi="Times New Roman" w:cs="Times New Roman"/>
          <w:b w:val="0"/>
          <w:sz w:val="21"/>
          <w:szCs w:val="21"/>
        </w:rPr>
        <w:t>编制要求</w:t>
      </w:r>
      <w:bookmarkEnd w:id="57"/>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5.1 </w:t>
      </w:r>
      <w:r>
        <w:rPr>
          <w:rFonts w:ascii="Times New Roman" w:hAnsi="Times New Roman" w:cs="Times New Roman"/>
          <w:kern w:val="2"/>
          <w:sz w:val="21"/>
          <w:lang w:eastAsia="zh-CN"/>
        </w:rPr>
        <w:t>说明书的文字</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语言应符合</w:t>
      </w:r>
      <w:r>
        <w:rPr>
          <w:rFonts w:ascii="Times New Roman" w:hAnsi="Times New Roman" w:cs="Times New Roman"/>
          <w:kern w:val="2"/>
          <w:sz w:val="21"/>
          <w:lang w:eastAsia="zh-CN"/>
        </w:rPr>
        <w:t xml:space="preserve"> GB</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 xml:space="preserve">T9969—2008 </w:t>
      </w:r>
      <w:r>
        <w:rPr>
          <w:rFonts w:ascii="Times New Roman" w:hAnsi="Times New Roman" w:cs="Times New Roman"/>
          <w:kern w:val="2"/>
          <w:sz w:val="21"/>
          <w:lang w:eastAsia="zh-CN"/>
        </w:rPr>
        <w:t>中</w:t>
      </w:r>
      <w:r>
        <w:rPr>
          <w:rFonts w:ascii="Times New Roman" w:hAnsi="Times New Roman" w:cs="Times New Roman"/>
          <w:kern w:val="2"/>
          <w:sz w:val="21"/>
          <w:lang w:eastAsia="zh-CN"/>
        </w:rPr>
        <w:t xml:space="preserve">4.1 </w:t>
      </w:r>
      <w:r>
        <w:rPr>
          <w:rFonts w:ascii="Times New Roman" w:hAnsi="Times New Roman" w:cs="Times New Roman"/>
          <w:kern w:val="2"/>
          <w:sz w:val="21"/>
          <w:lang w:eastAsia="zh-CN"/>
        </w:rPr>
        <w:t>的要求</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5.2 </w:t>
      </w:r>
      <w:r>
        <w:rPr>
          <w:rFonts w:ascii="Times New Roman" w:hAnsi="Times New Roman" w:cs="Times New Roman"/>
          <w:kern w:val="2"/>
          <w:sz w:val="21"/>
          <w:lang w:eastAsia="zh-CN"/>
        </w:rPr>
        <w:t>说明书的文字</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图示</w:t>
      </w:r>
      <w:r>
        <w:rPr>
          <w:rFonts w:ascii="Times New Roman" w:hAnsi="Times New Roman" w:cs="Times New Roman" w:hint="eastAsia"/>
          <w:kern w:val="2"/>
          <w:sz w:val="21"/>
          <w:lang w:eastAsia="zh-CN"/>
        </w:rPr>
        <w:t>和视频</w:t>
      </w:r>
      <w:r>
        <w:rPr>
          <w:rFonts w:ascii="Times New Roman" w:hAnsi="Times New Roman" w:cs="Times New Roman"/>
          <w:kern w:val="2"/>
          <w:sz w:val="21"/>
          <w:lang w:eastAsia="zh-CN"/>
        </w:rPr>
        <w:t>应清晰</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易于识别</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为达到最佳效果</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安全警示的格式和编写应考虑以下几点</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内容和图解要简明扼要</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安全警示的位置</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内容和形式要醒目</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解释危害的性质</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如果需要</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解释危害的成因</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对于如何正确操作给予清晰的指导</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对于如何避免危险给予清晰的指导</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使用的语言</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图形符号和图解说明要清楚</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准确</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w:t>
      </w:r>
      <w:r>
        <w:rPr>
          <w:rFonts w:ascii="Times New Roman" w:hAnsi="Times New Roman" w:cs="Times New Roman"/>
          <w:kern w:val="2"/>
          <w:sz w:val="21"/>
          <w:lang w:eastAsia="zh-CN"/>
        </w:rPr>
        <w:t>切记过于频繁重复警示以及错误的警示会削弱必须警示的效用</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5.3 </w:t>
      </w:r>
      <w:r>
        <w:rPr>
          <w:rFonts w:ascii="Times New Roman" w:hAnsi="Times New Roman" w:cs="Times New Roman"/>
          <w:kern w:val="2"/>
          <w:sz w:val="21"/>
          <w:lang w:eastAsia="zh-CN"/>
        </w:rPr>
        <w:t>说明书应使用简明的标题</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帮助使用者能够快速查询所需内容</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对于同一本使用说明书或由多本组成的使用说明书</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重要部分的关联信息均应指引明确</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以便查询</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 xml:space="preserve">5.4 </w:t>
      </w:r>
      <w:r>
        <w:rPr>
          <w:rFonts w:ascii="Times New Roman" w:hAnsi="Times New Roman" w:cs="Times New Roman"/>
          <w:kern w:val="2"/>
          <w:sz w:val="21"/>
          <w:lang w:eastAsia="zh-CN"/>
        </w:rPr>
        <w:t>说明书的内容表述应科学合理</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符合操作程序</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说明书中一句话应只包含一个要求</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或最多包含几个紧密相关的要求</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且应符合以下要求</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应使用动词主动语态</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不用被动态</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如</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关闭电源</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而不应表达为</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确定电源被中断</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要求应果断有力</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而不模糊软弱</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如</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不许暴力拆卸零部件</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而不应表达为</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零部件不应该被暴力拆卸</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表述直截了当</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而不委婉</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如</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输入密码</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而不应表达为</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使用者从机器输入密码</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5</w:t>
      </w:r>
      <w:r>
        <w:rPr>
          <w:rFonts w:ascii="Times New Roman" w:hAnsi="Times New Roman" w:cs="Times New Roman" w:hint="eastAsia"/>
          <w:kern w:val="2"/>
          <w:sz w:val="21"/>
          <w:lang w:eastAsia="zh-CN"/>
        </w:rPr>
        <w:t>.5</w:t>
      </w:r>
      <w:r>
        <w:rPr>
          <w:rFonts w:ascii="Times New Roman" w:hAnsi="Times New Roman" w:cs="Times New Roman"/>
          <w:kern w:val="2"/>
          <w:sz w:val="21"/>
          <w:lang w:eastAsia="zh-CN"/>
        </w:rPr>
        <w:t xml:space="preserve"> </w:t>
      </w:r>
      <w:r>
        <w:rPr>
          <w:rFonts w:ascii="Times New Roman" w:hAnsi="Times New Roman" w:cs="Times New Roman"/>
          <w:kern w:val="2"/>
          <w:sz w:val="21"/>
          <w:lang w:eastAsia="zh-CN"/>
        </w:rPr>
        <w:t>在保证安全和正确使用的前提下</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可根据产品的特点和使用要求</w:t>
      </w:r>
      <w:r>
        <w:rPr>
          <w:rFonts w:ascii="Times New Roman" w:hAnsi="Times New Roman" w:cs="Times New Roman" w:hint="eastAsia"/>
          <w:kern w:val="2"/>
          <w:sz w:val="21"/>
          <w:lang w:eastAsia="zh-CN"/>
        </w:rPr>
        <w:t>应至少包括第</w:t>
      </w:r>
      <w:r>
        <w:rPr>
          <w:rFonts w:ascii="Times New Roman" w:hAnsi="Times New Roman" w:cs="Times New Roman" w:hint="eastAsia"/>
          <w:kern w:val="2"/>
          <w:sz w:val="21"/>
          <w:lang w:eastAsia="zh-CN"/>
        </w:rPr>
        <w:t>6</w:t>
      </w:r>
      <w:r>
        <w:rPr>
          <w:rFonts w:ascii="Times New Roman" w:hAnsi="Times New Roman" w:cs="Times New Roman" w:hint="eastAsia"/>
          <w:kern w:val="2"/>
          <w:sz w:val="21"/>
          <w:lang w:eastAsia="zh-CN"/>
        </w:rPr>
        <w:t>章内容。</w:t>
      </w:r>
    </w:p>
    <w:p w:rsidR="000F2E3A" w:rsidRDefault="00F65389">
      <w:pPr>
        <w:pStyle w:val="1"/>
        <w:spacing w:beforeLines="100" w:before="312" w:afterLines="100" w:after="312" w:line="240" w:lineRule="auto"/>
        <w:rPr>
          <w:rFonts w:ascii="Times New Roman" w:eastAsia="黑体" w:hAnsi="Times New Roman" w:cs="Times New Roman"/>
          <w:b w:val="0"/>
          <w:sz w:val="21"/>
          <w:szCs w:val="21"/>
        </w:rPr>
      </w:pPr>
      <w:bookmarkStart w:id="58" w:name="_Toc35353330"/>
      <w:bookmarkStart w:id="59" w:name="_Toc137547846"/>
      <w:bookmarkStart w:id="60" w:name="_Toc324165077"/>
      <w:bookmarkStart w:id="61" w:name="_Toc323891250"/>
      <w:bookmarkStart w:id="62" w:name="_Toc323891329"/>
      <w:bookmarkStart w:id="63" w:name="_Toc324165027"/>
      <w:bookmarkStart w:id="64" w:name="_Toc353278168"/>
      <w:bookmarkEnd w:id="53"/>
      <w:r>
        <w:rPr>
          <w:rFonts w:ascii="Times New Roman" w:eastAsia="黑体" w:hAnsi="Times New Roman" w:cs="Times New Roman"/>
          <w:b w:val="0"/>
          <w:sz w:val="21"/>
          <w:szCs w:val="21"/>
        </w:rPr>
        <w:t xml:space="preserve">6 </w:t>
      </w:r>
      <w:bookmarkEnd w:id="58"/>
      <w:bookmarkEnd w:id="59"/>
      <w:r>
        <w:rPr>
          <w:rFonts w:ascii="Times New Roman" w:eastAsia="黑体" w:hAnsi="Times New Roman" w:cs="Times New Roman"/>
          <w:b w:val="0"/>
          <w:sz w:val="21"/>
          <w:szCs w:val="21"/>
        </w:rPr>
        <w:t>主要构成</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 xml:space="preserve">6.1 </w:t>
      </w:r>
      <w:r>
        <w:rPr>
          <w:rFonts w:ascii="Times New Roman" w:eastAsia="黑体" w:hAnsi="Times New Roman" w:cs="Times New Roman"/>
          <w:kern w:val="2"/>
          <w:sz w:val="21"/>
          <w:szCs w:val="21"/>
          <w:lang w:eastAsia="zh-CN"/>
        </w:rPr>
        <w:t>标题</w:t>
      </w:r>
    </w:p>
    <w:p w:rsidR="000F2E3A" w:rsidRDefault="00F65389">
      <w:pPr>
        <w:pStyle w:val="TableParagraph"/>
        <w:ind w:firstLineChars="200" w:firstLine="420"/>
        <w:rPr>
          <w:rFonts w:ascii="Times New Roman" w:hAnsi="Times New Roman" w:cs="Times New Roman"/>
          <w:kern w:val="2"/>
          <w:sz w:val="21"/>
          <w:szCs w:val="21"/>
          <w:lang w:eastAsia="zh-CN"/>
        </w:rPr>
      </w:pPr>
      <w:r>
        <w:rPr>
          <w:rFonts w:ascii="Times New Roman" w:hAnsi="Times New Roman" w:cs="Times New Roman" w:hint="eastAsia"/>
          <w:kern w:val="2"/>
          <w:sz w:val="21"/>
          <w:lang w:eastAsia="zh-CN"/>
        </w:rPr>
        <w:t>说明书</w:t>
      </w:r>
      <w:r>
        <w:rPr>
          <w:rFonts w:ascii="Times New Roman" w:hAnsi="Times New Roman" w:cs="Times New Roman"/>
          <w:kern w:val="2"/>
          <w:sz w:val="21"/>
          <w:lang w:eastAsia="zh-CN"/>
        </w:rPr>
        <w:t>封面</w:t>
      </w:r>
      <w:r>
        <w:rPr>
          <w:rFonts w:ascii="Times New Roman" w:hAnsi="Times New Roman" w:cs="Times New Roman" w:hint="eastAsia"/>
          <w:kern w:val="2"/>
          <w:sz w:val="21"/>
          <w:lang w:eastAsia="zh-CN"/>
        </w:rPr>
        <w:t>应</w:t>
      </w:r>
      <w:r>
        <w:rPr>
          <w:rFonts w:ascii="Times New Roman" w:hAnsi="Times New Roman" w:cs="Times New Roman"/>
          <w:kern w:val="2"/>
          <w:sz w:val="21"/>
          <w:lang w:eastAsia="zh-CN"/>
        </w:rPr>
        <w:t>有</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使用说明书</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字样以及能准确识别产品类型的名称</w:t>
      </w:r>
      <w:r>
        <w:rPr>
          <w:rFonts w:ascii="Times New Roman" w:hAnsi="Times New Roman" w:cs="Times New Roman" w:hint="eastAsia"/>
          <w:kern w:val="2"/>
          <w:sz w:val="21"/>
          <w:lang w:eastAsia="zh-CN"/>
        </w:rPr>
        <w:t>，标题</w:t>
      </w:r>
      <w:r>
        <w:rPr>
          <w:rFonts w:ascii="Times New Roman" w:hAnsi="Times New Roman" w:cs="Times New Roman"/>
          <w:kern w:val="2"/>
          <w:sz w:val="21"/>
          <w:szCs w:val="21"/>
          <w:lang w:eastAsia="zh-CN"/>
        </w:rPr>
        <w:t>应由</w:t>
      </w:r>
      <w:r>
        <w:rPr>
          <w:rFonts w:ascii="Times New Roman" w:hAnsi="Times New Roman" w:cs="Times New Roman" w:hint="eastAsia"/>
          <w:kern w:val="2"/>
          <w:sz w:val="21"/>
          <w:szCs w:val="21"/>
          <w:lang w:eastAsia="zh-CN"/>
        </w:rPr>
        <w:t>“</w:t>
      </w:r>
      <w:r>
        <w:rPr>
          <w:rFonts w:ascii="Times New Roman" w:hAnsi="Times New Roman" w:cs="Times New Roman"/>
          <w:kern w:val="2"/>
          <w:sz w:val="21"/>
          <w:szCs w:val="21"/>
          <w:lang w:eastAsia="zh-CN"/>
        </w:rPr>
        <w:t>产品名称</w:t>
      </w:r>
      <w:r>
        <w:rPr>
          <w:rFonts w:ascii="Times New Roman" w:hAnsi="Times New Roman" w:cs="Times New Roman" w:hint="eastAsia"/>
          <w:kern w:val="2"/>
          <w:sz w:val="21"/>
          <w:szCs w:val="21"/>
          <w:lang w:eastAsia="zh-CN"/>
        </w:rPr>
        <w:t>”</w:t>
      </w:r>
      <w:r>
        <w:rPr>
          <w:rFonts w:ascii="Times New Roman" w:hAnsi="Times New Roman" w:cs="Times New Roman"/>
          <w:kern w:val="2"/>
          <w:sz w:val="21"/>
          <w:szCs w:val="21"/>
          <w:lang w:eastAsia="zh-CN"/>
        </w:rPr>
        <w:t>与</w:t>
      </w:r>
      <w:r>
        <w:rPr>
          <w:rFonts w:ascii="Times New Roman" w:hAnsi="Times New Roman" w:cs="Times New Roman" w:hint="eastAsia"/>
          <w:kern w:val="2"/>
          <w:sz w:val="21"/>
          <w:szCs w:val="21"/>
          <w:lang w:eastAsia="zh-CN"/>
        </w:rPr>
        <w:t>“</w:t>
      </w:r>
      <w:r>
        <w:rPr>
          <w:rFonts w:ascii="Times New Roman" w:hAnsi="Times New Roman" w:cs="Times New Roman"/>
          <w:kern w:val="2"/>
          <w:sz w:val="21"/>
          <w:szCs w:val="21"/>
          <w:lang w:eastAsia="zh-CN"/>
        </w:rPr>
        <w:t>使用说明书</w:t>
      </w:r>
      <w:r>
        <w:rPr>
          <w:rFonts w:ascii="Times New Roman" w:hAnsi="Times New Roman" w:cs="Times New Roman" w:hint="eastAsia"/>
          <w:kern w:val="2"/>
          <w:sz w:val="21"/>
          <w:szCs w:val="21"/>
          <w:lang w:eastAsia="zh-CN"/>
        </w:rPr>
        <w:t>”</w:t>
      </w:r>
      <w:r>
        <w:rPr>
          <w:rFonts w:ascii="Times New Roman" w:hAnsi="Times New Roman" w:cs="Times New Roman"/>
          <w:kern w:val="2"/>
          <w:sz w:val="21"/>
          <w:szCs w:val="21"/>
          <w:lang w:eastAsia="zh-CN"/>
        </w:rPr>
        <w:t>组成</w:t>
      </w:r>
      <w:r>
        <w:rPr>
          <w:rFonts w:ascii="Times New Roman" w:hAnsi="Times New Roman" w:cs="Times New Roman" w:hint="eastAsia"/>
          <w:kern w:val="2"/>
          <w:sz w:val="21"/>
          <w:szCs w:val="21"/>
          <w:lang w:eastAsia="zh-CN"/>
        </w:rPr>
        <w:t>。如共同适用于其他系列产品，请标明。</w:t>
      </w:r>
    </w:p>
    <w:p w:rsidR="000F2E3A" w:rsidRDefault="00F65389">
      <w:pPr>
        <w:pStyle w:val="TableParagraph"/>
        <w:ind w:firstLineChars="200" w:firstLine="420"/>
        <w:rPr>
          <w:rFonts w:ascii="Times New Roman" w:hAnsi="Times New Roman" w:cs="Times New Roman"/>
          <w:kern w:val="2"/>
          <w:sz w:val="21"/>
          <w:szCs w:val="21"/>
          <w:lang w:eastAsia="zh-CN"/>
        </w:rPr>
      </w:pPr>
      <w:r>
        <w:rPr>
          <w:rFonts w:ascii="Times New Roman" w:hAnsi="Times New Roman" w:cs="Times New Roman"/>
          <w:kern w:val="2"/>
          <w:sz w:val="21"/>
          <w:szCs w:val="21"/>
          <w:lang w:eastAsia="zh-CN"/>
        </w:rPr>
        <w:t>示例</w:t>
      </w:r>
      <w:r>
        <w:rPr>
          <w:rFonts w:ascii="Times New Roman" w:hAnsi="Times New Roman" w:cs="Times New Roman" w:hint="eastAsia"/>
          <w:kern w:val="2"/>
          <w:sz w:val="21"/>
          <w:szCs w:val="21"/>
          <w:lang w:eastAsia="zh-CN"/>
        </w:rPr>
        <w:t>：</w:t>
      </w:r>
      <w:r>
        <w:rPr>
          <w:rFonts w:ascii="Times New Roman" w:hAnsi="Times New Roman" w:cs="Times New Roman"/>
          <w:kern w:val="2"/>
          <w:sz w:val="21"/>
          <w:szCs w:val="21"/>
          <w:lang w:eastAsia="zh-CN"/>
        </w:rPr>
        <w:t>XX</w:t>
      </w:r>
      <w:r>
        <w:rPr>
          <w:rFonts w:ascii="Times New Roman" w:hAnsi="Times New Roman" w:cs="Times New Roman"/>
          <w:kern w:val="2"/>
          <w:sz w:val="21"/>
          <w:szCs w:val="21"/>
          <w:lang w:eastAsia="zh-CN"/>
        </w:rPr>
        <w:t>智能门锁使用说明书</w:t>
      </w:r>
      <w:r>
        <w:rPr>
          <w:rFonts w:ascii="Times New Roman" w:hAnsi="Times New Roman" w:cs="Times New Roman" w:hint="eastAsia"/>
          <w:kern w:val="2"/>
          <w:sz w:val="21"/>
          <w:szCs w:val="21"/>
          <w:lang w:eastAsia="zh-CN"/>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 xml:space="preserve">6.2 </w:t>
      </w:r>
      <w:r>
        <w:rPr>
          <w:rFonts w:ascii="Times New Roman" w:eastAsia="黑体" w:hAnsi="Times New Roman" w:cs="Times New Roman"/>
          <w:kern w:val="2"/>
          <w:sz w:val="21"/>
          <w:szCs w:val="21"/>
          <w:lang w:eastAsia="zh-CN"/>
        </w:rPr>
        <w:t>目录与索引</w:t>
      </w:r>
    </w:p>
    <w:p w:rsidR="000F2E3A" w:rsidRDefault="00F65389">
      <w:pPr>
        <w:pStyle w:val="afc"/>
        <w:spacing w:line="360" w:lineRule="auto"/>
        <w:rPr>
          <w:rFonts w:ascii="Times New Roman" w:hAnsi="Times New Roman" w:cs="Times New Roman"/>
          <w:color w:val="000000"/>
        </w:rPr>
      </w:pPr>
      <w:r>
        <w:rPr>
          <w:rFonts w:ascii="Times New Roman" w:hAnsi="Times New Roman" w:cs="Times New Roman"/>
          <w:color w:val="000000"/>
        </w:rPr>
        <w:t>说明书</w:t>
      </w:r>
      <w:r>
        <w:rPr>
          <w:rFonts w:ascii="Times New Roman" w:hAnsi="Times New Roman" w:cs="Times New Roman" w:hint="eastAsia"/>
          <w:color w:val="000000"/>
        </w:rPr>
        <w:t>宜提供</w:t>
      </w:r>
      <w:r>
        <w:rPr>
          <w:rFonts w:ascii="Times New Roman" w:hAnsi="Times New Roman" w:cs="Times New Roman"/>
          <w:color w:val="000000"/>
        </w:rPr>
        <w:t>目录或索引</w:t>
      </w:r>
      <w:r>
        <w:rPr>
          <w:rFonts w:ascii="Times New Roman" w:hAnsi="Times New Roman" w:cs="Times New Roman" w:hint="eastAsia"/>
          <w:color w:val="000000"/>
        </w:rPr>
        <w:t>（</w:t>
      </w:r>
      <w:r>
        <w:rPr>
          <w:rFonts w:ascii="Times New Roman" w:hAnsi="Times New Roman" w:cs="Times New Roman"/>
          <w:color w:val="000000"/>
        </w:rPr>
        <w:t>或其他可供使用</w:t>
      </w:r>
      <w:proofErr w:type="gramStart"/>
      <w:r>
        <w:rPr>
          <w:rFonts w:ascii="Times New Roman" w:hAnsi="Times New Roman" w:cs="Times New Roman"/>
          <w:color w:val="000000"/>
        </w:rPr>
        <w:t>者快速</w:t>
      </w:r>
      <w:proofErr w:type="gramEnd"/>
      <w:r>
        <w:rPr>
          <w:rFonts w:ascii="Times New Roman" w:hAnsi="Times New Roman" w:cs="Times New Roman"/>
          <w:color w:val="000000"/>
        </w:rPr>
        <w:t>查询所需信息的检索方式</w:t>
      </w:r>
      <w:r>
        <w:rPr>
          <w:rFonts w:ascii="Times New Roman" w:hAnsi="Times New Roman" w:cs="Times New Roman" w:hint="eastAsia"/>
          <w:color w:val="000000"/>
        </w:rPr>
        <w:t>）；</w:t>
      </w:r>
    </w:p>
    <w:p w:rsidR="000F2E3A" w:rsidRDefault="00F65389">
      <w:pPr>
        <w:pStyle w:val="TableParagraph"/>
        <w:spacing w:beforeLines="50" w:before="156" w:afterLines="50" w:after="156"/>
        <w:rPr>
          <w:rFonts w:ascii="Times New Roman" w:eastAsia="黑体" w:hAnsi="Times New Roman" w:cs="Times New Roman"/>
          <w:color w:val="0000FF"/>
          <w:kern w:val="2"/>
          <w:sz w:val="21"/>
          <w:szCs w:val="21"/>
          <w:lang w:eastAsia="zh-CN"/>
        </w:rPr>
      </w:pPr>
      <w:r>
        <w:rPr>
          <w:rFonts w:ascii="Times New Roman" w:eastAsia="黑体" w:hAnsi="Times New Roman" w:cs="Times New Roman" w:hint="eastAsia"/>
          <w:kern w:val="2"/>
          <w:sz w:val="21"/>
          <w:szCs w:val="21"/>
          <w:lang w:eastAsia="zh-CN"/>
        </w:rPr>
        <w:t>6.3</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产品标识</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w:t>
      </w:r>
      <w:r>
        <w:rPr>
          <w:rFonts w:ascii="Times New Roman" w:hAnsi="Times New Roman" w:cs="Times New Roman"/>
          <w:kern w:val="2"/>
          <w:sz w:val="21"/>
          <w:lang w:eastAsia="zh-CN"/>
        </w:rPr>
        <w:t>应提供必要的标识信息</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标识包括但不限于功能图标</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警示标志</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警示说明</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批准日期和有效期限及认证标志等</w:t>
      </w:r>
      <w:r>
        <w:rPr>
          <w:rFonts w:ascii="Times New Roman" w:hAnsi="Times New Roman" w:cs="Times New Roman" w:hint="eastAsia"/>
          <w:kern w:val="2"/>
          <w:sz w:val="21"/>
          <w:lang w:eastAsia="zh-CN"/>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lastRenderedPageBreak/>
        <w:t xml:space="preserve">6.4 </w:t>
      </w:r>
      <w:r>
        <w:rPr>
          <w:rFonts w:ascii="Times New Roman" w:eastAsia="黑体" w:hAnsi="Times New Roman" w:cs="Times New Roman"/>
          <w:kern w:val="2"/>
          <w:sz w:val="21"/>
          <w:szCs w:val="21"/>
          <w:lang w:eastAsia="zh-CN"/>
        </w:rPr>
        <w:t>版本号和发布日期</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w:t>
      </w:r>
      <w:r>
        <w:rPr>
          <w:rFonts w:ascii="Times New Roman" w:hAnsi="Times New Roman" w:cs="Times New Roman"/>
          <w:kern w:val="2"/>
          <w:sz w:val="21"/>
          <w:lang w:eastAsia="zh-CN"/>
        </w:rPr>
        <w:t>应注明说明书版本编号和对应的发布日期</w:t>
      </w:r>
      <w:r>
        <w:rPr>
          <w:rFonts w:ascii="Times New Roman" w:hAnsi="Times New Roman" w:cs="Times New Roman" w:hint="eastAsia"/>
          <w:kern w:val="2"/>
          <w:sz w:val="21"/>
          <w:lang w:eastAsia="zh-CN"/>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 xml:space="preserve">6.5 </w:t>
      </w:r>
      <w:r>
        <w:rPr>
          <w:rFonts w:ascii="Times New Roman" w:eastAsia="黑体" w:hAnsi="Times New Roman" w:cs="Times New Roman"/>
          <w:kern w:val="2"/>
          <w:sz w:val="21"/>
          <w:szCs w:val="21"/>
          <w:lang w:eastAsia="zh-CN"/>
        </w:rPr>
        <w:t>主体内容</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5</w:t>
      </w:r>
      <w:r>
        <w:rPr>
          <w:rFonts w:ascii="Times New Roman" w:eastAsia="黑体" w:hAnsi="Times New Roman" w:cs="Times New Roman"/>
          <w:kern w:val="2"/>
          <w:sz w:val="21"/>
          <w:szCs w:val="21"/>
          <w:lang w:eastAsia="zh-CN"/>
        </w:rPr>
        <w:t xml:space="preserve">.1 </w:t>
      </w:r>
      <w:r>
        <w:rPr>
          <w:rFonts w:ascii="Times New Roman" w:eastAsia="黑体" w:hAnsi="Times New Roman" w:cs="Times New Roman"/>
          <w:kern w:val="2"/>
          <w:sz w:val="21"/>
          <w:szCs w:val="21"/>
          <w:lang w:eastAsia="zh-CN"/>
        </w:rPr>
        <w:t>产品名称</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通用名称为智能门锁</w:t>
      </w:r>
      <w:r>
        <w:rPr>
          <w:rFonts w:ascii="Times New Roman" w:hAnsi="Times New Roman" w:cs="Times New Roman" w:hint="eastAsia"/>
          <w:kern w:val="2"/>
          <w:sz w:val="21"/>
          <w:lang w:eastAsia="zh-CN"/>
        </w:rPr>
        <w:t>。</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kern w:val="2"/>
          <w:sz w:val="21"/>
          <w:lang w:eastAsia="zh-CN"/>
        </w:rPr>
        <w:t>智能门锁生产厂家</w:t>
      </w:r>
      <w:r>
        <w:rPr>
          <w:rFonts w:ascii="Times New Roman" w:hAnsi="Times New Roman" w:cs="Times New Roman" w:hint="eastAsia"/>
          <w:kern w:val="2"/>
          <w:sz w:val="21"/>
          <w:lang w:eastAsia="zh-CN"/>
        </w:rPr>
        <w:t>宜</w:t>
      </w:r>
      <w:r>
        <w:rPr>
          <w:rFonts w:ascii="Times New Roman" w:hAnsi="Times New Roman" w:cs="Times New Roman"/>
          <w:kern w:val="2"/>
          <w:sz w:val="21"/>
          <w:lang w:eastAsia="zh-CN"/>
        </w:rPr>
        <w:t>根据各自产品特性及特点命名产品</w:t>
      </w:r>
      <w:r>
        <w:rPr>
          <w:rFonts w:ascii="Times New Roman" w:hAnsi="Times New Roman" w:cs="Times New Roman" w:hint="eastAsia"/>
          <w:kern w:val="2"/>
          <w:sz w:val="21"/>
          <w:lang w:eastAsia="zh-CN"/>
        </w:rPr>
        <w:t>，并提供产品型号。</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5</w:t>
      </w:r>
      <w:r>
        <w:rPr>
          <w:rFonts w:ascii="Times New Roman" w:eastAsia="黑体" w:hAnsi="Times New Roman" w:cs="Times New Roman"/>
          <w:kern w:val="2"/>
          <w:sz w:val="21"/>
          <w:szCs w:val="21"/>
          <w:lang w:eastAsia="zh-CN"/>
        </w:rPr>
        <w:t>.</w:t>
      </w:r>
      <w:r>
        <w:rPr>
          <w:rFonts w:ascii="Times New Roman" w:eastAsia="黑体" w:hAnsi="Times New Roman" w:cs="Times New Roman" w:hint="eastAsia"/>
          <w:kern w:val="2"/>
          <w:sz w:val="21"/>
          <w:szCs w:val="21"/>
          <w:lang w:eastAsia="zh-CN"/>
        </w:rPr>
        <w:t>2</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产品</w:t>
      </w:r>
      <w:r>
        <w:rPr>
          <w:rFonts w:ascii="Times New Roman" w:eastAsia="黑体" w:hAnsi="Times New Roman" w:cs="Times New Roman" w:hint="eastAsia"/>
          <w:kern w:val="2"/>
          <w:sz w:val="21"/>
          <w:szCs w:val="21"/>
          <w:lang w:eastAsia="zh-CN"/>
        </w:rPr>
        <w:t>介绍</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说明书中应提供产品概述、产品特性、产品参数和技术参数。</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产品参数包括但不限于产品名称、产品型号产品尺寸和产品净重。</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技术参数包括但不限于供电方式、无线连接、产品安全级别、锁芯安全级别、执行标准、工作温度、工作湿度、环境适应性等级。</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6.5.3 </w:t>
      </w:r>
      <w:r>
        <w:rPr>
          <w:rFonts w:ascii="Times New Roman" w:eastAsia="黑体" w:hAnsi="Times New Roman" w:cs="Times New Roman" w:hint="eastAsia"/>
          <w:kern w:val="2"/>
          <w:sz w:val="21"/>
          <w:szCs w:val="21"/>
          <w:lang w:eastAsia="zh-CN"/>
        </w:rPr>
        <w:t>产品图及产品清单</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说明书中应展示产品的平面图或者爆炸图，应标明尺寸。</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说明书中应采用图片展示或者使用文字列明该产品各部件的清单，并标记出部件名称和数量。</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5</w:t>
      </w:r>
      <w:r>
        <w:rPr>
          <w:rFonts w:ascii="Times New Roman" w:eastAsia="黑体" w:hAnsi="Times New Roman" w:cs="Times New Roman"/>
          <w:kern w:val="2"/>
          <w:sz w:val="21"/>
          <w:szCs w:val="21"/>
          <w:lang w:eastAsia="zh-CN"/>
        </w:rPr>
        <w:t>.</w:t>
      </w:r>
      <w:r>
        <w:rPr>
          <w:rFonts w:ascii="Times New Roman" w:eastAsia="黑体" w:hAnsi="Times New Roman" w:cs="Times New Roman" w:hint="eastAsia"/>
          <w:kern w:val="2"/>
          <w:sz w:val="21"/>
          <w:szCs w:val="21"/>
          <w:lang w:eastAsia="zh-CN"/>
        </w:rPr>
        <w:t>4</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产品</w:t>
      </w:r>
      <w:r>
        <w:rPr>
          <w:rFonts w:ascii="Times New Roman" w:eastAsia="黑体" w:hAnsi="Times New Roman" w:cs="Times New Roman" w:hint="eastAsia"/>
          <w:kern w:val="2"/>
          <w:sz w:val="21"/>
          <w:szCs w:val="21"/>
          <w:lang w:eastAsia="zh-CN"/>
        </w:rPr>
        <w:t>安装</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说明书中应提供安装注意事项和安装方法，应提供详细易懂的文字或图片说明，推荐注明视频版安装方法的获取方式。</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安装注意事项</w:t>
      </w:r>
      <w:proofErr w:type="gramStart"/>
      <w:r>
        <w:rPr>
          <w:rFonts w:ascii="Times New Roman" w:hAnsi="Times New Roman" w:cs="Times New Roman" w:hint="eastAsia"/>
          <w:kern w:val="2"/>
          <w:sz w:val="21"/>
          <w:lang w:eastAsia="zh-CN"/>
        </w:rPr>
        <w:t>宜包括</w:t>
      </w:r>
      <w:proofErr w:type="gramEnd"/>
      <w:r>
        <w:rPr>
          <w:rFonts w:ascii="Times New Roman" w:hAnsi="Times New Roman" w:cs="Times New Roman" w:hint="eastAsia"/>
          <w:kern w:val="2"/>
          <w:sz w:val="21"/>
          <w:lang w:eastAsia="zh-CN"/>
        </w:rPr>
        <w:t>适配门厚、电池选择和安装后检查方法。</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安装方法中</w:t>
      </w:r>
      <w:proofErr w:type="gramStart"/>
      <w:r>
        <w:rPr>
          <w:rFonts w:ascii="Times New Roman" w:hAnsi="Times New Roman" w:cs="Times New Roman" w:hint="eastAsia"/>
          <w:kern w:val="2"/>
          <w:sz w:val="21"/>
          <w:lang w:eastAsia="zh-CN"/>
        </w:rPr>
        <w:t>中</w:t>
      </w:r>
      <w:proofErr w:type="gramEnd"/>
      <w:r>
        <w:rPr>
          <w:rFonts w:ascii="Times New Roman" w:hAnsi="Times New Roman" w:cs="Times New Roman" w:hint="eastAsia"/>
          <w:kern w:val="2"/>
          <w:sz w:val="21"/>
          <w:lang w:eastAsia="zh-CN"/>
        </w:rPr>
        <w:t>宜涵盖下列信息：</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清除运输和包装限制以及设备运输夹具的方法</w:t>
      </w:r>
      <w:r>
        <w:rPr>
          <w:rFonts w:ascii="Times New Roman" w:hAnsi="Times New Roman" w:cs="Times New Roman" w:hint="eastAsia"/>
        </w:rPr>
        <w:t>；</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拆包</w:t>
      </w:r>
      <w:r>
        <w:rPr>
          <w:rFonts w:ascii="Times New Roman" w:hAnsi="Times New Roman" w:cs="Times New Roman" w:hint="eastAsia"/>
        </w:rPr>
        <w:t>（</w:t>
      </w:r>
      <w:r>
        <w:rPr>
          <w:rFonts w:ascii="Times New Roman" w:hAnsi="Times New Roman" w:cs="Times New Roman"/>
        </w:rPr>
        <w:t>有外包装的</w:t>
      </w:r>
      <w:r>
        <w:rPr>
          <w:rFonts w:ascii="Times New Roman" w:hAnsi="Times New Roman" w:cs="Times New Roman" w:hint="eastAsia"/>
        </w:rPr>
        <w:t>）</w:t>
      </w:r>
      <w:r>
        <w:rPr>
          <w:rFonts w:ascii="Times New Roman" w:hAnsi="Times New Roman" w:cs="Times New Roman"/>
        </w:rPr>
        <w:t>以及任何保护性和防护性包装的拆卸和安全处理程序</w:t>
      </w:r>
      <w:r>
        <w:rPr>
          <w:rFonts w:ascii="Times New Roman" w:hAnsi="Times New Roman" w:cs="Times New Roman" w:hint="eastAsia"/>
        </w:rPr>
        <w:t>；</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包装中含有的物品清单</w:t>
      </w:r>
      <w:r>
        <w:rPr>
          <w:rFonts w:ascii="Times New Roman" w:hAnsi="Times New Roman" w:cs="Times New Roman" w:hint="eastAsia"/>
        </w:rPr>
        <w:t>；</w:t>
      </w:r>
      <w:r>
        <w:rPr>
          <w:rFonts w:ascii="Times New Roman" w:hAnsi="Times New Roman" w:cs="Times New Roman"/>
        </w:rPr>
        <w:t>使用</w:t>
      </w:r>
      <w:r>
        <w:rPr>
          <w:rFonts w:ascii="Times New Roman" w:hAnsi="Times New Roman" w:cs="Times New Roman" w:hint="eastAsia"/>
        </w:rPr>
        <w:t>、</w:t>
      </w:r>
      <w:r>
        <w:rPr>
          <w:rFonts w:ascii="Times New Roman" w:hAnsi="Times New Roman" w:cs="Times New Roman"/>
        </w:rPr>
        <w:t>维护和维修所需的最小空间</w:t>
      </w:r>
      <w:r>
        <w:rPr>
          <w:rFonts w:ascii="Times New Roman" w:hAnsi="Times New Roman" w:cs="Times New Roman" w:hint="eastAsia"/>
        </w:rPr>
        <w:t>；</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布置图</w:t>
      </w:r>
      <w:r>
        <w:rPr>
          <w:rFonts w:ascii="Times New Roman" w:hAnsi="Times New Roman" w:cs="Times New Roman" w:hint="eastAsia"/>
        </w:rPr>
        <w:t>；</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互连图或表</w:t>
      </w:r>
      <w:r>
        <w:rPr>
          <w:rFonts w:ascii="Times New Roman" w:hAnsi="Times New Roman" w:cs="Times New Roman" w:hint="eastAsia"/>
        </w:rPr>
        <w:t>；</w:t>
      </w:r>
    </w:p>
    <w:p w:rsidR="000F2E3A" w:rsidRDefault="00F65389">
      <w:pPr>
        <w:pStyle w:val="afc"/>
        <w:numPr>
          <w:ilvl w:val="0"/>
          <w:numId w:val="3"/>
        </w:numPr>
        <w:spacing w:line="300" w:lineRule="auto"/>
        <w:rPr>
          <w:rFonts w:ascii="Times New Roman" w:hAnsi="Times New Roman" w:cs="Times New Roman"/>
        </w:rPr>
      </w:pPr>
      <w:r>
        <w:rPr>
          <w:rFonts w:ascii="Times New Roman" w:hAnsi="Times New Roman" w:cs="Times New Roman"/>
        </w:rPr>
        <w:t>组装和安装条件</w:t>
      </w:r>
      <w:r>
        <w:rPr>
          <w:rFonts w:ascii="Times New Roman" w:hAnsi="Times New Roman" w:cs="Times New Roman" w:hint="eastAsia"/>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6.5.5 </w:t>
      </w:r>
      <w:r>
        <w:rPr>
          <w:rFonts w:ascii="Times New Roman" w:eastAsia="黑体" w:hAnsi="Times New Roman" w:cs="Times New Roman" w:hint="eastAsia"/>
          <w:kern w:val="2"/>
          <w:sz w:val="21"/>
          <w:szCs w:val="21"/>
          <w:lang w:eastAsia="zh-CN"/>
        </w:rPr>
        <w:t>产品功能</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说明书中应列明产品功能。</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6.5.5.1 </w:t>
      </w:r>
      <w:r>
        <w:rPr>
          <w:rFonts w:ascii="Times New Roman" w:eastAsia="黑体" w:hAnsi="Times New Roman" w:cs="Times New Roman" w:hint="eastAsia"/>
          <w:kern w:val="2"/>
          <w:sz w:val="21"/>
          <w:szCs w:val="21"/>
          <w:lang w:eastAsia="zh-CN"/>
        </w:rPr>
        <w:t>开门</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说明书中应用图示或文字介绍开门功能。</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6.5.5.2 </w:t>
      </w:r>
      <w:r>
        <w:rPr>
          <w:rFonts w:ascii="Times New Roman" w:eastAsia="黑体" w:hAnsi="Times New Roman" w:cs="Times New Roman" w:hint="eastAsia"/>
          <w:kern w:val="2"/>
          <w:sz w:val="21"/>
          <w:szCs w:val="21"/>
          <w:lang w:eastAsia="zh-CN"/>
        </w:rPr>
        <w:t>报警</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说明书中应包含防撬报警、</w:t>
      </w:r>
      <w:proofErr w:type="gramStart"/>
      <w:r>
        <w:rPr>
          <w:rFonts w:ascii="Times New Roman" w:hAnsi="Times New Roman" w:cs="Times New Roman" w:hint="eastAsia"/>
          <w:kern w:val="2"/>
          <w:sz w:val="21"/>
          <w:lang w:eastAsia="zh-CN"/>
        </w:rPr>
        <w:t>欠电报警</w:t>
      </w:r>
      <w:proofErr w:type="gramEnd"/>
      <w:r>
        <w:rPr>
          <w:rFonts w:ascii="Times New Roman" w:hAnsi="Times New Roman" w:cs="Times New Roman" w:hint="eastAsia"/>
          <w:kern w:val="2"/>
          <w:sz w:val="21"/>
          <w:lang w:eastAsia="zh-CN"/>
        </w:rPr>
        <w:t>等报警功能的说明和解决办法。</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lastRenderedPageBreak/>
        <w:t xml:space="preserve">6.5.5.3 </w:t>
      </w:r>
      <w:r>
        <w:rPr>
          <w:rFonts w:ascii="Times New Roman" w:eastAsia="黑体" w:hAnsi="Times New Roman" w:cs="Times New Roman" w:hint="eastAsia"/>
          <w:kern w:val="2"/>
          <w:sz w:val="21"/>
          <w:szCs w:val="21"/>
          <w:lang w:eastAsia="zh-CN"/>
        </w:rPr>
        <w:t>应急</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说明书中应包含紧急备用钥匙或密码的获取方法和应急电源（如有）的使用方法。</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 </w:t>
      </w:r>
      <w:r>
        <w:rPr>
          <w:rFonts w:ascii="Times New Roman" w:eastAsia="黑体" w:hAnsi="Times New Roman" w:cs="Times New Roman" w:hint="eastAsia"/>
          <w:kern w:val="2"/>
          <w:sz w:val="21"/>
          <w:szCs w:val="21"/>
          <w:lang w:eastAsia="zh-CN"/>
        </w:rPr>
        <w:t>使用方法</w:t>
      </w:r>
    </w:p>
    <w:p w:rsidR="000F2E3A" w:rsidRDefault="00F65389">
      <w:pPr>
        <w:pStyle w:val="TableParagraph"/>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w:t>
      </w:r>
      <w:r>
        <w:rPr>
          <w:rFonts w:ascii="Times New Roman" w:hAnsi="Times New Roman" w:cs="Times New Roman"/>
          <w:lang w:eastAsia="zh-CN"/>
        </w:rPr>
        <w:t>应有明确文字</w:t>
      </w:r>
      <w:r>
        <w:rPr>
          <w:rFonts w:ascii="Times New Roman" w:hAnsi="Times New Roman" w:cs="Times New Roman" w:hint="eastAsia"/>
          <w:lang w:eastAsia="zh-CN"/>
        </w:rPr>
        <w:t>、</w:t>
      </w:r>
      <w:r>
        <w:rPr>
          <w:rFonts w:ascii="Times New Roman" w:hAnsi="Times New Roman" w:cs="Times New Roman"/>
          <w:lang w:eastAsia="zh-CN"/>
        </w:rPr>
        <w:t>图示</w:t>
      </w:r>
      <w:r>
        <w:rPr>
          <w:rFonts w:ascii="Times New Roman" w:hAnsi="Times New Roman" w:cs="Times New Roman" w:hint="eastAsia"/>
          <w:lang w:eastAsia="zh-CN"/>
        </w:rPr>
        <w:t>或视频</w:t>
      </w:r>
      <w:r>
        <w:rPr>
          <w:rFonts w:ascii="Times New Roman" w:hAnsi="Times New Roman" w:cs="Times New Roman"/>
          <w:lang w:eastAsia="zh-CN"/>
        </w:rPr>
        <w:t>指导消费者进行使用</w:t>
      </w:r>
      <w:r>
        <w:rPr>
          <w:rFonts w:ascii="Times New Roman" w:hAnsi="Times New Roman" w:cs="Times New Roman" w:hint="eastAsia"/>
          <w:lang w:eastAsia="zh-CN"/>
        </w:rPr>
        <w:t>。</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6.5.6.1 </w:t>
      </w:r>
      <w:r>
        <w:rPr>
          <w:rFonts w:ascii="Times New Roman" w:eastAsia="黑体" w:hAnsi="Times New Roman" w:cs="Times New Roman" w:hint="eastAsia"/>
          <w:kern w:val="2"/>
          <w:sz w:val="21"/>
          <w:szCs w:val="21"/>
          <w:lang w:eastAsia="zh-CN"/>
        </w:rPr>
        <w:t>开锁方法</w:t>
      </w:r>
    </w:p>
    <w:p w:rsidR="000F2E3A" w:rsidRDefault="00F65389">
      <w:pPr>
        <w:pStyle w:val="TableParagraph"/>
        <w:tabs>
          <w:tab w:val="left" w:pos="1852"/>
        </w:tabs>
        <w:spacing w:beforeLines="50" w:before="156" w:afterLines="50" w:after="156"/>
        <w:ind w:firstLineChars="200" w:firstLine="420"/>
        <w:rPr>
          <w:rFonts w:ascii="Times New Roman" w:eastAsia="黑体" w:hAnsi="Times New Roman" w:cs="Times New Roman"/>
          <w:kern w:val="2"/>
          <w:sz w:val="21"/>
          <w:szCs w:val="21"/>
          <w:lang w:eastAsia="zh-CN"/>
        </w:rPr>
      </w:pPr>
      <w:r>
        <w:rPr>
          <w:rFonts w:ascii="Times New Roman" w:hAnsi="Times New Roman" w:cs="Times New Roman" w:hint="eastAsia"/>
          <w:kern w:val="2"/>
          <w:sz w:val="21"/>
          <w:lang w:eastAsia="zh-CN"/>
        </w:rPr>
        <w:t>说明书应根据产品自身功能特点，写明开锁方法，如指纹开锁、密码开锁、机械钥匙开启、应急开锁、</w:t>
      </w:r>
      <w:r>
        <w:rPr>
          <w:rFonts w:ascii="Times New Roman" w:hAnsi="Times New Roman" w:cs="Times New Roman" w:hint="eastAsia"/>
          <w:kern w:val="2"/>
          <w:sz w:val="21"/>
          <w:lang w:eastAsia="zh-CN"/>
        </w:rPr>
        <w:t>APP</w:t>
      </w:r>
      <w:r>
        <w:rPr>
          <w:rFonts w:ascii="Times New Roman" w:hAnsi="Times New Roman" w:cs="Times New Roman" w:hint="eastAsia"/>
          <w:kern w:val="2"/>
          <w:sz w:val="21"/>
          <w:lang w:eastAsia="zh-CN"/>
        </w:rPr>
        <w:t>开锁等。</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6.5.6.2 </w:t>
      </w:r>
      <w:r>
        <w:rPr>
          <w:rFonts w:ascii="Times New Roman" w:eastAsia="黑体" w:hAnsi="Times New Roman" w:cs="Times New Roman" w:hint="eastAsia"/>
          <w:kern w:val="2"/>
          <w:sz w:val="21"/>
          <w:szCs w:val="21"/>
          <w:lang w:eastAsia="zh-CN"/>
        </w:rPr>
        <w:t>门锁定</w:t>
      </w:r>
    </w:p>
    <w:p w:rsidR="000F2E3A" w:rsidRDefault="00F65389">
      <w:pPr>
        <w:pStyle w:val="TableParagraph"/>
        <w:tabs>
          <w:tab w:val="left" w:pos="1852"/>
        </w:tabs>
        <w:spacing w:beforeLines="50" w:before="156" w:afterLines="50" w:after="156"/>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说明书中应注明门锁定的方法。</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6.5.6.3 </w:t>
      </w:r>
      <w:r>
        <w:rPr>
          <w:rFonts w:ascii="Times New Roman" w:eastAsia="黑体" w:hAnsi="Times New Roman" w:cs="Times New Roman" w:hint="eastAsia"/>
          <w:kern w:val="2"/>
          <w:sz w:val="21"/>
          <w:szCs w:val="21"/>
          <w:lang w:eastAsia="zh-CN"/>
        </w:rPr>
        <w:t>清空功能说明</w:t>
      </w:r>
    </w:p>
    <w:p w:rsidR="000F2E3A" w:rsidRDefault="00F65389">
      <w:pPr>
        <w:pStyle w:val="TableParagraph"/>
        <w:tabs>
          <w:tab w:val="left" w:pos="1852"/>
        </w:tabs>
        <w:spacing w:beforeLines="50" w:before="156" w:afterLines="50" w:after="156"/>
        <w:ind w:firstLineChars="200" w:firstLine="420"/>
        <w:rPr>
          <w:rFonts w:ascii="Times New Roman" w:eastAsia="黑体" w:hAnsi="Times New Roman" w:cs="Times New Roman"/>
          <w:kern w:val="2"/>
          <w:sz w:val="21"/>
          <w:szCs w:val="21"/>
          <w:lang w:eastAsia="zh-CN"/>
        </w:rPr>
      </w:pPr>
      <w:r>
        <w:rPr>
          <w:rFonts w:ascii="Times New Roman" w:hAnsi="Times New Roman" w:cs="Times New Roman" w:hint="eastAsia"/>
          <w:kern w:val="2"/>
          <w:sz w:val="21"/>
          <w:lang w:eastAsia="zh-CN"/>
        </w:rPr>
        <w:t>说明书中应注明如何清空功能（恢复出厂设置）。</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6.5.6.4 </w:t>
      </w:r>
      <w:r>
        <w:rPr>
          <w:rFonts w:ascii="Times New Roman" w:eastAsia="黑体" w:hAnsi="Times New Roman" w:cs="Times New Roman" w:hint="eastAsia"/>
          <w:kern w:val="2"/>
          <w:sz w:val="21"/>
          <w:szCs w:val="21"/>
          <w:lang w:eastAsia="zh-CN"/>
        </w:rPr>
        <w:t>功能设置说明</w:t>
      </w:r>
    </w:p>
    <w:p w:rsidR="000F2E3A" w:rsidRDefault="00F65389">
      <w:pPr>
        <w:pStyle w:val="TableParagraph"/>
        <w:tabs>
          <w:tab w:val="left" w:pos="1852"/>
        </w:tabs>
        <w:spacing w:beforeLines="50" w:before="156" w:afterLines="50" w:after="156"/>
        <w:ind w:firstLineChars="200" w:firstLine="420"/>
        <w:rPr>
          <w:rFonts w:ascii="Times New Roman" w:eastAsia="黑体" w:hAnsi="Times New Roman" w:cs="Times New Roman"/>
          <w:kern w:val="2"/>
          <w:sz w:val="21"/>
          <w:szCs w:val="21"/>
          <w:lang w:eastAsia="zh-CN"/>
        </w:rPr>
      </w:pPr>
      <w:r>
        <w:rPr>
          <w:rFonts w:ascii="Times New Roman" w:hAnsi="Times New Roman" w:cs="Times New Roman" w:hint="eastAsia"/>
          <w:kern w:val="2"/>
          <w:sz w:val="21"/>
          <w:lang w:eastAsia="zh-CN"/>
        </w:rPr>
        <w:t>说明书中应使用图示展示产品的各项功能如何设置。</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6.5.6.5 </w:t>
      </w:r>
      <w:r>
        <w:rPr>
          <w:rFonts w:ascii="Times New Roman" w:eastAsia="黑体" w:hAnsi="Times New Roman" w:cs="Times New Roman" w:hint="eastAsia"/>
          <w:kern w:val="2"/>
          <w:sz w:val="21"/>
          <w:szCs w:val="21"/>
          <w:lang w:eastAsia="zh-CN"/>
        </w:rPr>
        <w:t>系统设置</w:t>
      </w:r>
    </w:p>
    <w:p w:rsidR="000F2E3A" w:rsidRDefault="00F65389">
      <w:pPr>
        <w:pStyle w:val="TableParagraph"/>
        <w:tabs>
          <w:tab w:val="left" w:pos="1852"/>
        </w:tabs>
        <w:spacing w:beforeLines="50" w:before="156" w:afterLines="50" w:after="156"/>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说明书中应注明系统设置方法，如时间、语言、音量、开锁模式、人体感应、关门时间、自动上锁时间设置等。</w:t>
      </w:r>
    </w:p>
    <w:p w:rsidR="000F2E3A" w:rsidRDefault="00F65389">
      <w:pPr>
        <w:pStyle w:val="TableParagraph"/>
        <w:tabs>
          <w:tab w:val="left" w:pos="1852"/>
        </w:tabs>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6.5.6.6 </w:t>
      </w:r>
      <w:r>
        <w:rPr>
          <w:rFonts w:ascii="Times New Roman" w:eastAsia="黑体" w:hAnsi="Times New Roman" w:cs="Times New Roman" w:hint="eastAsia"/>
          <w:kern w:val="2"/>
          <w:sz w:val="21"/>
          <w:szCs w:val="21"/>
          <w:lang w:eastAsia="zh-CN"/>
        </w:rPr>
        <w:t>联网操作说明（如有）</w:t>
      </w:r>
    </w:p>
    <w:p w:rsidR="000F2E3A" w:rsidRDefault="00F65389">
      <w:pPr>
        <w:pStyle w:val="TableParagraph"/>
        <w:tabs>
          <w:tab w:val="left" w:pos="1852"/>
        </w:tabs>
        <w:spacing w:beforeLines="50" w:before="156" w:afterLines="50" w:after="156"/>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对于部分可联网操作的智能门锁产品，说明书中应包含通过</w:t>
      </w:r>
      <w:proofErr w:type="gramStart"/>
      <w:r>
        <w:rPr>
          <w:rFonts w:ascii="Times New Roman" w:hAnsi="Times New Roman" w:cs="Times New Roman" w:hint="eastAsia"/>
          <w:kern w:val="2"/>
          <w:sz w:val="21"/>
          <w:lang w:eastAsia="zh-CN"/>
        </w:rPr>
        <w:t>微信公众号、微信</w:t>
      </w:r>
      <w:proofErr w:type="gramEnd"/>
      <w:r>
        <w:rPr>
          <w:rFonts w:ascii="Times New Roman" w:hAnsi="Times New Roman" w:cs="Times New Roman" w:hint="eastAsia"/>
          <w:kern w:val="2"/>
          <w:sz w:val="21"/>
          <w:lang w:eastAsia="zh-CN"/>
        </w:rPr>
        <w:t>小程序或</w:t>
      </w:r>
      <w:r>
        <w:rPr>
          <w:rFonts w:ascii="Times New Roman" w:hAnsi="Times New Roman" w:cs="Times New Roman" w:hint="eastAsia"/>
          <w:kern w:val="2"/>
          <w:sz w:val="21"/>
          <w:lang w:eastAsia="zh-CN"/>
        </w:rPr>
        <w:t>APP</w:t>
      </w:r>
      <w:r>
        <w:rPr>
          <w:rFonts w:ascii="Times New Roman" w:hAnsi="Times New Roman" w:cs="Times New Roman" w:hint="eastAsia"/>
          <w:kern w:val="2"/>
          <w:sz w:val="21"/>
          <w:lang w:eastAsia="zh-CN"/>
        </w:rPr>
        <w:t>等使用时的联网操作说明。</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6.5.7 </w:t>
      </w:r>
      <w:r>
        <w:rPr>
          <w:rFonts w:ascii="Times New Roman" w:eastAsia="黑体" w:hAnsi="Times New Roman" w:cs="Times New Roman" w:hint="eastAsia"/>
          <w:kern w:val="2"/>
          <w:sz w:val="21"/>
          <w:szCs w:val="21"/>
          <w:lang w:eastAsia="zh-CN"/>
        </w:rPr>
        <w:t>售后</w:t>
      </w:r>
    </w:p>
    <w:p w:rsidR="000F2E3A" w:rsidRDefault="00F65389">
      <w:pPr>
        <w:pStyle w:val="TableParagraph"/>
        <w:spacing w:beforeLines="50" w:before="156" w:afterLines="50" w:after="156"/>
        <w:ind w:firstLineChars="200" w:firstLine="420"/>
        <w:rPr>
          <w:rFonts w:ascii="Times New Roman" w:eastAsia="黑体" w:hAnsi="Times New Roman" w:cs="Times New Roman"/>
          <w:kern w:val="2"/>
          <w:sz w:val="21"/>
          <w:szCs w:val="21"/>
          <w:lang w:eastAsia="zh-CN"/>
        </w:rPr>
      </w:pPr>
      <w:r>
        <w:rPr>
          <w:rFonts w:ascii="Times New Roman" w:hAnsi="Times New Roman" w:cs="Times New Roman" w:hint="eastAsia"/>
          <w:kern w:val="2"/>
          <w:sz w:val="21"/>
          <w:lang w:eastAsia="zh-CN"/>
        </w:rPr>
        <w:t>说明书中应对售后服务进行说明。</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6.5.7.1 </w:t>
      </w:r>
      <w:r>
        <w:rPr>
          <w:rFonts w:ascii="Times New Roman" w:eastAsia="黑体" w:hAnsi="Times New Roman" w:cs="Times New Roman" w:hint="eastAsia"/>
          <w:kern w:val="2"/>
          <w:sz w:val="21"/>
          <w:szCs w:val="21"/>
          <w:lang w:eastAsia="zh-CN"/>
        </w:rPr>
        <w:t>生产产家质量承诺和服务</w:t>
      </w:r>
    </w:p>
    <w:p w:rsidR="000F2E3A" w:rsidRDefault="00F65389">
      <w:pPr>
        <w:pStyle w:val="afc"/>
        <w:spacing w:line="300" w:lineRule="auto"/>
        <w:rPr>
          <w:rFonts w:ascii="Times New Roman" w:hAnsi="Times New Roman" w:cs="Times New Roman"/>
        </w:rPr>
      </w:pPr>
      <w:r>
        <w:rPr>
          <w:rFonts w:ascii="Times New Roman" w:hAnsi="Times New Roman" w:cs="Times New Roman" w:hint="eastAsia"/>
        </w:rPr>
        <w:t>说明书中应包含生产厂家对所生产的智能门锁产品做出的质量承诺，以及为此产品提供的</w:t>
      </w:r>
      <w:proofErr w:type="gramStart"/>
      <w:r>
        <w:rPr>
          <w:rFonts w:ascii="Times New Roman" w:hAnsi="Times New Roman" w:cs="Times New Roman" w:hint="eastAsia"/>
        </w:rPr>
        <w:t>后续维保服务</w:t>
      </w:r>
      <w:proofErr w:type="gramEnd"/>
      <w:r>
        <w:rPr>
          <w:rFonts w:ascii="Times New Roman" w:hAnsi="Times New Roman" w:cs="Times New Roman" w:hint="eastAsia"/>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6.5.7.2 </w:t>
      </w:r>
      <w:r>
        <w:rPr>
          <w:rFonts w:ascii="Times New Roman" w:eastAsia="黑体" w:hAnsi="Times New Roman" w:cs="Times New Roman" w:hint="eastAsia"/>
          <w:kern w:val="2"/>
          <w:sz w:val="21"/>
          <w:szCs w:val="21"/>
          <w:lang w:eastAsia="zh-CN"/>
        </w:rPr>
        <w:t>保修</w:t>
      </w:r>
    </w:p>
    <w:p w:rsidR="000F2E3A" w:rsidRDefault="00F65389">
      <w:pPr>
        <w:pStyle w:val="afc"/>
        <w:spacing w:line="300" w:lineRule="auto"/>
        <w:rPr>
          <w:rFonts w:ascii="Times New Roman" w:hAnsi="Times New Roman" w:cs="Times New Roman"/>
        </w:rPr>
      </w:pPr>
      <w:r>
        <w:rPr>
          <w:rFonts w:ascii="Times New Roman" w:hAnsi="Times New Roman" w:cs="Times New Roman" w:hint="eastAsia"/>
        </w:rPr>
        <w:t>说明书中应提供保修卡，并写明保修条例。</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5</w:t>
      </w:r>
      <w:r>
        <w:rPr>
          <w:rFonts w:ascii="Times New Roman" w:eastAsia="黑体" w:hAnsi="Times New Roman" w:cs="Times New Roman"/>
          <w:kern w:val="2"/>
          <w:sz w:val="21"/>
          <w:szCs w:val="21"/>
          <w:lang w:eastAsia="zh-CN"/>
        </w:rPr>
        <w:t>.</w:t>
      </w:r>
      <w:r>
        <w:rPr>
          <w:rFonts w:ascii="Times New Roman" w:eastAsia="黑体" w:hAnsi="Times New Roman" w:cs="Times New Roman" w:hint="eastAsia"/>
          <w:kern w:val="2"/>
          <w:sz w:val="21"/>
          <w:szCs w:val="21"/>
          <w:lang w:eastAsia="zh-CN"/>
        </w:rPr>
        <w:t>8</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产品有效期及过期</w:t>
      </w:r>
      <w:r>
        <w:rPr>
          <w:rFonts w:ascii="Times New Roman" w:eastAsia="黑体" w:hAnsi="Times New Roman" w:cs="Times New Roman" w:hint="eastAsia"/>
          <w:kern w:val="2"/>
          <w:sz w:val="21"/>
          <w:szCs w:val="21"/>
          <w:lang w:eastAsia="zh-CN"/>
        </w:rPr>
        <w:t>（</w:t>
      </w:r>
      <w:r>
        <w:rPr>
          <w:rFonts w:ascii="Times New Roman" w:eastAsia="黑体" w:hAnsi="Times New Roman" w:cs="Times New Roman"/>
          <w:kern w:val="2"/>
          <w:sz w:val="21"/>
          <w:szCs w:val="21"/>
          <w:lang w:eastAsia="zh-CN"/>
        </w:rPr>
        <w:t>或淘汰</w:t>
      </w:r>
      <w:r>
        <w:rPr>
          <w:rFonts w:ascii="Times New Roman" w:eastAsia="黑体" w:hAnsi="Times New Roman" w:cs="Times New Roman" w:hint="eastAsia"/>
          <w:kern w:val="2"/>
          <w:sz w:val="21"/>
          <w:szCs w:val="21"/>
          <w:lang w:eastAsia="zh-CN"/>
        </w:rPr>
        <w:t>）</w:t>
      </w:r>
      <w:r>
        <w:rPr>
          <w:rFonts w:ascii="Times New Roman" w:eastAsia="黑体" w:hAnsi="Times New Roman" w:cs="Times New Roman"/>
          <w:kern w:val="2"/>
          <w:sz w:val="21"/>
          <w:szCs w:val="21"/>
          <w:lang w:eastAsia="zh-CN"/>
        </w:rPr>
        <w:t>的处置方法</w:t>
      </w:r>
    </w:p>
    <w:p w:rsidR="000F2E3A" w:rsidRDefault="00F65389">
      <w:pPr>
        <w:pStyle w:val="afc"/>
        <w:spacing w:line="300" w:lineRule="auto"/>
        <w:rPr>
          <w:rFonts w:ascii="Times New Roman" w:hAnsi="Times New Roman" w:cs="Times New Roman"/>
        </w:rPr>
      </w:pPr>
      <w:r>
        <w:rPr>
          <w:rFonts w:ascii="Times New Roman" w:hAnsi="Times New Roman" w:cs="Times New Roman" w:hint="eastAsia"/>
        </w:rPr>
        <w:lastRenderedPageBreak/>
        <w:t>说明书中应注明</w:t>
      </w:r>
      <w:r>
        <w:rPr>
          <w:rFonts w:ascii="Times New Roman" w:hAnsi="Times New Roman" w:cs="Times New Roman"/>
        </w:rPr>
        <w:t>包括产品贮存条件</w:t>
      </w:r>
      <w:r>
        <w:rPr>
          <w:rFonts w:ascii="Times New Roman" w:hAnsi="Times New Roman" w:cs="Times New Roman" w:hint="eastAsia"/>
        </w:rPr>
        <w:t>、</w:t>
      </w:r>
      <w:r>
        <w:rPr>
          <w:rFonts w:ascii="Times New Roman" w:hAnsi="Times New Roman" w:cs="Times New Roman"/>
        </w:rPr>
        <w:t>保质期</w:t>
      </w:r>
      <w:r>
        <w:rPr>
          <w:rFonts w:ascii="Times New Roman" w:hAnsi="Times New Roman" w:cs="Times New Roman" w:hint="eastAsia"/>
        </w:rPr>
        <w:t>、</w:t>
      </w:r>
      <w:r>
        <w:rPr>
          <w:rFonts w:ascii="Times New Roman" w:hAnsi="Times New Roman" w:cs="Times New Roman"/>
        </w:rPr>
        <w:t>有效期</w:t>
      </w:r>
      <w:r>
        <w:rPr>
          <w:rFonts w:ascii="Times New Roman" w:hAnsi="Times New Roman" w:cs="Times New Roman" w:hint="eastAsia"/>
        </w:rPr>
        <w:t>、</w:t>
      </w:r>
      <w:r>
        <w:rPr>
          <w:rFonts w:ascii="Times New Roman" w:hAnsi="Times New Roman" w:cs="Times New Roman"/>
        </w:rPr>
        <w:t>过期</w:t>
      </w:r>
      <w:r>
        <w:rPr>
          <w:rFonts w:ascii="Times New Roman" w:hAnsi="Times New Roman" w:cs="Times New Roman" w:hint="eastAsia"/>
        </w:rPr>
        <w:t>/</w:t>
      </w:r>
      <w:r>
        <w:rPr>
          <w:rFonts w:ascii="Times New Roman" w:hAnsi="Times New Roman" w:cs="Times New Roman"/>
        </w:rPr>
        <w:t>失效</w:t>
      </w:r>
      <w:r>
        <w:rPr>
          <w:rFonts w:ascii="Times New Roman" w:hAnsi="Times New Roman" w:cs="Times New Roman" w:hint="eastAsia"/>
        </w:rPr>
        <w:t>/</w:t>
      </w:r>
      <w:r>
        <w:rPr>
          <w:rFonts w:ascii="Times New Roman" w:hAnsi="Times New Roman" w:cs="Times New Roman"/>
        </w:rPr>
        <w:t>破损的处置方法</w:t>
      </w:r>
      <w:r>
        <w:rPr>
          <w:rFonts w:ascii="Times New Roman" w:hAnsi="Times New Roman" w:cs="Times New Roman" w:hint="eastAsia"/>
        </w:rPr>
        <w:t>，</w:t>
      </w:r>
      <w:r>
        <w:rPr>
          <w:rFonts w:ascii="Times New Roman" w:hAnsi="Times New Roman" w:cs="Times New Roman"/>
        </w:rPr>
        <w:t>以及寿命到期后的拆除</w:t>
      </w:r>
      <w:r>
        <w:rPr>
          <w:rFonts w:ascii="Times New Roman" w:hAnsi="Times New Roman" w:cs="Times New Roman" w:hint="eastAsia"/>
        </w:rPr>
        <w:t>、</w:t>
      </w:r>
      <w:r>
        <w:rPr>
          <w:rFonts w:ascii="Times New Roman" w:hAnsi="Times New Roman" w:cs="Times New Roman"/>
        </w:rPr>
        <w:t>处置以及产品循环利用方法等内容</w:t>
      </w:r>
      <w:r>
        <w:rPr>
          <w:rFonts w:ascii="Times New Roman" w:hAnsi="Times New Roman" w:cs="Times New Roman" w:hint="eastAsia"/>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5</w:t>
      </w:r>
      <w:r>
        <w:rPr>
          <w:rFonts w:ascii="Times New Roman" w:eastAsia="黑体" w:hAnsi="Times New Roman" w:cs="Times New Roman"/>
          <w:kern w:val="2"/>
          <w:sz w:val="21"/>
          <w:szCs w:val="21"/>
          <w:lang w:eastAsia="zh-CN"/>
        </w:rPr>
        <w:t>.</w:t>
      </w:r>
      <w:r>
        <w:rPr>
          <w:rFonts w:ascii="Times New Roman" w:eastAsia="黑体" w:hAnsi="Times New Roman" w:cs="Times New Roman" w:hint="eastAsia"/>
          <w:kern w:val="2"/>
          <w:sz w:val="21"/>
          <w:szCs w:val="21"/>
          <w:lang w:eastAsia="zh-CN"/>
        </w:rPr>
        <w:t>9</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注意事项和防护措施</w:t>
      </w:r>
    </w:p>
    <w:p w:rsidR="000F2E3A" w:rsidRDefault="00F65389">
      <w:pPr>
        <w:pStyle w:val="afc"/>
        <w:spacing w:line="300" w:lineRule="auto"/>
        <w:rPr>
          <w:rFonts w:ascii="Times New Roman" w:hAnsi="Times New Roman" w:cs="Times New Roman"/>
        </w:rPr>
      </w:pPr>
      <w:r>
        <w:rPr>
          <w:rFonts w:ascii="Times New Roman" w:hAnsi="Times New Roman" w:cs="Times New Roman" w:hint="eastAsia"/>
        </w:rPr>
        <w:t>说明书中应写明注意事项和防护措施，</w:t>
      </w:r>
      <w:r>
        <w:rPr>
          <w:rFonts w:ascii="Times New Roman" w:hAnsi="Times New Roman" w:cs="Times New Roman"/>
        </w:rPr>
        <w:t>不限于</w:t>
      </w:r>
      <w:r>
        <w:rPr>
          <w:rFonts w:ascii="Times New Roman" w:hAnsi="Times New Roman" w:cs="Times New Roman" w:hint="eastAsia"/>
        </w:rPr>
        <w:t>安</w:t>
      </w:r>
      <w:r>
        <w:rPr>
          <w:rFonts w:ascii="Times New Roman" w:hAnsi="Times New Roman" w:cs="Times New Roman"/>
        </w:rPr>
        <w:t>装</w:t>
      </w:r>
      <w:r>
        <w:rPr>
          <w:rFonts w:ascii="Times New Roman" w:hAnsi="Times New Roman" w:cs="Times New Roman" w:hint="eastAsia"/>
        </w:rPr>
        <w:t>、</w:t>
      </w:r>
      <w:r>
        <w:rPr>
          <w:rFonts w:ascii="Times New Roman" w:hAnsi="Times New Roman" w:cs="Times New Roman"/>
        </w:rPr>
        <w:t>运输</w:t>
      </w:r>
      <w:r>
        <w:rPr>
          <w:rFonts w:ascii="Times New Roman" w:hAnsi="Times New Roman" w:cs="Times New Roman" w:hint="eastAsia"/>
        </w:rPr>
        <w:t>、</w:t>
      </w:r>
      <w:r>
        <w:rPr>
          <w:rFonts w:ascii="Times New Roman" w:hAnsi="Times New Roman" w:cs="Times New Roman"/>
        </w:rPr>
        <w:t>贮存</w:t>
      </w:r>
      <w:r>
        <w:rPr>
          <w:rFonts w:ascii="Times New Roman" w:hAnsi="Times New Roman" w:cs="Times New Roman" w:hint="eastAsia"/>
        </w:rPr>
        <w:t>、</w:t>
      </w:r>
      <w:r>
        <w:rPr>
          <w:rFonts w:ascii="Times New Roman" w:hAnsi="Times New Roman" w:cs="Times New Roman"/>
        </w:rPr>
        <w:t>使用</w:t>
      </w:r>
      <w:r>
        <w:rPr>
          <w:rFonts w:ascii="Times New Roman" w:hAnsi="Times New Roman" w:cs="Times New Roman" w:hint="eastAsia"/>
        </w:rPr>
        <w:t>、电池、</w:t>
      </w:r>
      <w:r>
        <w:rPr>
          <w:rFonts w:ascii="Times New Roman" w:hAnsi="Times New Roman" w:cs="Times New Roman"/>
        </w:rPr>
        <w:t>操作</w:t>
      </w:r>
      <w:r>
        <w:rPr>
          <w:rFonts w:ascii="Times New Roman" w:hAnsi="Times New Roman" w:cs="Times New Roman" w:hint="eastAsia"/>
        </w:rPr>
        <w:t>、</w:t>
      </w:r>
      <w:r>
        <w:rPr>
          <w:rFonts w:ascii="Times New Roman" w:hAnsi="Times New Roman" w:cs="Times New Roman"/>
        </w:rPr>
        <w:t>维修与保养等注意事项</w:t>
      </w:r>
      <w:r>
        <w:rPr>
          <w:rFonts w:ascii="Times New Roman" w:hAnsi="Times New Roman" w:cs="Times New Roman" w:hint="eastAsia"/>
        </w:rPr>
        <w:t>，</w:t>
      </w:r>
      <w:r>
        <w:rPr>
          <w:rFonts w:ascii="Times New Roman" w:hAnsi="Times New Roman" w:cs="Times New Roman"/>
        </w:rPr>
        <w:t>以及保护用户与产品的安全措施</w:t>
      </w:r>
      <w:r>
        <w:rPr>
          <w:rFonts w:ascii="Times New Roman" w:hAnsi="Times New Roman" w:cs="Times New Roman" w:hint="eastAsia"/>
        </w:rPr>
        <w:t>。</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6.5.10 </w:t>
      </w:r>
      <w:r>
        <w:rPr>
          <w:rFonts w:ascii="Times New Roman" w:eastAsia="黑体" w:hAnsi="Times New Roman" w:cs="Times New Roman" w:hint="eastAsia"/>
          <w:kern w:val="2"/>
          <w:sz w:val="21"/>
          <w:szCs w:val="21"/>
          <w:lang w:eastAsia="zh-CN"/>
        </w:rPr>
        <w:t>产品中有害物质的名称和含量</w:t>
      </w:r>
    </w:p>
    <w:p w:rsidR="000F2E3A" w:rsidRDefault="00F65389">
      <w:pPr>
        <w:pStyle w:val="afc"/>
        <w:spacing w:line="300" w:lineRule="auto"/>
        <w:rPr>
          <w:rFonts w:ascii="Times New Roman" w:hAnsi="Times New Roman" w:cs="Times New Roman"/>
        </w:rPr>
      </w:pPr>
      <w:r>
        <w:rPr>
          <w:rFonts w:ascii="Times New Roman" w:hAnsi="Times New Roman" w:cs="Times New Roman" w:hint="eastAsia"/>
        </w:rPr>
        <w:t>说明书中应依据</w:t>
      </w:r>
      <w:r>
        <w:rPr>
          <w:rFonts w:ascii="Times New Roman" w:hAnsi="Times New Roman" w:cs="Times New Roman" w:hint="eastAsia"/>
        </w:rPr>
        <w:t>SJ/T11364</w:t>
      </w:r>
      <w:r>
        <w:rPr>
          <w:rFonts w:ascii="Times New Roman" w:hAnsi="Times New Roman" w:cs="Times New Roman" w:hint="eastAsia"/>
        </w:rPr>
        <w:t>的规定编制产品中有害物质的名称和含量表格。</w:t>
      </w:r>
    </w:p>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kern w:val="2"/>
          <w:sz w:val="21"/>
          <w:szCs w:val="21"/>
          <w:lang w:eastAsia="zh-CN"/>
        </w:rPr>
        <w:t>6.</w:t>
      </w:r>
      <w:r>
        <w:rPr>
          <w:rFonts w:ascii="Times New Roman" w:eastAsia="黑体" w:hAnsi="Times New Roman" w:cs="Times New Roman" w:hint="eastAsia"/>
          <w:kern w:val="2"/>
          <w:sz w:val="21"/>
          <w:szCs w:val="21"/>
          <w:lang w:eastAsia="zh-CN"/>
        </w:rPr>
        <w:t>11</w:t>
      </w:r>
      <w:r>
        <w:rPr>
          <w:rFonts w:ascii="Times New Roman" w:eastAsia="黑体" w:hAnsi="Times New Roman" w:cs="Times New Roman"/>
          <w:kern w:val="2"/>
          <w:sz w:val="21"/>
          <w:szCs w:val="21"/>
          <w:lang w:eastAsia="zh-CN"/>
        </w:rPr>
        <w:t xml:space="preserve"> </w:t>
      </w:r>
      <w:r>
        <w:rPr>
          <w:rFonts w:ascii="Times New Roman" w:eastAsia="黑体" w:hAnsi="Times New Roman" w:cs="Times New Roman"/>
          <w:kern w:val="2"/>
          <w:sz w:val="21"/>
          <w:szCs w:val="21"/>
          <w:lang w:eastAsia="zh-CN"/>
        </w:rPr>
        <w:t>生产者信息</w:t>
      </w:r>
    </w:p>
    <w:p w:rsidR="000F2E3A" w:rsidRDefault="00F65389">
      <w:pPr>
        <w:pStyle w:val="afc"/>
        <w:spacing w:line="360" w:lineRule="auto"/>
        <w:rPr>
          <w:rFonts w:ascii="Times New Roman" w:hAnsi="Times New Roman" w:cs="Times New Roman"/>
        </w:rPr>
      </w:pPr>
      <w:r>
        <w:rPr>
          <w:rFonts w:ascii="Times New Roman" w:hAnsi="Times New Roman" w:cs="Times New Roman" w:hint="eastAsia"/>
        </w:rPr>
        <w:t>说明书中</w:t>
      </w:r>
      <w:r>
        <w:rPr>
          <w:rFonts w:ascii="Times New Roman" w:hAnsi="Times New Roman" w:cs="Times New Roman"/>
        </w:rPr>
        <w:t>包括生产厂家</w:t>
      </w:r>
      <w:r>
        <w:rPr>
          <w:rFonts w:ascii="Times New Roman" w:hAnsi="Times New Roman" w:cs="Times New Roman" w:hint="eastAsia"/>
        </w:rPr>
        <w:t>、</w:t>
      </w:r>
      <w:r>
        <w:rPr>
          <w:rFonts w:ascii="Times New Roman" w:hAnsi="Times New Roman" w:cs="Times New Roman"/>
        </w:rPr>
        <w:t>厂址</w:t>
      </w:r>
      <w:r>
        <w:rPr>
          <w:rFonts w:ascii="Times New Roman" w:hAnsi="Times New Roman" w:cs="Times New Roman" w:hint="eastAsia"/>
        </w:rPr>
        <w:t>、</w:t>
      </w:r>
      <w:r>
        <w:rPr>
          <w:rFonts w:ascii="Times New Roman" w:hAnsi="Times New Roman" w:cs="Times New Roman"/>
        </w:rPr>
        <w:t>产地</w:t>
      </w:r>
      <w:r>
        <w:rPr>
          <w:rFonts w:ascii="Times New Roman" w:hAnsi="Times New Roman" w:cs="Times New Roman" w:hint="eastAsia"/>
        </w:rPr>
        <w:t>、</w:t>
      </w:r>
      <w:r>
        <w:rPr>
          <w:rFonts w:ascii="Times New Roman" w:hAnsi="Times New Roman" w:cs="Times New Roman"/>
        </w:rPr>
        <w:t>联系方式和售后服务等信息</w:t>
      </w:r>
      <w:r>
        <w:rPr>
          <w:rFonts w:ascii="Times New Roman" w:hAnsi="Times New Roman" w:cs="Times New Roman" w:hint="eastAsia"/>
        </w:rPr>
        <w:t>。</w:t>
      </w:r>
    </w:p>
    <w:bookmarkEnd w:id="47"/>
    <w:bookmarkEnd w:id="48"/>
    <w:bookmarkEnd w:id="49"/>
    <w:bookmarkEnd w:id="50"/>
    <w:bookmarkEnd w:id="51"/>
    <w:bookmarkEnd w:id="52"/>
    <w:bookmarkEnd w:id="54"/>
    <w:bookmarkEnd w:id="55"/>
    <w:bookmarkEnd w:id="56"/>
    <w:bookmarkEnd w:id="60"/>
    <w:bookmarkEnd w:id="61"/>
    <w:bookmarkEnd w:id="62"/>
    <w:bookmarkEnd w:id="63"/>
    <w:bookmarkEnd w:id="64"/>
    <w:p w:rsidR="000F2E3A" w:rsidRDefault="00F65389">
      <w:pPr>
        <w:pStyle w:val="TableParagraph"/>
        <w:spacing w:beforeLines="50" w:before="156" w:afterLines="50" w:after="156"/>
        <w:rPr>
          <w:rFonts w:ascii="Times New Roman" w:eastAsia="黑体" w:hAnsi="Times New Roman" w:cs="Times New Roman"/>
          <w:kern w:val="2"/>
          <w:sz w:val="21"/>
          <w:szCs w:val="21"/>
          <w:lang w:eastAsia="zh-CN"/>
        </w:rPr>
      </w:pPr>
      <w:r>
        <w:rPr>
          <w:rFonts w:ascii="Times New Roman" w:eastAsia="黑体" w:hAnsi="Times New Roman" w:cs="Times New Roman" w:hint="eastAsia"/>
          <w:kern w:val="2"/>
          <w:sz w:val="21"/>
          <w:szCs w:val="21"/>
          <w:lang w:eastAsia="zh-CN"/>
        </w:rPr>
        <w:t xml:space="preserve">6.12 </w:t>
      </w:r>
      <w:r>
        <w:rPr>
          <w:rFonts w:ascii="Times New Roman" w:eastAsia="黑体" w:hAnsi="Times New Roman" w:cs="Times New Roman" w:hint="eastAsia"/>
          <w:kern w:val="2"/>
          <w:sz w:val="21"/>
          <w:szCs w:val="21"/>
          <w:lang w:eastAsia="zh-CN"/>
        </w:rPr>
        <w:t>隐私说明和免责说明</w:t>
      </w:r>
    </w:p>
    <w:p w:rsidR="000F2E3A" w:rsidRDefault="00F65389">
      <w:pPr>
        <w:pStyle w:val="TableParagraph"/>
        <w:spacing w:beforeLines="50" w:before="156" w:afterLines="50" w:after="156"/>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说明书中应包含厂家对产品涉及隐私情况的说明，包括但不限于如何收集用户的个人信息、如何使用客户的个人信息等。</w:t>
      </w:r>
    </w:p>
    <w:p w:rsidR="000F2E3A" w:rsidRDefault="00F65389">
      <w:pPr>
        <w:pStyle w:val="TableParagraph"/>
        <w:spacing w:beforeLines="50" w:before="156" w:afterLines="50" w:after="156"/>
        <w:ind w:firstLineChars="200" w:firstLine="420"/>
        <w:rPr>
          <w:rFonts w:ascii="Times New Roman" w:hAnsi="Times New Roman" w:cs="Times New Roman"/>
          <w:kern w:val="2"/>
          <w:sz w:val="21"/>
          <w:lang w:eastAsia="zh-CN"/>
        </w:rPr>
      </w:pPr>
      <w:r>
        <w:rPr>
          <w:rFonts w:ascii="Times New Roman" w:hAnsi="Times New Roman" w:cs="Times New Roman" w:hint="eastAsia"/>
          <w:kern w:val="2"/>
          <w:sz w:val="21"/>
          <w:lang w:eastAsia="zh-CN"/>
        </w:rPr>
        <w:t>说明书应</w:t>
      </w:r>
      <w:r>
        <w:rPr>
          <w:rFonts w:ascii="Times New Roman" w:hAnsi="Times New Roman" w:cs="Times New Roman"/>
          <w:kern w:val="2"/>
          <w:sz w:val="21"/>
          <w:lang w:eastAsia="zh-CN"/>
        </w:rPr>
        <w:t>在醒目位置标有</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在使用前须认真阅读本使用说明书</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阅读后妥善保存</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或类似文字</w:t>
      </w:r>
      <w:r>
        <w:rPr>
          <w:rFonts w:ascii="Times New Roman" w:hAnsi="Times New Roman" w:cs="Times New Roman" w:hint="eastAsia"/>
          <w:kern w:val="2"/>
          <w:sz w:val="21"/>
          <w:lang w:eastAsia="zh-CN"/>
        </w:rPr>
        <w:t>，</w:t>
      </w:r>
      <w:r>
        <w:rPr>
          <w:rFonts w:ascii="Times New Roman" w:hAnsi="Times New Roman" w:cs="Times New Roman"/>
          <w:kern w:val="2"/>
          <w:sz w:val="21"/>
          <w:lang w:eastAsia="zh-CN"/>
        </w:rPr>
        <w:t>应在醒目位置提醒使用者禁止对智能门锁进行非法改装</w:t>
      </w:r>
      <w:r>
        <w:rPr>
          <w:rFonts w:ascii="Times New Roman" w:hAnsi="Times New Roman" w:cs="Times New Roman" w:hint="eastAsia"/>
          <w:kern w:val="2"/>
          <w:sz w:val="21"/>
          <w:lang w:eastAsia="zh-CN"/>
        </w:rPr>
        <w:t>。说明书中应对未按照规定要求使用产生的不良后果进行免责声明。</w:t>
      </w:r>
    </w:p>
    <w:sectPr w:rsidR="000F2E3A">
      <w:footerReference w:type="default" r:id="rId15"/>
      <w:pgSz w:w="11906" w:h="16838"/>
      <w:pgMar w:top="1134" w:right="1134" w:bottom="1134" w:left="1134" w:header="907" w:footer="880"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FE9" w:rsidRDefault="007A5FE9">
      <w:r>
        <w:separator/>
      </w:r>
    </w:p>
  </w:endnote>
  <w:endnote w:type="continuationSeparator" w:id="0">
    <w:p w:rsidR="007A5FE9" w:rsidRDefault="007A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default"/>
    <w:sig w:usb0="00000000" w:usb1="00000000" w:usb2="00000016" w:usb3="00000000" w:csb0="001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0F2E3A">
    <w:pPr>
      <w:pStyle w:val="af"/>
      <w:jc w:val="right"/>
    </w:pPr>
  </w:p>
  <w:p w:rsidR="000F2E3A" w:rsidRDefault="000F2E3A">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0F2E3A">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0F2E3A">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F65389">
    <w:pPr>
      <w:pStyle w:val="af"/>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F2E3A" w:rsidRDefault="00F65389">
                          <w:pPr>
                            <w:pStyle w:val="af"/>
                          </w:pPr>
                          <w:r>
                            <w:fldChar w:fldCharType="begin"/>
                          </w:r>
                          <w:r>
                            <w:instrText xml:space="preserve"> PAGE  \* MERGEFORMAT </w:instrText>
                          </w:r>
                          <w:r>
                            <w:fldChar w:fldCharType="separate"/>
                          </w:r>
                          <w:r w:rsidR="00D6466B">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30"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F2E3A" w:rsidRDefault="00F65389">
                    <w:pPr>
                      <w:pStyle w:val="af"/>
                    </w:pPr>
                    <w:r>
                      <w:fldChar w:fldCharType="begin"/>
                    </w:r>
                    <w:r>
                      <w:instrText xml:space="preserve"> PAGE  \* MERGEFORMAT </w:instrText>
                    </w:r>
                    <w:r>
                      <w:fldChar w:fldCharType="separate"/>
                    </w:r>
                    <w:r w:rsidR="00D6466B">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FE9" w:rsidRDefault="007A5FE9">
      <w:r>
        <w:separator/>
      </w:r>
    </w:p>
  </w:footnote>
  <w:footnote w:type="continuationSeparator" w:id="0">
    <w:p w:rsidR="007A5FE9" w:rsidRDefault="007A5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0F2E3A">
    <w:pPr>
      <w:pStyle w:val="af1"/>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E3A" w:rsidRDefault="00F65389">
    <w:pPr>
      <w:pStyle w:val="af1"/>
      <w:pBdr>
        <w:bottom w:val="none" w:sz="0" w:space="1" w:color="auto"/>
      </w:pBdr>
      <w:wordWrap w:val="0"/>
      <w:jc w:val="righ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w:t>
    </w:r>
    <w:r>
      <w:rPr>
        <w:rFonts w:ascii="Times New Roman" w:hAnsi="Times New Roman" w:cs="Times New Roman"/>
      </w:rPr>
      <w:t>CBMF XXXX-2022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Arial" w:eastAsia="黑体" w:hAnsi="Arial" w:cs="Arial" w:hint="default"/>
        <w:b w:val="0"/>
        <w:bCs w:val="0"/>
        <w:i w:val="0"/>
        <w:iCs w:val="0"/>
        <w:caps w:val="0"/>
        <w:smallCaps w:val="0"/>
        <w:snapToGrid w:val="0"/>
        <w:vanish w:val="0"/>
        <w:color w:val="000000"/>
        <w:spacing w:val="0"/>
        <w:w w:val="0"/>
        <w:kern w:val="0"/>
        <w:position w:val="0"/>
        <w:sz w:val="21"/>
        <w:szCs w:val="0"/>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3544"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58A4F398"/>
    <w:multiLevelType w:val="singleLevel"/>
    <w:tmpl w:val="58A4F398"/>
    <w:lvl w:ilvl="0">
      <w:start w:val="1"/>
      <w:numFmt w:val="low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drawingGridHorizontalSpacing w:val="105"/>
  <w:drawingGridVerticalSpacing w:val="15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3MjQwY2ZiZTQ3NGQ1NDk1MDM5NWIwZDQyZTExNTUifQ=="/>
  </w:docVars>
  <w:rsids>
    <w:rsidRoot w:val="008803BF"/>
    <w:rsid w:val="00003654"/>
    <w:rsid w:val="00005183"/>
    <w:rsid w:val="00013AD5"/>
    <w:rsid w:val="00026FD5"/>
    <w:rsid w:val="000300A6"/>
    <w:rsid w:val="00035EB1"/>
    <w:rsid w:val="000667B1"/>
    <w:rsid w:val="00081DBB"/>
    <w:rsid w:val="00083722"/>
    <w:rsid w:val="000B5B06"/>
    <w:rsid w:val="000C3547"/>
    <w:rsid w:val="000C610B"/>
    <w:rsid w:val="000C6262"/>
    <w:rsid w:val="000D746D"/>
    <w:rsid w:val="000D79CE"/>
    <w:rsid w:val="000E62F1"/>
    <w:rsid w:val="000F2E3A"/>
    <w:rsid w:val="000F3CF3"/>
    <w:rsid w:val="00113B38"/>
    <w:rsid w:val="00123065"/>
    <w:rsid w:val="0012671F"/>
    <w:rsid w:val="00180BE4"/>
    <w:rsid w:val="00187D08"/>
    <w:rsid w:val="00195951"/>
    <w:rsid w:val="001A0099"/>
    <w:rsid w:val="002172E6"/>
    <w:rsid w:val="00225D18"/>
    <w:rsid w:val="00246A15"/>
    <w:rsid w:val="00275A6E"/>
    <w:rsid w:val="00291BD6"/>
    <w:rsid w:val="00294203"/>
    <w:rsid w:val="002A43B9"/>
    <w:rsid w:val="002B7751"/>
    <w:rsid w:val="002C6243"/>
    <w:rsid w:val="002D0AE6"/>
    <w:rsid w:val="002E02B5"/>
    <w:rsid w:val="002E7367"/>
    <w:rsid w:val="002F1D07"/>
    <w:rsid w:val="00307EE1"/>
    <w:rsid w:val="00310666"/>
    <w:rsid w:val="00320D92"/>
    <w:rsid w:val="0035405A"/>
    <w:rsid w:val="0036091F"/>
    <w:rsid w:val="0037756D"/>
    <w:rsid w:val="00383BFC"/>
    <w:rsid w:val="00384DEE"/>
    <w:rsid w:val="003872EA"/>
    <w:rsid w:val="003A15DB"/>
    <w:rsid w:val="003B38AB"/>
    <w:rsid w:val="003C5DC3"/>
    <w:rsid w:val="003D7016"/>
    <w:rsid w:val="003E1744"/>
    <w:rsid w:val="003E34C2"/>
    <w:rsid w:val="00426CEB"/>
    <w:rsid w:val="004275CF"/>
    <w:rsid w:val="0043096D"/>
    <w:rsid w:val="00432B0E"/>
    <w:rsid w:val="0043553D"/>
    <w:rsid w:val="00436176"/>
    <w:rsid w:val="00437402"/>
    <w:rsid w:val="00440FEB"/>
    <w:rsid w:val="00443C64"/>
    <w:rsid w:val="0044539A"/>
    <w:rsid w:val="00451B40"/>
    <w:rsid w:val="00456234"/>
    <w:rsid w:val="00456864"/>
    <w:rsid w:val="00467F5F"/>
    <w:rsid w:val="00475182"/>
    <w:rsid w:val="004751CB"/>
    <w:rsid w:val="00485178"/>
    <w:rsid w:val="004A0B75"/>
    <w:rsid w:val="004C70C8"/>
    <w:rsid w:val="004D5A24"/>
    <w:rsid w:val="004E7170"/>
    <w:rsid w:val="004F2AA5"/>
    <w:rsid w:val="004F6FEC"/>
    <w:rsid w:val="00510E7A"/>
    <w:rsid w:val="00540F57"/>
    <w:rsid w:val="00544CEF"/>
    <w:rsid w:val="005604F2"/>
    <w:rsid w:val="005638BE"/>
    <w:rsid w:val="00571229"/>
    <w:rsid w:val="0058069A"/>
    <w:rsid w:val="00581F39"/>
    <w:rsid w:val="005D6AFF"/>
    <w:rsid w:val="005E0E1D"/>
    <w:rsid w:val="00604F6C"/>
    <w:rsid w:val="00617C24"/>
    <w:rsid w:val="00634F1C"/>
    <w:rsid w:val="00635673"/>
    <w:rsid w:val="00636109"/>
    <w:rsid w:val="00671A96"/>
    <w:rsid w:val="00674783"/>
    <w:rsid w:val="006B00AE"/>
    <w:rsid w:val="006B4D48"/>
    <w:rsid w:val="006B7BD6"/>
    <w:rsid w:val="006F3F82"/>
    <w:rsid w:val="006F6FB5"/>
    <w:rsid w:val="00701AF6"/>
    <w:rsid w:val="00712E8A"/>
    <w:rsid w:val="00730A74"/>
    <w:rsid w:val="007478FF"/>
    <w:rsid w:val="00747CE6"/>
    <w:rsid w:val="00752F33"/>
    <w:rsid w:val="00754736"/>
    <w:rsid w:val="00764771"/>
    <w:rsid w:val="00787FD1"/>
    <w:rsid w:val="00795A0D"/>
    <w:rsid w:val="007A5FE9"/>
    <w:rsid w:val="007C475F"/>
    <w:rsid w:val="007D4EE2"/>
    <w:rsid w:val="007E26A9"/>
    <w:rsid w:val="007F720A"/>
    <w:rsid w:val="00804335"/>
    <w:rsid w:val="00811A34"/>
    <w:rsid w:val="008304DD"/>
    <w:rsid w:val="008325DD"/>
    <w:rsid w:val="00834AC2"/>
    <w:rsid w:val="00834F8B"/>
    <w:rsid w:val="00837A60"/>
    <w:rsid w:val="008419E1"/>
    <w:rsid w:val="00844721"/>
    <w:rsid w:val="00852975"/>
    <w:rsid w:val="00853749"/>
    <w:rsid w:val="00857B8E"/>
    <w:rsid w:val="00861CA5"/>
    <w:rsid w:val="008622C7"/>
    <w:rsid w:val="008641BE"/>
    <w:rsid w:val="008803BF"/>
    <w:rsid w:val="008A1045"/>
    <w:rsid w:val="008C105F"/>
    <w:rsid w:val="008C4DD2"/>
    <w:rsid w:val="008D0666"/>
    <w:rsid w:val="008D6E5E"/>
    <w:rsid w:val="008E04A7"/>
    <w:rsid w:val="008E7EA8"/>
    <w:rsid w:val="008F59C7"/>
    <w:rsid w:val="00904D49"/>
    <w:rsid w:val="009167DC"/>
    <w:rsid w:val="00951329"/>
    <w:rsid w:val="0096595C"/>
    <w:rsid w:val="009759D4"/>
    <w:rsid w:val="00977A4E"/>
    <w:rsid w:val="00987042"/>
    <w:rsid w:val="009A3C62"/>
    <w:rsid w:val="009B11E0"/>
    <w:rsid w:val="009C26E6"/>
    <w:rsid w:val="009C6069"/>
    <w:rsid w:val="00A02DEC"/>
    <w:rsid w:val="00A049BB"/>
    <w:rsid w:val="00A12622"/>
    <w:rsid w:val="00A137E4"/>
    <w:rsid w:val="00A346BF"/>
    <w:rsid w:val="00A433E3"/>
    <w:rsid w:val="00A66CE6"/>
    <w:rsid w:val="00A72B03"/>
    <w:rsid w:val="00AA6BF5"/>
    <w:rsid w:val="00AC4D4D"/>
    <w:rsid w:val="00AC6D73"/>
    <w:rsid w:val="00AD62F6"/>
    <w:rsid w:val="00B013EC"/>
    <w:rsid w:val="00B01861"/>
    <w:rsid w:val="00B02C11"/>
    <w:rsid w:val="00B36906"/>
    <w:rsid w:val="00B44D07"/>
    <w:rsid w:val="00B51C1B"/>
    <w:rsid w:val="00B62ED5"/>
    <w:rsid w:val="00B67DEA"/>
    <w:rsid w:val="00B85CAF"/>
    <w:rsid w:val="00B872E1"/>
    <w:rsid w:val="00B92F26"/>
    <w:rsid w:val="00B95CF8"/>
    <w:rsid w:val="00BA2E85"/>
    <w:rsid w:val="00BC1758"/>
    <w:rsid w:val="00BC228E"/>
    <w:rsid w:val="00BC2766"/>
    <w:rsid w:val="00BE4C3F"/>
    <w:rsid w:val="00C551CA"/>
    <w:rsid w:val="00C55A6B"/>
    <w:rsid w:val="00C83AFA"/>
    <w:rsid w:val="00C8438D"/>
    <w:rsid w:val="00C8713D"/>
    <w:rsid w:val="00C944F6"/>
    <w:rsid w:val="00CC275F"/>
    <w:rsid w:val="00CC43B0"/>
    <w:rsid w:val="00CD7E4A"/>
    <w:rsid w:val="00CF73A7"/>
    <w:rsid w:val="00D1142A"/>
    <w:rsid w:val="00D14768"/>
    <w:rsid w:val="00D26489"/>
    <w:rsid w:val="00D33D8E"/>
    <w:rsid w:val="00D466FE"/>
    <w:rsid w:val="00D50140"/>
    <w:rsid w:val="00D57AF5"/>
    <w:rsid w:val="00D6466B"/>
    <w:rsid w:val="00D713B5"/>
    <w:rsid w:val="00D71493"/>
    <w:rsid w:val="00D85D9B"/>
    <w:rsid w:val="00DA05D5"/>
    <w:rsid w:val="00DA57BB"/>
    <w:rsid w:val="00DB3A21"/>
    <w:rsid w:val="00DC0451"/>
    <w:rsid w:val="00DC14EC"/>
    <w:rsid w:val="00DF75A7"/>
    <w:rsid w:val="00E04700"/>
    <w:rsid w:val="00E100CA"/>
    <w:rsid w:val="00E10686"/>
    <w:rsid w:val="00E22890"/>
    <w:rsid w:val="00E23F67"/>
    <w:rsid w:val="00E37201"/>
    <w:rsid w:val="00E37205"/>
    <w:rsid w:val="00E41F9E"/>
    <w:rsid w:val="00E50178"/>
    <w:rsid w:val="00E5036C"/>
    <w:rsid w:val="00E52B5B"/>
    <w:rsid w:val="00E5738C"/>
    <w:rsid w:val="00E637E2"/>
    <w:rsid w:val="00E66F13"/>
    <w:rsid w:val="00E722C4"/>
    <w:rsid w:val="00EC1886"/>
    <w:rsid w:val="00EF30A9"/>
    <w:rsid w:val="00F17EB6"/>
    <w:rsid w:val="00F3476D"/>
    <w:rsid w:val="00F51AAF"/>
    <w:rsid w:val="00F57508"/>
    <w:rsid w:val="00F65389"/>
    <w:rsid w:val="00F66385"/>
    <w:rsid w:val="00F67811"/>
    <w:rsid w:val="00F67D22"/>
    <w:rsid w:val="00F70A05"/>
    <w:rsid w:val="00F87CA9"/>
    <w:rsid w:val="00F9269B"/>
    <w:rsid w:val="00F9546F"/>
    <w:rsid w:val="00FA2D8F"/>
    <w:rsid w:val="00FA3EFB"/>
    <w:rsid w:val="00FB224D"/>
    <w:rsid w:val="00FB7C61"/>
    <w:rsid w:val="00FD2E5F"/>
    <w:rsid w:val="013D1161"/>
    <w:rsid w:val="0157144D"/>
    <w:rsid w:val="017A10E5"/>
    <w:rsid w:val="017D6F17"/>
    <w:rsid w:val="01800B27"/>
    <w:rsid w:val="01875DDB"/>
    <w:rsid w:val="01A40D00"/>
    <w:rsid w:val="01CA3F1A"/>
    <w:rsid w:val="02145195"/>
    <w:rsid w:val="02157665"/>
    <w:rsid w:val="02237CB0"/>
    <w:rsid w:val="022678CE"/>
    <w:rsid w:val="02407D4E"/>
    <w:rsid w:val="028023CD"/>
    <w:rsid w:val="028C6897"/>
    <w:rsid w:val="02B21FFC"/>
    <w:rsid w:val="02B80216"/>
    <w:rsid w:val="02F82E8B"/>
    <w:rsid w:val="0313544C"/>
    <w:rsid w:val="03305AB8"/>
    <w:rsid w:val="033E3BD6"/>
    <w:rsid w:val="035B1C85"/>
    <w:rsid w:val="038C3C85"/>
    <w:rsid w:val="03AA2D05"/>
    <w:rsid w:val="03B3284F"/>
    <w:rsid w:val="03C350C4"/>
    <w:rsid w:val="03D16152"/>
    <w:rsid w:val="03D351A4"/>
    <w:rsid w:val="04231082"/>
    <w:rsid w:val="04396DED"/>
    <w:rsid w:val="04892F2B"/>
    <w:rsid w:val="04902D6B"/>
    <w:rsid w:val="04B05649"/>
    <w:rsid w:val="04D82D8D"/>
    <w:rsid w:val="04E6106A"/>
    <w:rsid w:val="056C1E37"/>
    <w:rsid w:val="056F6B42"/>
    <w:rsid w:val="05B448C3"/>
    <w:rsid w:val="05CA29D0"/>
    <w:rsid w:val="05DF5D57"/>
    <w:rsid w:val="05EF1FFE"/>
    <w:rsid w:val="063663D5"/>
    <w:rsid w:val="065A3ABE"/>
    <w:rsid w:val="065B5E41"/>
    <w:rsid w:val="06603FA5"/>
    <w:rsid w:val="071722A5"/>
    <w:rsid w:val="07524795"/>
    <w:rsid w:val="077961C6"/>
    <w:rsid w:val="077A6BBA"/>
    <w:rsid w:val="079D4449"/>
    <w:rsid w:val="07A1571D"/>
    <w:rsid w:val="07BA233A"/>
    <w:rsid w:val="081F3635"/>
    <w:rsid w:val="08283748"/>
    <w:rsid w:val="08B408D8"/>
    <w:rsid w:val="08CB026F"/>
    <w:rsid w:val="08FF41FE"/>
    <w:rsid w:val="099771D4"/>
    <w:rsid w:val="09C474A0"/>
    <w:rsid w:val="09ED5C35"/>
    <w:rsid w:val="0A015FA0"/>
    <w:rsid w:val="0A054A20"/>
    <w:rsid w:val="0A0E0485"/>
    <w:rsid w:val="0A2166A1"/>
    <w:rsid w:val="0A4712A4"/>
    <w:rsid w:val="0A670478"/>
    <w:rsid w:val="0AEB656C"/>
    <w:rsid w:val="0B0C1F1A"/>
    <w:rsid w:val="0B6C7DF0"/>
    <w:rsid w:val="0B914450"/>
    <w:rsid w:val="0BC773BD"/>
    <w:rsid w:val="0BD5582F"/>
    <w:rsid w:val="0BE1433A"/>
    <w:rsid w:val="0C0C5CC9"/>
    <w:rsid w:val="0C1305F7"/>
    <w:rsid w:val="0C150ED8"/>
    <w:rsid w:val="0C2A7A8F"/>
    <w:rsid w:val="0C4C3EA9"/>
    <w:rsid w:val="0C8D346B"/>
    <w:rsid w:val="0CAD246E"/>
    <w:rsid w:val="0CB101B0"/>
    <w:rsid w:val="0CBF2F7C"/>
    <w:rsid w:val="0CD43E9E"/>
    <w:rsid w:val="0CE73BD2"/>
    <w:rsid w:val="0CE9663A"/>
    <w:rsid w:val="0CEC743A"/>
    <w:rsid w:val="0D04501A"/>
    <w:rsid w:val="0D2563C4"/>
    <w:rsid w:val="0D6B035F"/>
    <w:rsid w:val="0D9553DC"/>
    <w:rsid w:val="0D970C5D"/>
    <w:rsid w:val="0DAA4C37"/>
    <w:rsid w:val="0DAC0F3E"/>
    <w:rsid w:val="0DDE3227"/>
    <w:rsid w:val="0DE52B6C"/>
    <w:rsid w:val="0DEC061E"/>
    <w:rsid w:val="0E286250"/>
    <w:rsid w:val="0E364E7D"/>
    <w:rsid w:val="0EB73455"/>
    <w:rsid w:val="0ED5209C"/>
    <w:rsid w:val="0EEA1DA4"/>
    <w:rsid w:val="0EF279EF"/>
    <w:rsid w:val="0F5C0C86"/>
    <w:rsid w:val="0F7554C5"/>
    <w:rsid w:val="0F780162"/>
    <w:rsid w:val="0F7F3E70"/>
    <w:rsid w:val="0F8B564F"/>
    <w:rsid w:val="0FC60F25"/>
    <w:rsid w:val="0FD7336C"/>
    <w:rsid w:val="0FFC1B10"/>
    <w:rsid w:val="10023959"/>
    <w:rsid w:val="103501B8"/>
    <w:rsid w:val="103A4122"/>
    <w:rsid w:val="10470292"/>
    <w:rsid w:val="10BD35C7"/>
    <w:rsid w:val="10C7094A"/>
    <w:rsid w:val="112E3AE6"/>
    <w:rsid w:val="115E560D"/>
    <w:rsid w:val="11665CD1"/>
    <w:rsid w:val="116D17AA"/>
    <w:rsid w:val="11770E98"/>
    <w:rsid w:val="11993255"/>
    <w:rsid w:val="11C3029D"/>
    <w:rsid w:val="11E835DB"/>
    <w:rsid w:val="12132744"/>
    <w:rsid w:val="123950D3"/>
    <w:rsid w:val="124A7371"/>
    <w:rsid w:val="12922832"/>
    <w:rsid w:val="12971BF6"/>
    <w:rsid w:val="12D149BF"/>
    <w:rsid w:val="130B23BD"/>
    <w:rsid w:val="13274F40"/>
    <w:rsid w:val="13386D6B"/>
    <w:rsid w:val="13873A19"/>
    <w:rsid w:val="13B567D8"/>
    <w:rsid w:val="13BE434A"/>
    <w:rsid w:val="13C94031"/>
    <w:rsid w:val="13D70D51"/>
    <w:rsid w:val="13DA44C0"/>
    <w:rsid w:val="13DF1AA7"/>
    <w:rsid w:val="140D6614"/>
    <w:rsid w:val="14386D5E"/>
    <w:rsid w:val="143E2655"/>
    <w:rsid w:val="14574345"/>
    <w:rsid w:val="14741101"/>
    <w:rsid w:val="14991245"/>
    <w:rsid w:val="14A843B6"/>
    <w:rsid w:val="14AD7B00"/>
    <w:rsid w:val="14BE3D80"/>
    <w:rsid w:val="14C81E3A"/>
    <w:rsid w:val="14C8561E"/>
    <w:rsid w:val="14D43335"/>
    <w:rsid w:val="14EB279E"/>
    <w:rsid w:val="14F0445D"/>
    <w:rsid w:val="150A343D"/>
    <w:rsid w:val="152440E5"/>
    <w:rsid w:val="15346DD1"/>
    <w:rsid w:val="15616904"/>
    <w:rsid w:val="158765F6"/>
    <w:rsid w:val="158B4988"/>
    <w:rsid w:val="158F3762"/>
    <w:rsid w:val="15A81C4A"/>
    <w:rsid w:val="15D40117"/>
    <w:rsid w:val="1644021E"/>
    <w:rsid w:val="1683189B"/>
    <w:rsid w:val="168E1562"/>
    <w:rsid w:val="16924E74"/>
    <w:rsid w:val="169732D0"/>
    <w:rsid w:val="16A34825"/>
    <w:rsid w:val="16AA639C"/>
    <w:rsid w:val="16B77FD1"/>
    <w:rsid w:val="17061FE2"/>
    <w:rsid w:val="17312619"/>
    <w:rsid w:val="1732013F"/>
    <w:rsid w:val="17327291"/>
    <w:rsid w:val="175C5812"/>
    <w:rsid w:val="17683B61"/>
    <w:rsid w:val="17A74C49"/>
    <w:rsid w:val="17D531FA"/>
    <w:rsid w:val="17DA13A7"/>
    <w:rsid w:val="180E4A95"/>
    <w:rsid w:val="189D7D8B"/>
    <w:rsid w:val="18B903B2"/>
    <w:rsid w:val="18C461FA"/>
    <w:rsid w:val="18DD79A1"/>
    <w:rsid w:val="18F41B50"/>
    <w:rsid w:val="193E0279"/>
    <w:rsid w:val="194A3714"/>
    <w:rsid w:val="194D55A9"/>
    <w:rsid w:val="19A7784D"/>
    <w:rsid w:val="19E33973"/>
    <w:rsid w:val="1A12583D"/>
    <w:rsid w:val="1A5616BE"/>
    <w:rsid w:val="1AA1157E"/>
    <w:rsid w:val="1AE80243"/>
    <w:rsid w:val="1B1E64BD"/>
    <w:rsid w:val="1B240FCE"/>
    <w:rsid w:val="1B3A3A66"/>
    <w:rsid w:val="1B5D0A4E"/>
    <w:rsid w:val="1B910DB4"/>
    <w:rsid w:val="1BAF108B"/>
    <w:rsid w:val="1BDE2644"/>
    <w:rsid w:val="1C13738E"/>
    <w:rsid w:val="1C2629C7"/>
    <w:rsid w:val="1C5B3E2F"/>
    <w:rsid w:val="1C761828"/>
    <w:rsid w:val="1C7D00AF"/>
    <w:rsid w:val="1C8723AA"/>
    <w:rsid w:val="1CBA6C0D"/>
    <w:rsid w:val="1CF07EF0"/>
    <w:rsid w:val="1CF74542"/>
    <w:rsid w:val="1D425056"/>
    <w:rsid w:val="1DD54CF5"/>
    <w:rsid w:val="1E2B2776"/>
    <w:rsid w:val="1E4447D9"/>
    <w:rsid w:val="1E546BED"/>
    <w:rsid w:val="1E694596"/>
    <w:rsid w:val="1E7B6870"/>
    <w:rsid w:val="1E8F45E2"/>
    <w:rsid w:val="1EAA6178"/>
    <w:rsid w:val="1EAB7D93"/>
    <w:rsid w:val="1EAF02C7"/>
    <w:rsid w:val="1ED17431"/>
    <w:rsid w:val="1EFA3C38"/>
    <w:rsid w:val="1F2B1558"/>
    <w:rsid w:val="1F365B58"/>
    <w:rsid w:val="1F4145DE"/>
    <w:rsid w:val="1FB05E2C"/>
    <w:rsid w:val="1FBB41D0"/>
    <w:rsid w:val="1FBD14F4"/>
    <w:rsid w:val="20251CF2"/>
    <w:rsid w:val="205828FC"/>
    <w:rsid w:val="20BF5065"/>
    <w:rsid w:val="20C75D9C"/>
    <w:rsid w:val="20E933DC"/>
    <w:rsid w:val="20FD17BE"/>
    <w:rsid w:val="210743EB"/>
    <w:rsid w:val="2118156D"/>
    <w:rsid w:val="21524ED6"/>
    <w:rsid w:val="216270D0"/>
    <w:rsid w:val="21C458E2"/>
    <w:rsid w:val="224A05B8"/>
    <w:rsid w:val="22761F38"/>
    <w:rsid w:val="22927EB5"/>
    <w:rsid w:val="22BB4AAE"/>
    <w:rsid w:val="22E861A4"/>
    <w:rsid w:val="23445482"/>
    <w:rsid w:val="235A7016"/>
    <w:rsid w:val="23962050"/>
    <w:rsid w:val="23EB09CB"/>
    <w:rsid w:val="23FB1FDB"/>
    <w:rsid w:val="24AE305D"/>
    <w:rsid w:val="24CC3D35"/>
    <w:rsid w:val="24E01FB1"/>
    <w:rsid w:val="24E60FC6"/>
    <w:rsid w:val="25485D34"/>
    <w:rsid w:val="257F6C45"/>
    <w:rsid w:val="258E4EC8"/>
    <w:rsid w:val="25A22934"/>
    <w:rsid w:val="25C33618"/>
    <w:rsid w:val="25EA0A45"/>
    <w:rsid w:val="2628108B"/>
    <w:rsid w:val="266E7847"/>
    <w:rsid w:val="26924756"/>
    <w:rsid w:val="26F756E4"/>
    <w:rsid w:val="271A2793"/>
    <w:rsid w:val="2723183D"/>
    <w:rsid w:val="275613EA"/>
    <w:rsid w:val="27A42772"/>
    <w:rsid w:val="27B16E5E"/>
    <w:rsid w:val="27DA27C2"/>
    <w:rsid w:val="285F4283"/>
    <w:rsid w:val="28777889"/>
    <w:rsid w:val="28E717BF"/>
    <w:rsid w:val="29347ACD"/>
    <w:rsid w:val="29535133"/>
    <w:rsid w:val="2958124A"/>
    <w:rsid w:val="298E38FB"/>
    <w:rsid w:val="29FB0BB3"/>
    <w:rsid w:val="2A2E0C3A"/>
    <w:rsid w:val="2A3C3357"/>
    <w:rsid w:val="2A5644EE"/>
    <w:rsid w:val="2A621607"/>
    <w:rsid w:val="2AB70C30"/>
    <w:rsid w:val="2AEF507E"/>
    <w:rsid w:val="2B003D2F"/>
    <w:rsid w:val="2B033E75"/>
    <w:rsid w:val="2B1B665A"/>
    <w:rsid w:val="2B8C6E14"/>
    <w:rsid w:val="2B9E76FA"/>
    <w:rsid w:val="2C1064B4"/>
    <w:rsid w:val="2C4F1C63"/>
    <w:rsid w:val="2C5219A4"/>
    <w:rsid w:val="2C66088C"/>
    <w:rsid w:val="2C6E21E4"/>
    <w:rsid w:val="2CBA7E02"/>
    <w:rsid w:val="2CF972DD"/>
    <w:rsid w:val="2CFC5020"/>
    <w:rsid w:val="2D1265F1"/>
    <w:rsid w:val="2D2770B2"/>
    <w:rsid w:val="2D475E7D"/>
    <w:rsid w:val="2D4F6E07"/>
    <w:rsid w:val="2D611B87"/>
    <w:rsid w:val="2D9663C0"/>
    <w:rsid w:val="2D9E1C33"/>
    <w:rsid w:val="2DDE0ED0"/>
    <w:rsid w:val="2DFD4BAB"/>
    <w:rsid w:val="2E053A60"/>
    <w:rsid w:val="2E334157"/>
    <w:rsid w:val="2ED0406E"/>
    <w:rsid w:val="2F122E75"/>
    <w:rsid w:val="2F47549B"/>
    <w:rsid w:val="2F540456"/>
    <w:rsid w:val="2F61666C"/>
    <w:rsid w:val="2F651442"/>
    <w:rsid w:val="2F8D6EE0"/>
    <w:rsid w:val="2FE5485E"/>
    <w:rsid w:val="2FE77AD6"/>
    <w:rsid w:val="30136824"/>
    <w:rsid w:val="30734518"/>
    <w:rsid w:val="30821D54"/>
    <w:rsid w:val="30AB53E6"/>
    <w:rsid w:val="30D44173"/>
    <w:rsid w:val="30DA5678"/>
    <w:rsid w:val="30E91417"/>
    <w:rsid w:val="31010CBF"/>
    <w:rsid w:val="312114CA"/>
    <w:rsid w:val="313A63D7"/>
    <w:rsid w:val="316810BC"/>
    <w:rsid w:val="318F0210"/>
    <w:rsid w:val="31C732AD"/>
    <w:rsid w:val="31E815EE"/>
    <w:rsid w:val="32110C25"/>
    <w:rsid w:val="322A6C7A"/>
    <w:rsid w:val="327E2DCE"/>
    <w:rsid w:val="32800DDF"/>
    <w:rsid w:val="32A76BDA"/>
    <w:rsid w:val="32B33085"/>
    <w:rsid w:val="32B53CA7"/>
    <w:rsid w:val="32B819E9"/>
    <w:rsid w:val="32F13CE5"/>
    <w:rsid w:val="330172C6"/>
    <w:rsid w:val="33017470"/>
    <w:rsid w:val="33092244"/>
    <w:rsid w:val="33141D04"/>
    <w:rsid w:val="332F5AAF"/>
    <w:rsid w:val="33335A2B"/>
    <w:rsid w:val="334131D3"/>
    <w:rsid w:val="33423060"/>
    <w:rsid w:val="336B0809"/>
    <w:rsid w:val="33B43F5E"/>
    <w:rsid w:val="33D93F7F"/>
    <w:rsid w:val="34050B05"/>
    <w:rsid w:val="34597BA1"/>
    <w:rsid w:val="34687CA9"/>
    <w:rsid w:val="3477277E"/>
    <w:rsid w:val="347E663E"/>
    <w:rsid w:val="34800CEE"/>
    <w:rsid w:val="34857AE0"/>
    <w:rsid w:val="34DF325D"/>
    <w:rsid w:val="34EE4B9B"/>
    <w:rsid w:val="34FD36E3"/>
    <w:rsid w:val="350F0BFE"/>
    <w:rsid w:val="3532368F"/>
    <w:rsid w:val="35457A02"/>
    <w:rsid w:val="35643AD5"/>
    <w:rsid w:val="35696FCA"/>
    <w:rsid w:val="35BA15D4"/>
    <w:rsid w:val="35EE1699"/>
    <w:rsid w:val="362B0244"/>
    <w:rsid w:val="364A32AA"/>
    <w:rsid w:val="367E499B"/>
    <w:rsid w:val="36C94628"/>
    <w:rsid w:val="36EE2D16"/>
    <w:rsid w:val="36F13733"/>
    <w:rsid w:val="373A6E70"/>
    <w:rsid w:val="374313BA"/>
    <w:rsid w:val="37734C88"/>
    <w:rsid w:val="37DD2351"/>
    <w:rsid w:val="380C5996"/>
    <w:rsid w:val="382F62C8"/>
    <w:rsid w:val="38412240"/>
    <w:rsid w:val="38414D69"/>
    <w:rsid w:val="38433B03"/>
    <w:rsid w:val="386B02BD"/>
    <w:rsid w:val="386F3515"/>
    <w:rsid w:val="391B4688"/>
    <w:rsid w:val="392830F2"/>
    <w:rsid w:val="392E6A78"/>
    <w:rsid w:val="39545CE6"/>
    <w:rsid w:val="39677413"/>
    <w:rsid w:val="39695F6A"/>
    <w:rsid w:val="398B39B3"/>
    <w:rsid w:val="399E647D"/>
    <w:rsid w:val="39C81C5D"/>
    <w:rsid w:val="3A241712"/>
    <w:rsid w:val="3A406459"/>
    <w:rsid w:val="3A4571E2"/>
    <w:rsid w:val="3A4A1178"/>
    <w:rsid w:val="3A603582"/>
    <w:rsid w:val="3A7741F0"/>
    <w:rsid w:val="3A88246E"/>
    <w:rsid w:val="3A8C2C0D"/>
    <w:rsid w:val="3A9B669F"/>
    <w:rsid w:val="3AD26052"/>
    <w:rsid w:val="3B3836C7"/>
    <w:rsid w:val="3B556027"/>
    <w:rsid w:val="3B8950B3"/>
    <w:rsid w:val="3B9524EB"/>
    <w:rsid w:val="3BAE6A8A"/>
    <w:rsid w:val="3BC625B6"/>
    <w:rsid w:val="3BCF19B5"/>
    <w:rsid w:val="3C21415B"/>
    <w:rsid w:val="3C234D2B"/>
    <w:rsid w:val="3C2E0626"/>
    <w:rsid w:val="3C302B69"/>
    <w:rsid w:val="3C575B17"/>
    <w:rsid w:val="3C634773"/>
    <w:rsid w:val="3C6819EA"/>
    <w:rsid w:val="3C876AF0"/>
    <w:rsid w:val="3C8D7A42"/>
    <w:rsid w:val="3CB90837"/>
    <w:rsid w:val="3CCB2270"/>
    <w:rsid w:val="3D37175C"/>
    <w:rsid w:val="3D613D22"/>
    <w:rsid w:val="3D801355"/>
    <w:rsid w:val="3DBB238D"/>
    <w:rsid w:val="3DD77624"/>
    <w:rsid w:val="3DF24001"/>
    <w:rsid w:val="3DF477A3"/>
    <w:rsid w:val="3DFB1AE0"/>
    <w:rsid w:val="3DFE0BF8"/>
    <w:rsid w:val="3E1C72D0"/>
    <w:rsid w:val="3E261EFC"/>
    <w:rsid w:val="3E7B4F22"/>
    <w:rsid w:val="3EA13331"/>
    <w:rsid w:val="3EC95459"/>
    <w:rsid w:val="3EEB4D36"/>
    <w:rsid w:val="3F1F07B4"/>
    <w:rsid w:val="3F214472"/>
    <w:rsid w:val="3F327370"/>
    <w:rsid w:val="3F435D42"/>
    <w:rsid w:val="3F740417"/>
    <w:rsid w:val="3FC217B1"/>
    <w:rsid w:val="403B1D7F"/>
    <w:rsid w:val="40882F15"/>
    <w:rsid w:val="40BB2DD0"/>
    <w:rsid w:val="40C663C9"/>
    <w:rsid w:val="40D96C6C"/>
    <w:rsid w:val="40DF7F8B"/>
    <w:rsid w:val="412F1B65"/>
    <w:rsid w:val="413B7A6D"/>
    <w:rsid w:val="414601C0"/>
    <w:rsid w:val="414A4154"/>
    <w:rsid w:val="41764F49"/>
    <w:rsid w:val="417D1041"/>
    <w:rsid w:val="41857C31"/>
    <w:rsid w:val="41A315F9"/>
    <w:rsid w:val="420267DC"/>
    <w:rsid w:val="421261F4"/>
    <w:rsid w:val="42277E78"/>
    <w:rsid w:val="4265671D"/>
    <w:rsid w:val="4292190E"/>
    <w:rsid w:val="42C52587"/>
    <w:rsid w:val="430E5A01"/>
    <w:rsid w:val="434D41DC"/>
    <w:rsid w:val="436676EB"/>
    <w:rsid w:val="43815D6F"/>
    <w:rsid w:val="43A04BAD"/>
    <w:rsid w:val="43A30364"/>
    <w:rsid w:val="43AF740E"/>
    <w:rsid w:val="43C85745"/>
    <w:rsid w:val="43D573D9"/>
    <w:rsid w:val="43E91E0D"/>
    <w:rsid w:val="44004F9E"/>
    <w:rsid w:val="440132FF"/>
    <w:rsid w:val="440E7696"/>
    <w:rsid w:val="442D1921"/>
    <w:rsid w:val="44442F53"/>
    <w:rsid w:val="44554F19"/>
    <w:rsid w:val="4473751E"/>
    <w:rsid w:val="44B96D71"/>
    <w:rsid w:val="45196CAE"/>
    <w:rsid w:val="45592BB7"/>
    <w:rsid w:val="456572CE"/>
    <w:rsid w:val="45723C79"/>
    <w:rsid w:val="45A831F7"/>
    <w:rsid w:val="45E954E0"/>
    <w:rsid w:val="45FB77CB"/>
    <w:rsid w:val="46200F7E"/>
    <w:rsid w:val="46C914EA"/>
    <w:rsid w:val="46FD600A"/>
    <w:rsid w:val="470E01B0"/>
    <w:rsid w:val="47226DF3"/>
    <w:rsid w:val="47622573"/>
    <w:rsid w:val="476A2C78"/>
    <w:rsid w:val="476D530D"/>
    <w:rsid w:val="477C3392"/>
    <w:rsid w:val="47985E16"/>
    <w:rsid w:val="47992888"/>
    <w:rsid w:val="479D3534"/>
    <w:rsid w:val="47A5423E"/>
    <w:rsid w:val="47B406DC"/>
    <w:rsid w:val="48107E1B"/>
    <w:rsid w:val="48133F67"/>
    <w:rsid w:val="48201D1F"/>
    <w:rsid w:val="483E6094"/>
    <w:rsid w:val="4854142E"/>
    <w:rsid w:val="4858276E"/>
    <w:rsid w:val="486755EB"/>
    <w:rsid w:val="48A51834"/>
    <w:rsid w:val="48AB58D0"/>
    <w:rsid w:val="48AD7515"/>
    <w:rsid w:val="49022A4B"/>
    <w:rsid w:val="490A726C"/>
    <w:rsid w:val="49235E1F"/>
    <w:rsid w:val="49747FC0"/>
    <w:rsid w:val="49791567"/>
    <w:rsid w:val="498D72D3"/>
    <w:rsid w:val="49A92BA2"/>
    <w:rsid w:val="49B731BC"/>
    <w:rsid w:val="49C65368"/>
    <w:rsid w:val="49E13A34"/>
    <w:rsid w:val="4A0261FD"/>
    <w:rsid w:val="4A0B5227"/>
    <w:rsid w:val="4A314103"/>
    <w:rsid w:val="4A3E47FB"/>
    <w:rsid w:val="4A4072CF"/>
    <w:rsid w:val="4A4F2DB8"/>
    <w:rsid w:val="4A5A086E"/>
    <w:rsid w:val="4A7416F7"/>
    <w:rsid w:val="4A88592C"/>
    <w:rsid w:val="4B090B01"/>
    <w:rsid w:val="4B133808"/>
    <w:rsid w:val="4B1F37CB"/>
    <w:rsid w:val="4B731AA5"/>
    <w:rsid w:val="4B906C07"/>
    <w:rsid w:val="4B911764"/>
    <w:rsid w:val="4B9B15CD"/>
    <w:rsid w:val="4BA625E8"/>
    <w:rsid w:val="4BBA39C7"/>
    <w:rsid w:val="4BBF0072"/>
    <w:rsid w:val="4BD036A7"/>
    <w:rsid w:val="4BDE7828"/>
    <w:rsid w:val="4C176DA8"/>
    <w:rsid w:val="4C312198"/>
    <w:rsid w:val="4C5F3DED"/>
    <w:rsid w:val="4CAB76D1"/>
    <w:rsid w:val="4CAC181F"/>
    <w:rsid w:val="4CC528E0"/>
    <w:rsid w:val="4CDC29F0"/>
    <w:rsid w:val="4CE17940"/>
    <w:rsid w:val="4D212310"/>
    <w:rsid w:val="4D5C1C0C"/>
    <w:rsid w:val="4D77007F"/>
    <w:rsid w:val="4D904C3C"/>
    <w:rsid w:val="4DB17F72"/>
    <w:rsid w:val="4DF220DA"/>
    <w:rsid w:val="4E1C4782"/>
    <w:rsid w:val="4E3A3764"/>
    <w:rsid w:val="4E667301"/>
    <w:rsid w:val="4EA60F65"/>
    <w:rsid w:val="4EC16AC8"/>
    <w:rsid w:val="4ECF5C98"/>
    <w:rsid w:val="4EEB4334"/>
    <w:rsid w:val="4EF84F48"/>
    <w:rsid w:val="4FCD7E56"/>
    <w:rsid w:val="4FFB4AB9"/>
    <w:rsid w:val="508571D3"/>
    <w:rsid w:val="50B047BD"/>
    <w:rsid w:val="50B33BB9"/>
    <w:rsid w:val="50D85E72"/>
    <w:rsid w:val="50FB4F07"/>
    <w:rsid w:val="51083017"/>
    <w:rsid w:val="513A1AEF"/>
    <w:rsid w:val="515423B5"/>
    <w:rsid w:val="519E393F"/>
    <w:rsid w:val="51B64EEE"/>
    <w:rsid w:val="51B8532E"/>
    <w:rsid w:val="51CF2D8E"/>
    <w:rsid w:val="521D4F6D"/>
    <w:rsid w:val="522F092E"/>
    <w:rsid w:val="5297267C"/>
    <w:rsid w:val="52A1794C"/>
    <w:rsid w:val="52A953C7"/>
    <w:rsid w:val="52CF44B9"/>
    <w:rsid w:val="53137175"/>
    <w:rsid w:val="539B6B72"/>
    <w:rsid w:val="53D00F04"/>
    <w:rsid w:val="53DD0E57"/>
    <w:rsid w:val="53EC14F6"/>
    <w:rsid w:val="53F92F28"/>
    <w:rsid w:val="5406286E"/>
    <w:rsid w:val="547D2888"/>
    <w:rsid w:val="549E3840"/>
    <w:rsid w:val="54C36ADB"/>
    <w:rsid w:val="552F7491"/>
    <w:rsid w:val="5536754D"/>
    <w:rsid w:val="556967CA"/>
    <w:rsid w:val="556C2493"/>
    <w:rsid w:val="55B87486"/>
    <w:rsid w:val="55E069DD"/>
    <w:rsid w:val="5602139D"/>
    <w:rsid w:val="5621418F"/>
    <w:rsid w:val="56594A6D"/>
    <w:rsid w:val="56B07CFC"/>
    <w:rsid w:val="56B26E2B"/>
    <w:rsid w:val="56B906E9"/>
    <w:rsid w:val="56C5532D"/>
    <w:rsid w:val="56D75ADF"/>
    <w:rsid w:val="56DC79F4"/>
    <w:rsid w:val="56EF4237"/>
    <w:rsid w:val="570F7EDB"/>
    <w:rsid w:val="573C74B5"/>
    <w:rsid w:val="576176AA"/>
    <w:rsid w:val="578735B4"/>
    <w:rsid w:val="57D16CCD"/>
    <w:rsid w:val="57D45D8E"/>
    <w:rsid w:val="57EF4CB5"/>
    <w:rsid w:val="5811475C"/>
    <w:rsid w:val="58533BEC"/>
    <w:rsid w:val="58995112"/>
    <w:rsid w:val="58A70D79"/>
    <w:rsid w:val="58D35E49"/>
    <w:rsid w:val="58D76DC0"/>
    <w:rsid w:val="58DA5965"/>
    <w:rsid w:val="591F781C"/>
    <w:rsid w:val="59CF4D9E"/>
    <w:rsid w:val="59E00D5A"/>
    <w:rsid w:val="59E771C6"/>
    <w:rsid w:val="59F45A45"/>
    <w:rsid w:val="59FA23F1"/>
    <w:rsid w:val="5A0133DC"/>
    <w:rsid w:val="5A0C78B7"/>
    <w:rsid w:val="5A10453F"/>
    <w:rsid w:val="5A1E6C43"/>
    <w:rsid w:val="5A2275C4"/>
    <w:rsid w:val="5A353D76"/>
    <w:rsid w:val="5A44578C"/>
    <w:rsid w:val="5AA955EF"/>
    <w:rsid w:val="5AB2291B"/>
    <w:rsid w:val="5AD86A0B"/>
    <w:rsid w:val="5B1B3AB2"/>
    <w:rsid w:val="5B316766"/>
    <w:rsid w:val="5B413F12"/>
    <w:rsid w:val="5B5B0FE0"/>
    <w:rsid w:val="5B705EC8"/>
    <w:rsid w:val="5B712F0F"/>
    <w:rsid w:val="5B89563C"/>
    <w:rsid w:val="5BE270E8"/>
    <w:rsid w:val="5BE909A8"/>
    <w:rsid w:val="5C403D31"/>
    <w:rsid w:val="5C5509A8"/>
    <w:rsid w:val="5C606E95"/>
    <w:rsid w:val="5D485594"/>
    <w:rsid w:val="5D5C71A2"/>
    <w:rsid w:val="5D704182"/>
    <w:rsid w:val="5D727DDC"/>
    <w:rsid w:val="5D856839"/>
    <w:rsid w:val="5D930A00"/>
    <w:rsid w:val="5D9E3043"/>
    <w:rsid w:val="5DA126A5"/>
    <w:rsid w:val="5DDD3E9C"/>
    <w:rsid w:val="5DE057CC"/>
    <w:rsid w:val="5E0123CC"/>
    <w:rsid w:val="5E1725CB"/>
    <w:rsid w:val="5EB55CFD"/>
    <w:rsid w:val="5F2C1C54"/>
    <w:rsid w:val="5F4308F1"/>
    <w:rsid w:val="5F4B34F8"/>
    <w:rsid w:val="5F4E2C09"/>
    <w:rsid w:val="5F6B5569"/>
    <w:rsid w:val="602773EC"/>
    <w:rsid w:val="6033619C"/>
    <w:rsid w:val="60413278"/>
    <w:rsid w:val="60801C51"/>
    <w:rsid w:val="60875FE0"/>
    <w:rsid w:val="60BB607C"/>
    <w:rsid w:val="60C86E2D"/>
    <w:rsid w:val="60ED5DC1"/>
    <w:rsid w:val="61161505"/>
    <w:rsid w:val="616404C2"/>
    <w:rsid w:val="6166710B"/>
    <w:rsid w:val="619863BE"/>
    <w:rsid w:val="61AE4166"/>
    <w:rsid w:val="61B52ACC"/>
    <w:rsid w:val="625B7985"/>
    <w:rsid w:val="62B814EF"/>
    <w:rsid w:val="62C5341C"/>
    <w:rsid w:val="62D6719E"/>
    <w:rsid w:val="62D96C8E"/>
    <w:rsid w:val="62E27BA8"/>
    <w:rsid w:val="637B5152"/>
    <w:rsid w:val="63A159FD"/>
    <w:rsid w:val="63A40BDE"/>
    <w:rsid w:val="63A4729C"/>
    <w:rsid w:val="63CD67F3"/>
    <w:rsid w:val="63DE6250"/>
    <w:rsid w:val="63F917E2"/>
    <w:rsid w:val="643A5ABF"/>
    <w:rsid w:val="644C25DC"/>
    <w:rsid w:val="6467761C"/>
    <w:rsid w:val="64846B3B"/>
    <w:rsid w:val="64A63C4A"/>
    <w:rsid w:val="64A8593F"/>
    <w:rsid w:val="64F32289"/>
    <w:rsid w:val="64F77526"/>
    <w:rsid w:val="650D04D5"/>
    <w:rsid w:val="651B2EA1"/>
    <w:rsid w:val="65646869"/>
    <w:rsid w:val="65795592"/>
    <w:rsid w:val="65AC068A"/>
    <w:rsid w:val="65AF2DB7"/>
    <w:rsid w:val="65F74FD5"/>
    <w:rsid w:val="662A13A2"/>
    <w:rsid w:val="662C39C8"/>
    <w:rsid w:val="6635067F"/>
    <w:rsid w:val="66565390"/>
    <w:rsid w:val="66736D0A"/>
    <w:rsid w:val="667E369C"/>
    <w:rsid w:val="66F45E44"/>
    <w:rsid w:val="6737544B"/>
    <w:rsid w:val="6750097C"/>
    <w:rsid w:val="678628F4"/>
    <w:rsid w:val="67CA3D41"/>
    <w:rsid w:val="67DF793E"/>
    <w:rsid w:val="67F26902"/>
    <w:rsid w:val="68464EA5"/>
    <w:rsid w:val="68496620"/>
    <w:rsid w:val="68741DF5"/>
    <w:rsid w:val="689E02F8"/>
    <w:rsid w:val="68D8128A"/>
    <w:rsid w:val="693C3AD3"/>
    <w:rsid w:val="698E1515"/>
    <w:rsid w:val="69A243A6"/>
    <w:rsid w:val="69B144C0"/>
    <w:rsid w:val="69CA17F9"/>
    <w:rsid w:val="69EF1BC6"/>
    <w:rsid w:val="69F73655"/>
    <w:rsid w:val="6A0868C0"/>
    <w:rsid w:val="6A624B72"/>
    <w:rsid w:val="6AD246EE"/>
    <w:rsid w:val="6AE12B83"/>
    <w:rsid w:val="6AF32471"/>
    <w:rsid w:val="6B715CB5"/>
    <w:rsid w:val="6B7E03D2"/>
    <w:rsid w:val="6B880444"/>
    <w:rsid w:val="6BAA432D"/>
    <w:rsid w:val="6BED321C"/>
    <w:rsid w:val="6C154E66"/>
    <w:rsid w:val="6C615D2A"/>
    <w:rsid w:val="6C6B47E9"/>
    <w:rsid w:val="6CC22328"/>
    <w:rsid w:val="6CD56AF4"/>
    <w:rsid w:val="6D105413"/>
    <w:rsid w:val="6D153238"/>
    <w:rsid w:val="6D451826"/>
    <w:rsid w:val="6D54588F"/>
    <w:rsid w:val="6D8D2B4F"/>
    <w:rsid w:val="6D8E6A33"/>
    <w:rsid w:val="6D967C55"/>
    <w:rsid w:val="6DB33789"/>
    <w:rsid w:val="6DB620A5"/>
    <w:rsid w:val="6DDE0181"/>
    <w:rsid w:val="6E02443E"/>
    <w:rsid w:val="6E272600"/>
    <w:rsid w:val="6E605DAE"/>
    <w:rsid w:val="6E732C64"/>
    <w:rsid w:val="6ECE6BE5"/>
    <w:rsid w:val="6F8306AD"/>
    <w:rsid w:val="6FC53298"/>
    <w:rsid w:val="7002381E"/>
    <w:rsid w:val="7003534A"/>
    <w:rsid w:val="701315F8"/>
    <w:rsid w:val="70333E81"/>
    <w:rsid w:val="70A86A1A"/>
    <w:rsid w:val="70E00746"/>
    <w:rsid w:val="70EC5DDE"/>
    <w:rsid w:val="70F55809"/>
    <w:rsid w:val="711A7C97"/>
    <w:rsid w:val="711D243B"/>
    <w:rsid w:val="72170767"/>
    <w:rsid w:val="72540756"/>
    <w:rsid w:val="727E5812"/>
    <w:rsid w:val="72FD5AEB"/>
    <w:rsid w:val="730E44E4"/>
    <w:rsid w:val="73375FDC"/>
    <w:rsid w:val="73685BF0"/>
    <w:rsid w:val="73974727"/>
    <w:rsid w:val="73AC492E"/>
    <w:rsid w:val="73AF5A56"/>
    <w:rsid w:val="73B434AA"/>
    <w:rsid w:val="73EF6E07"/>
    <w:rsid w:val="740A2A82"/>
    <w:rsid w:val="74123EA8"/>
    <w:rsid w:val="741E09A4"/>
    <w:rsid w:val="74404DBF"/>
    <w:rsid w:val="74B3399A"/>
    <w:rsid w:val="74C67434"/>
    <w:rsid w:val="74D272B6"/>
    <w:rsid w:val="75042A89"/>
    <w:rsid w:val="75056276"/>
    <w:rsid w:val="752913AF"/>
    <w:rsid w:val="75304C61"/>
    <w:rsid w:val="755F6748"/>
    <w:rsid w:val="75835A46"/>
    <w:rsid w:val="75895DEA"/>
    <w:rsid w:val="76790CBE"/>
    <w:rsid w:val="767945B8"/>
    <w:rsid w:val="76C27424"/>
    <w:rsid w:val="76D01312"/>
    <w:rsid w:val="76FC03FE"/>
    <w:rsid w:val="7719266C"/>
    <w:rsid w:val="774A788F"/>
    <w:rsid w:val="77565BBE"/>
    <w:rsid w:val="77981E3E"/>
    <w:rsid w:val="77C635D8"/>
    <w:rsid w:val="77D44FA7"/>
    <w:rsid w:val="786966E6"/>
    <w:rsid w:val="78895CA5"/>
    <w:rsid w:val="78A808BF"/>
    <w:rsid w:val="78EC2DA4"/>
    <w:rsid w:val="79775971"/>
    <w:rsid w:val="79797C7F"/>
    <w:rsid w:val="79AA5B6F"/>
    <w:rsid w:val="79B530EB"/>
    <w:rsid w:val="79E60FBC"/>
    <w:rsid w:val="79E76A6B"/>
    <w:rsid w:val="7A0B1FEC"/>
    <w:rsid w:val="7A1747F0"/>
    <w:rsid w:val="7A20184B"/>
    <w:rsid w:val="7A6212D3"/>
    <w:rsid w:val="7A86426A"/>
    <w:rsid w:val="7AD21C3B"/>
    <w:rsid w:val="7AD223DF"/>
    <w:rsid w:val="7AD46E57"/>
    <w:rsid w:val="7B026CEE"/>
    <w:rsid w:val="7B0B2808"/>
    <w:rsid w:val="7B340AAD"/>
    <w:rsid w:val="7B545154"/>
    <w:rsid w:val="7B875550"/>
    <w:rsid w:val="7B8E6410"/>
    <w:rsid w:val="7B8E66C4"/>
    <w:rsid w:val="7BF538C2"/>
    <w:rsid w:val="7C183F2B"/>
    <w:rsid w:val="7C305674"/>
    <w:rsid w:val="7C440929"/>
    <w:rsid w:val="7C7579F0"/>
    <w:rsid w:val="7C7A77AE"/>
    <w:rsid w:val="7D48537A"/>
    <w:rsid w:val="7D4B04CE"/>
    <w:rsid w:val="7D6F6B54"/>
    <w:rsid w:val="7D7F24B4"/>
    <w:rsid w:val="7DB139A6"/>
    <w:rsid w:val="7DB21766"/>
    <w:rsid w:val="7E6221BE"/>
    <w:rsid w:val="7EAF07ED"/>
    <w:rsid w:val="7EC23C02"/>
    <w:rsid w:val="7EE10F4C"/>
    <w:rsid w:val="7EF000B3"/>
    <w:rsid w:val="7EF3501F"/>
    <w:rsid w:val="7EF548B9"/>
    <w:rsid w:val="7F007624"/>
    <w:rsid w:val="7F340E6F"/>
    <w:rsid w:val="7F342CC9"/>
    <w:rsid w:val="7F623E65"/>
    <w:rsid w:val="7F875650"/>
    <w:rsid w:val="7FCB5E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AA541E3"/>
  <w15:docId w15:val="{2CD68F07-9A05-432C-B6D0-9F0A20900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next w:val="1"/>
    <w:qFormat/>
    <w:pPr>
      <w:widowControl w:val="0"/>
      <w:jc w:val="both"/>
    </w:pPr>
    <w:rPr>
      <w:rFonts w:asciiTheme="minorHAnsi" w:eastAsiaTheme="minorEastAsia" w:hAnsiTheme="minorHAnsi" w:cstheme="minorBidi"/>
      <w:kern w:val="2"/>
      <w:sz w:val="21"/>
      <w:szCs w:val="22"/>
    </w:rPr>
  </w:style>
  <w:style w:type="paragraph" w:styleId="1">
    <w:name w:val="heading 1"/>
    <w:basedOn w:val="a3"/>
    <w:next w:val="a3"/>
    <w:link w:val="10"/>
    <w:uiPriority w:val="9"/>
    <w:qFormat/>
    <w:pPr>
      <w:keepNext/>
      <w:keepLines/>
      <w:spacing w:before="340" w:after="330" w:line="578" w:lineRule="auto"/>
      <w:outlineLvl w:val="0"/>
    </w:pPr>
    <w:rPr>
      <w:b/>
      <w:bCs/>
      <w:kern w:val="44"/>
      <w:sz w:val="44"/>
      <w:szCs w:val="44"/>
    </w:rPr>
  </w:style>
  <w:style w:type="paragraph" w:styleId="2">
    <w:name w:val="heading 2"/>
    <w:basedOn w:val="a3"/>
    <w:next w:val="a3"/>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3"/>
    <w:next w:val="a3"/>
    <w:link w:val="30"/>
    <w:uiPriority w:val="9"/>
    <w:unhideWhenUsed/>
    <w:qFormat/>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7">
    <w:name w:val="toc 7"/>
    <w:basedOn w:val="a3"/>
    <w:next w:val="a3"/>
    <w:uiPriority w:val="39"/>
    <w:unhideWhenUsed/>
    <w:qFormat/>
    <w:pPr>
      <w:ind w:left="1260"/>
      <w:jc w:val="left"/>
    </w:pPr>
    <w:rPr>
      <w:rFonts w:cstheme="minorHAnsi"/>
      <w:sz w:val="18"/>
      <w:szCs w:val="18"/>
    </w:rPr>
  </w:style>
  <w:style w:type="paragraph" w:styleId="a7">
    <w:name w:val="annotation text"/>
    <w:basedOn w:val="a3"/>
    <w:link w:val="a8"/>
    <w:unhideWhenUsed/>
    <w:qFormat/>
    <w:pPr>
      <w:jc w:val="left"/>
    </w:pPr>
  </w:style>
  <w:style w:type="paragraph" w:styleId="a9">
    <w:name w:val="Body Text"/>
    <w:basedOn w:val="a3"/>
    <w:link w:val="aa"/>
    <w:uiPriority w:val="1"/>
    <w:qFormat/>
    <w:pPr>
      <w:spacing w:before="116"/>
      <w:ind w:left="117"/>
      <w:jc w:val="left"/>
    </w:pPr>
    <w:rPr>
      <w:rFonts w:ascii="宋体" w:eastAsia="宋体" w:hAnsi="宋体"/>
      <w:kern w:val="0"/>
      <w:szCs w:val="21"/>
      <w:lang w:eastAsia="en-US"/>
    </w:rPr>
  </w:style>
  <w:style w:type="paragraph" w:styleId="5">
    <w:name w:val="toc 5"/>
    <w:basedOn w:val="a3"/>
    <w:next w:val="a3"/>
    <w:uiPriority w:val="39"/>
    <w:unhideWhenUsed/>
    <w:qFormat/>
    <w:pPr>
      <w:ind w:left="840"/>
      <w:jc w:val="left"/>
    </w:pPr>
    <w:rPr>
      <w:rFonts w:cstheme="minorHAnsi"/>
      <w:sz w:val="18"/>
      <w:szCs w:val="18"/>
    </w:rPr>
  </w:style>
  <w:style w:type="paragraph" w:styleId="31">
    <w:name w:val="toc 3"/>
    <w:basedOn w:val="a3"/>
    <w:next w:val="a3"/>
    <w:uiPriority w:val="39"/>
    <w:qFormat/>
    <w:pPr>
      <w:ind w:left="420"/>
      <w:jc w:val="left"/>
    </w:pPr>
    <w:rPr>
      <w:rFonts w:cstheme="minorHAnsi"/>
      <w:i/>
      <w:iCs/>
      <w:sz w:val="20"/>
      <w:szCs w:val="20"/>
    </w:rPr>
  </w:style>
  <w:style w:type="paragraph" w:styleId="8">
    <w:name w:val="toc 8"/>
    <w:basedOn w:val="a3"/>
    <w:next w:val="a3"/>
    <w:uiPriority w:val="39"/>
    <w:unhideWhenUsed/>
    <w:qFormat/>
    <w:pPr>
      <w:ind w:left="1470"/>
      <w:jc w:val="left"/>
    </w:pPr>
    <w:rPr>
      <w:rFonts w:cstheme="minorHAnsi"/>
      <w:sz w:val="18"/>
      <w:szCs w:val="18"/>
    </w:rPr>
  </w:style>
  <w:style w:type="paragraph" w:styleId="ab">
    <w:name w:val="Date"/>
    <w:basedOn w:val="a3"/>
    <w:next w:val="a3"/>
    <w:link w:val="ac"/>
    <w:uiPriority w:val="99"/>
    <w:semiHidden/>
    <w:unhideWhenUsed/>
    <w:qFormat/>
    <w:pPr>
      <w:ind w:leftChars="2500" w:left="100"/>
    </w:pPr>
  </w:style>
  <w:style w:type="paragraph" w:styleId="ad">
    <w:name w:val="Balloon Text"/>
    <w:basedOn w:val="a3"/>
    <w:link w:val="ae"/>
    <w:uiPriority w:val="99"/>
    <w:semiHidden/>
    <w:unhideWhenUsed/>
    <w:qFormat/>
    <w:rPr>
      <w:sz w:val="18"/>
      <w:szCs w:val="18"/>
    </w:rPr>
  </w:style>
  <w:style w:type="paragraph" w:styleId="af">
    <w:name w:val="footer"/>
    <w:basedOn w:val="a3"/>
    <w:link w:val="af0"/>
    <w:uiPriority w:val="99"/>
    <w:unhideWhenUsed/>
    <w:qFormat/>
    <w:pPr>
      <w:tabs>
        <w:tab w:val="center" w:pos="4153"/>
        <w:tab w:val="right" w:pos="8306"/>
      </w:tabs>
      <w:snapToGrid w:val="0"/>
      <w:jc w:val="left"/>
    </w:pPr>
    <w:rPr>
      <w:sz w:val="18"/>
      <w:szCs w:val="18"/>
    </w:rPr>
  </w:style>
  <w:style w:type="paragraph" w:styleId="af1">
    <w:name w:val="header"/>
    <w:basedOn w:val="a3"/>
    <w:link w:val="af2"/>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uiPriority w:val="39"/>
    <w:qFormat/>
    <w:pPr>
      <w:spacing w:before="120" w:after="120"/>
      <w:jc w:val="left"/>
    </w:pPr>
    <w:rPr>
      <w:rFonts w:cstheme="minorHAnsi"/>
      <w:b/>
      <w:bCs/>
      <w:caps/>
      <w:sz w:val="20"/>
      <w:szCs w:val="20"/>
    </w:rPr>
  </w:style>
  <w:style w:type="paragraph" w:styleId="4">
    <w:name w:val="toc 4"/>
    <w:basedOn w:val="a3"/>
    <w:next w:val="a3"/>
    <w:uiPriority w:val="39"/>
    <w:unhideWhenUsed/>
    <w:qFormat/>
    <w:pPr>
      <w:ind w:left="630"/>
      <w:jc w:val="left"/>
    </w:pPr>
    <w:rPr>
      <w:rFonts w:cstheme="minorHAnsi"/>
      <w:sz w:val="18"/>
      <w:szCs w:val="18"/>
    </w:rPr>
  </w:style>
  <w:style w:type="paragraph" w:styleId="6">
    <w:name w:val="toc 6"/>
    <w:basedOn w:val="a3"/>
    <w:next w:val="a3"/>
    <w:uiPriority w:val="39"/>
    <w:unhideWhenUsed/>
    <w:qFormat/>
    <w:pPr>
      <w:ind w:left="1050"/>
      <w:jc w:val="left"/>
    </w:pPr>
    <w:rPr>
      <w:rFonts w:cstheme="minorHAnsi"/>
      <w:sz w:val="18"/>
      <w:szCs w:val="18"/>
    </w:rPr>
  </w:style>
  <w:style w:type="paragraph" w:styleId="21">
    <w:name w:val="toc 2"/>
    <w:basedOn w:val="a3"/>
    <w:next w:val="a3"/>
    <w:uiPriority w:val="39"/>
    <w:unhideWhenUsed/>
    <w:qFormat/>
    <w:pPr>
      <w:ind w:left="210"/>
      <w:jc w:val="left"/>
    </w:pPr>
    <w:rPr>
      <w:rFonts w:cstheme="minorHAnsi"/>
      <w:smallCaps/>
      <w:sz w:val="20"/>
      <w:szCs w:val="20"/>
    </w:rPr>
  </w:style>
  <w:style w:type="paragraph" w:styleId="9">
    <w:name w:val="toc 9"/>
    <w:basedOn w:val="a3"/>
    <w:next w:val="a3"/>
    <w:uiPriority w:val="39"/>
    <w:unhideWhenUsed/>
    <w:qFormat/>
    <w:pPr>
      <w:ind w:left="1680"/>
      <w:jc w:val="left"/>
    </w:pPr>
    <w:rPr>
      <w:rFonts w:cstheme="minorHAnsi"/>
      <w:sz w:val="18"/>
      <w:szCs w:val="18"/>
    </w:rPr>
  </w:style>
  <w:style w:type="paragraph" w:styleId="af3">
    <w:name w:val="Normal (Web)"/>
    <w:basedOn w:val="a3"/>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4">
    <w:name w:val="annotation subject"/>
    <w:basedOn w:val="a7"/>
    <w:next w:val="a7"/>
    <w:link w:val="af5"/>
    <w:uiPriority w:val="99"/>
    <w:semiHidden/>
    <w:unhideWhenUsed/>
    <w:qFormat/>
    <w:rPr>
      <w:b/>
      <w:bCs/>
    </w:rPr>
  </w:style>
  <w:style w:type="table" w:styleId="af6">
    <w:name w:val="Table Grid"/>
    <w:basedOn w:val="a5"/>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4"/>
    <w:uiPriority w:val="99"/>
    <w:semiHidden/>
    <w:unhideWhenUsed/>
    <w:qFormat/>
    <w:rPr>
      <w:color w:val="800080" w:themeColor="followedHyperlink"/>
      <w:u w:val="single"/>
    </w:rPr>
  </w:style>
  <w:style w:type="character" w:styleId="af8">
    <w:name w:val="Hyperlink"/>
    <w:uiPriority w:val="99"/>
    <w:qFormat/>
    <w:rPr>
      <w:color w:val="0000FF"/>
      <w:spacing w:val="0"/>
      <w:w w:val="100"/>
      <w:szCs w:val="21"/>
      <w:u w:val="single"/>
      <w:lang w:val="en-US" w:eastAsia="zh-CN"/>
    </w:rPr>
  </w:style>
  <w:style w:type="character" w:styleId="af9">
    <w:name w:val="annotation reference"/>
    <w:basedOn w:val="a4"/>
    <w:unhideWhenUsed/>
    <w:qFormat/>
    <w:rPr>
      <w:sz w:val="21"/>
      <w:szCs w:val="21"/>
    </w:rPr>
  </w:style>
  <w:style w:type="character" w:customStyle="1" w:styleId="af2">
    <w:name w:val="页眉 字符"/>
    <w:basedOn w:val="a4"/>
    <w:link w:val="af1"/>
    <w:uiPriority w:val="99"/>
    <w:qFormat/>
    <w:rPr>
      <w:sz w:val="18"/>
      <w:szCs w:val="18"/>
    </w:rPr>
  </w:style>
  <w:style w:type="character" w:customStyle="1" w:styleId="af0">
    <w:name w:val="页脚 字符"/>
    <w:basedOn w:val="a4"/>
    <w:link w:val="af"/>
    <w:uiPriority w:val="99"/>
    <w:qFormat/>
    <w:rPr>
      <w:sz w:val="18"/>
      <w:szCs w:val="18"/>
    </w:rPr>
  </w:style>
  <w:style w:type="paragraph" w:customStyle="1" w:styleId="afa">
    <w:name w:val="封面标准名称"/>
    <w:qFormat/>
    <w:pPr>
      <w:widowControl w:val="0"/>
      <w:spacing w:line="680" w:lineRule="exact"/>
      <w:jc w:val="center"/>
      <w:textAlignment w:val="center"/>
    </w:pPr>
    <w:rPr>
      <w:rFonts w:ascii="黑体" w:eastAsia="黑体"/>
      <w:sz w:val="52"/>
    </w:rPr>
  </w:style>
  <w:style w:type="paragraph" w:customStyle="1" w:styleId="afb">
    <w:name w:val="封面标准英文名称"/>
    <w:basedOn w:val="afa"/>
    <w:qFormat/>
    <w:pPr>
      <w:spacing w:before="370" w:line="400" w:lineRule="exact"/>
    </w:pPr>
    <w:rPr>
      <w:rFonts w:ascii="Times New Roman"/>
      <w:sz w:val="28"/>
      <w:szCs w:val="28"/>
    </w:rPr>
  </w:style>
  <w:style w:type="character" w:customStyle="1" w:styleId="Char">
    <w:name w:val="段 Char"/>
    <w:link w:val="afc"/>
    <w:qFormat/>
    <w:rPr>
      <w:rFonts w:ascii="宋体"/>
    </w:rPr>
  </w:style>
  <w:style w:type="paragraph" w:customStyle="1" w:styleId="afc">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afd">
    <w:name w:val="发布"/>
    <w:qFormat/>
    <w:rPr>
      <w:rFonts w:ascii="黑体" w:eastAsia="黑体"/>
      <w:spacing w:val="85"/>
      <w:w w:val="100"/>
      <w:position w:val="3"/>
      <w:sz w:val="28"/>
      <w:szCs w:val="28"/>
    </w:rPr>
  </w:style>
  <w:style w:type="paragraph" w:customStyle="1" w:styleId="afe">
    <w:name w:val="文献分类号"/>
    <w:qFormat/>
    <w:pPr>
      <w:widowControl w:val="0"/>
      <w:textAlignment w:val="center"/>
    </w:pPr>
    <w:rPr>
      <w:rFonts w:ascii="黑体" w:eastAsia="黑体"/>
      <w:sz w:val="21"/>
      <w:szCs w:val="21"/>
    </w:rPr>
  </w:style>
  <w:style w:type="paragraph" w:customStyle="1" w:styleId="a2">
    <w:name w:val="二级条标题"/>
    <w:basedOn w:val="a1"/>
    <w:next w:val="afc"/>
    <w:qFormat/>
    <w:pPr>
      <w:numPr>
        <w:ilvl w:val="2"/>
      </w:numPr>
      <w:spacing w:beforeLines="0" w:afterLines="0"/>
      <w:outlineLvl w:val="3"/>
    </w:pPr>
  </w:style>
  <w:style w:type="paragraph" w:customStyle="1" w:styleId="a1">
    <w:name w:val="一级条标题"/>
    <w:next w:val="afc"/>
    <w:qFormat/>
    <w:pPr>
      <w:numPr>
        <w:ilvl w:val="1"/>
        <w:numId w:val="1"/>
      </w:numPr>
      <w:spacing w:beforeLines="50" w:afterLines="50"/>
      <w:outlineLvl w:val="2"/>
    </w:pPr>
    <w:rPr>
      <w:rFonts w:ascii="黑体" w:eastAsia="黑体"/>
      <w:sz w:val="21"/>
      <w:szCs w:val="21"/>
    </w:rPr>
  </w:style>
  <w:style w:type="paragraph" w:customStyle="1" w:styleId="aff">
    <w:name w:val="附录表标号"/>
    <w:basedOn w:val="a3"/>
    <w:next w:val="afc"/>
    <w:qFormat/>
    <w:pPr>
      <w:spacing w:line="14" w:lineRule="exact"/>
      <w:ind w:left="811" w:hanging="448"/>
      <w:jc w:val="center"/>
      <w:outlineLvl w:val="0"/>
    </w:pPr>
    <w:rPr>
      <w:rFonts w:ascii="Times New Roman" w:eastAsia="宋体" w:hAnsi="Times New Roman" w:cs="Times New Roman"/>
      <w:color w:val="FFFFFF"/>
      <w:szCs w:val="24"/>
    </w:rPr>
  </w:style>
  <w:style w:type="paragraph" w:customStyle="1" w:styleId="aff0">
    <w:name w:val="正文表标题"/>
    <w:next w:val="afc"/>
    <w:qFormat/>
    <w:pPr>
      <w:tabs>
        <w:tab w:val="left" w:pos="360"/>
        <w:tab w:val="left" w:pos="720"/>
      </w:tabs>
      <w:spacing w:beforeLines="50" w:afterLines="50"/>
      <w:ind w:left="720" w:hanging="720"/>
      <w:jc w:val="center"/>
    </w:pPr>
    <w:rPr>
      <w:rFonts w:ascii="黑体" w:eastAsia="黑体"/>
      <w:sz w:val="21"/>
    </w:rPr>
  </w:style>
  <w:style w:type="paragraph" w:customStyle="1" w:styleId="aff1">
    <w:name w:val="字母编号列项（一级）"/>
    <w:qFormat/>
    <w:pPr>
      <w:tabs>
        <w:tab w:val="left" w:pos="720"/>
        <w:tab w:val="left" w:pos="840"/>
      </w:tabs>
      <w:ind w:left="720" w:hanging="720"/>
      <w:jc w:val="both"/>
    </w:pPr>
    <w:rPr>
      <w:rFonts w:ascii="宋体"/>
      <w:sz w:val="21"/>
    </w:rPr>
  </w:style>
  <w:style w:type="paragraph" w:customStyle="1" w:styleId="a0">
    <w:name w:val="章标题"/>
    <w:next w:val="afc"/>
    <w:link w:val="Char0"/>
    <w:qFormat/>
    <w:pPr>
      <w:numPr>
        <w:numId w:val="1"/>
      </w:numPr>
      <w:spacing w:beforeLines="100" w:afterLines="100"/>
      <w:jc w:val="both"/>
      <w:outlineLvl w:val="1"/>
    </w:pPr>
    <w:rPr>
      <w:rFonts w:ascii="黑体" w:eastAsia="黑体"/>
      <w:sz w:val="21"/>
    </w:rPr>
  </w:style>
  <w:style w:type="paragraph" w:customStyle="1" w:styleId="aff2">
    <w:name w:val="前言、引言标题"/>
    <w:next w:val="afc"/>
    <w:qFormat/>
    <w:pPr>
      <w:keepNext/>
      <w:pageBreakBefore/>
      <w:shd w:val="clear" w:color="FFFFFF" w:fill="FFFFFF"/>
      <w:spacing w:before="640" w:after="560"/>
      <w:jc w:val="center"/>
      <w:outlineLvl w:val="0"/>
    </w:pPr>
    <w:rPr>
      <w:rFonts w:ascii="黑体" w:eastAsia="黑体"/>
      <w:sz w:val="32"/>
    </w:rPr>
  </w:style>
  <w:style w:type="paragraph" w:customStyle="1" w:styleId="aff3">
    <w:name w:val="标准书眉_奇数页"/>
    <w:next w:val="a3"/>
    <w:qFormat/>
    <w:pPr>
      <w:tabs>
        <w:tab w:val="center" w:pos="4154"/>
        <w:tab w:val="right" w:pos="8306"/>
      </w:tabs>
      <w:spacing w:after="220"/>
      <w:jc w:val="right"/>
    </w:pPr>
    <w:rPr>
      <w:rFonts w:ascii="黑体" w:eastAsia="黑体"/>
      <w:sz w:val="21"/>
      <w:szCs w:val="21"/>
    </w:rPr>
  </w:style>
  <w:style w:type="paragraph" w:customStyle="1" w:styleId="aff4">
    <w:name w:val="封面一致性程度标识"/>
    <w:basedOn w:val="afb"/>
    <w:qFormat/>
    <w:pPr>
      <w:spacing w:before="440"/>
    </w:pPr>
    <w:rPr>
      <w:rFonts w:ascii="宋体" w:eastAsia="宋体"/>
    </w:rPr>
  </w:style>
  <w:style w:type="paragraph" w:customStyle="1" w:styleId="aff5">
    <w:name w:val="终结线"/>
    <w:basedOn w:val="a3"/>
    <w:qFormat/>
    <w:rPr>
      <w:rFonts w:ascii="Times New Roman" w:eastAsia="宋体" w:hAnsi="Times New Roman" w:cs="Times New Roman"/>
      <w:szCs w:val="24"/>
    </w:rPr>
  </w:style>
  <w:style w:type="paragraph" w:customStyle="1" w:styleId="aff6">
    <w:name w:val="标准书脚_奇数页"/>
    <w:qFormat/>
    <w:pPr>
      <w:spacing w:before="120"/>
      <w:ind w:right="198"/>
      <w:jc w:val="right"/>
    </w:pPr>
    <w:rPr>
      <w:rFonts w:ascii="宋体"/>
      <w:sz w:val="18"/>
      <w:szCs w:val="18"/>
    </w:rPr>
  </w:style>
  <w:style w:type="paragraph" w:customStyle="1" w:styleId="aff7">
    <w:name w:val="其他发布部门"/>
    <w:basedOn w:val="a3"/>
    <w:qFormat/>
    <w:pPr>
      <w:widowControl/>
      <w:spacing w:line="0" w:lineRule="atLeast"/>
      <w:jc w:val="center"/>
    </w:pPr>
    <w:rPr>
      <w:rFonts w:ascii="黑体" w:eastAsia="黑体" w:hAnsi="Times New Roman" w:cs="Times New Roman"/>
      <w:spacing w:val="20"/>
      <w:w w:val="135"/>
      <w:kern w:val="0"/>
      <w:sz w:val="28"/>
      <w:szCs w:val="20"/>
    </w:rPr>
  </w:style>
  <w:style w:type="paragraph" w:customStyle="1" w:styleId="22">
    <w:name w:val="封面标准号2"/>
    <w:qFormat/>
    <w:pPr>
      <w:spacing w:before="357" w:line="280" w:lineRule="exact"/>
      <w:jc w:val="right"/>
    </w:pPr>
    <w:rPr>
      <w:rFonts w:ascii="黑体" w:eastAsia="黑体"/>
      <w:sz w:val="28"/>
      <w:szCs w:val="28"/>
    </w:rPr>
  </w:style>
  <w:style w:type="paragraph" w:customStyle="1" w:styleId="aff8">
    <w:name w:val="其他发布日期"/>
    <w:basedOn w:val="a3"/>
    <w:qFormat/>
    <w:pPr>
      <w:widowControl/>
      <w:jc w:val="left"/>
    </w:pPr>
    <w:rPr>
      <w:rFonts w:ascii="Times New Roman" w:eastAsia="黑体" w:hAnsi="Times New Roman" w:cs="Times New Roman"/>
      <w:kern w:val="0"/>
      <w:sz w:val="28"/>
      <w:szCs w:val="20"/>
    </w:rPr>
  </w:style>
  <w:style w:type="paragraph" w:customStyle="1" w:styleId="aff9">
    <w:name w:val="封面标准代替信息"/>
    <w:qFormat/>
    <w:pPr>
      <w:spacing w:before="57" w:line="280" w:lineRule="exact"/>
      <w:jc w:val="right"/>
    </w:pPr>
    <w:rPr>
      <w:rFonts w:ascii="宋体"/>
      <w:sz w:val="21"/>
      <w:szCs w:val="21"/>
    </w:rPr>
  </w:style>
  <w:style w:type="paragraph" w:customStyle="1" w:styleId="affa">
    <w:name w:val="封面标准文稿编辑信息"/>
    <w:basedOn w:val="affb"/>
    <w:qFormat/>
    <w:pPr>
      <w:spacing w:before="180" w:line="180" w:lineRule="exact"/>
    </w:pPr>
    <w:rPr>
      <w:sz w:val="21"/>
    </w:rPr>
  </w:style>
  <w:style w:type="paragraph" w:customStyle="1" w:styleId="affb">
    <w:name w:val="封面标准文稿类别"/>
    <w:basedOn w:val="aff4"/>
    <w:qFormat/>
    <w:pPr>
      <w:spacing w:after="160" w:line="240" w:lineRule="auto"/>
    </w:pPr>
    <w:rPr>
      <w:sz w:val="24"/>
    </w:rPr>
  </w:style>
  <w:style w:type="paragraph" w:customStyle="1" w:styleId="affc">
    <w:name w:val="附录标识"/>
    <w:basedOn w:val="a3"/>
    <w:next w:val="afc"/>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d">
    <w:name w:val="列项——（一级）"/>
    <w:qFormat/>
    <w:pPr>
      <w:widowControl w:val="0"/>
      <w:ind w:left="623" w:hanging="425"/>
      <w:jc w:val="both"/>
    </w:pPr>
    <w:rPr>
      <w:rFonts w:ascii="宋体"/>
      <w:sz w:val="21"/>
    </w:rPr>
  </w:style>
  <w:style w:type="paragraph" w:customStyle="1" w:styleId="affe">
    <w:name w:val="附录图标号"/>
    <w:basedOn w:val="a3"/>
    <w:qFormat/>
    <w:pPr>
      <w:keepNext/>
      <w:pageBreakBefore/>
      <w:widowControl/>
      <w:tabs>
        <w:tab w:val="left" w:pos="720"/>
      </w:tabs>
      <w:spacing w:line="14" w:lineRule="exact"/>
      <w:ind w:left="720" w:firstLine="363"/>
      <w:jc w:val="center"/>
      <w:outlineLvl w:val="0"/>
    </w:pPr>
    <w:rPr>
      <w:rFonts w:ascii="Times New Roman" w:eastAsia="宋体" w:hAnsi="Times New Roman" w:cs="Times New Roman"/>
      <w:color w:val="FFFFFF"/>
      <w:szCs w:val="24"/>
    </w:rPr>
  </w:style>
  <w:style w:type="paragraph" w:customStyle="1" w:styleId="afff">
    <w:name w:val="其他标准标志"/>
    <w:basedOn w:val="a3"/>
    <w:qFormat/>
    <w:pPr>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ff0">
    <w:name w:val="其他实施日期"/>
    <w:basedOn w:val="a3"/>
    <w:qFormat/>
    <w:pPr>
      <w:widowControl/>
      <w:jc w:val="right"/>
    </w:pPr>
    <w:rPr>
      <w:rFonts w:ascii="Times New Roman" w:eastAsia="黑体" w:hAnsi="Times New Roman" w:cs="Times New Roman"/>
      <w:kern w:val="0"/>
      <w:sz w:val="28"/>
      <w:szCs w:val="20"/>
    </w:rPr>
  </w:style>
  <w:style w:type="paragraph" w:customStyle="1" w:styleId="afff1">
    <w:name w:val="目次、标准名称标题"/>
    <w:basedOn w:val="a3"/>
    <w:next w:val="afc"/>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2">
    <w:name w:val="其他标准称谓"/>
    <w:next w:val="a3"/>
    <w:qFormat/>
    <w:pPr>
      <w:spacing w:line="0" w:lineRule="atLeast"/>
      <w:jc w:val="distribute"/>
    </w:pPr>
    <w:rPr>
      <w:rFonts w:ascii="黑体" w:eastAsia="黑体" w:hAnsi="宋体"/>
      <w:spacing w:val="-40"/>
      <w:sz w:val="48"/>
      <w:szCs w:val="52"/>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4"/>
    <w:link w:val="1"/>
    <w:uiPriority w:val="9"/>
    <w:qFormat/>
    <w:rPr>
      <w:b/>
      <w:bCs/>
      <w:kern w:val="44"/>
      <w:sz w:val="44"/>
      <w:szCs w:val="44"/>
    </w:rPr>
  </w:style>
  <w:style w:type="character" w:customStyle="1" w:styleId="20">
    <w:name w:val="标题 2 字符"/>
    <w:basedOn w:val="a4"/>
    <w:link w:val="2"/>
    <w:uiPriority w:val="9"/>
    <w:qFormat/>
    <w:rPr>
      <w:rFonts w:asciiTheme="majorHAnsi" w:eastAsiaTheme="majorEastAsia" w:hAnsiTheme="majorHAnsi" w:cstheme="majorBidi"/>
      <w:b/>
      <w:bCs/>
      <w:sz w:val="32"/>
      <w:szCs w:val="32"/>
    </w:rPr>
  </w:style>
  <w:style w:type="paragraph" w:customStyle="1" w:styleId="TOC1">
    <w:name w:val="TOC 标题1"/>
    <w:basedOn w:val="1"/>
    <w:next w:val="a3"/>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e">
    <w:name w:val="批注框文本 字符"/>
    <w:basedOn w:val="a4"/>
    <w:link w:val="ad"/>
    <w:uiPriority w:val="99"/>
    <w:semiHidden/>
    <w:qFormat/>
    <w:rPr>
      <w:sz w:val="18"/>
      <w:szCs w:val="18"/>
    </w:rPr>
  </w:style>
  <w:style w:type="paragraph" w:styleId="afff3">
    <w:name w:val="List Paragraph"/>
    <w:basedOn w:val="a3"/>
    <w:uiPriority w:val="99"/>
    <w:qFormat/>
    <w:pPr>
      <w:ind w:firstLineChars="200" w:firstLine="420"/>
    </w:pPr>
  </w:style>
  <w:style w:type="character" w:customStyle="1" w:styleId="30">
    <w:name w:val="标题 3 字符"/>
    <w:basedOn w:val="a4"/>
    <w:link w:val="3"/>
    <w:uiPriority w:val="9"/>
    <w:qFormat/>
    <w:rPr>
      <w:b/>
      <w:bCs/>
      <w:sz w:val="32"/>
      <w:szCs w:val="32"/>
    </w:rPr>
  </w:style>
  <w:style w:type="character" w:customStyle="1" w:styleId="aa">
    <w:name w:val="正文文本 字符"/>
    <w:basedOn w:val="a4"/>
    <w:link w:val="a9"/>
    <w:uiPriority w:val="1"/>
    <w:qFormat/>
    <w:rPr>
      <w:rFonts w:ascii="宋体" w:eastAsia="宋体" w:hAnsi="宋体"/>
      <w:kern w:val="0"/>
      <w:szCs w:val="21"/>
      <w:lang w:eastAsia="en-US"/>
    </w:rPr>
  </w:style>
  <w:style w:type="paragraph" w:customStyle="1" w:styleId="afff4">
    <w:name w:val="标准书眉_偶数页"/>
    <w:basedOn w:val="aff3"/>
    <w:next w:val="a3"/>
    <w:qFormat/>
    <w:pPr>
      <w:jc w:val="left"/>
    </w:pPr>
  </w:style>
  <w:style w:type="character" w:customStyle="1" w:styleId="ac">
    <w:name w:val="日期 字符"/>
    <w:basedOn w:val="a4"/>
    <w:link w:val="ab"/>
    <w:uiPriority w:val="99"/>
    <w:semiHidden/>
    <w:qFormat/>
  </w:style>
  <w:style w:type="paragraph" w:customStyle="1" w:styleId="afff5">
    <w:name w:val="标准标志"/>
    <w:next w:val="a3"/>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6">
    <w:name w:val="发布日期"/>
    <w:qFormat/>
    <w:pPr>
      <w:framePr w:w="4000" w:h="473" w:hRule="exact" w:hSpace="180" w:vSpace="180" w:wrap="around" w:hAnchor="margin" w:y="13511" w:anchorLock="1"/>
    </w:pPr>
    <w:rPr>
      <w:rFonts w:eastAsia="黑体"/>
      <w:sz w:val="28"/>
    </w:rPr>
  </w:style>
  <w:style w:type="character" w:customStyle="1" w:styleId="a8">
    <w:name w:val="批注文字 字符"/>
    <w:basedOn w:val="a4"/>
    <w:link w:val="a7"/>
    <w:qFormat/>
  </w:style>
  <w:style w:type="character" w:customStyle="1" w:styleId="af5">
    <w:name w:val="批注主题 字符"/>
    <w:basedOn w:val="a8"/>
    <w:link w:val="af4"/>
    <w:uiPriority w:val="99"/>
    <w:semiHidden/>
    <w:qFormat/>
    <w:rPr>
      <w:b/>
      <w:bCs/>
    </w:rPr>
  </w:style>
  <w:style w:type="paragraph" w:customStyle="1" w:styleId="23">
    <w:name w:val="条2"/>
    <w:basedOn w:val="a3"/>
    <w:next w:val="afc"/>
    <w:qFormat/>
    <w:pPr>
      <w:spacing w:beforeLines="50" w:afterLines="50"/>
      <w:outlineLvl w:val="1"/>
    </w:pPr>
    <w:rPr>
      <w:rFonts w:ascii="黑体" w:eastAsia="黑体" w:hAnsi="Times New Roman" w:cs="Times New Roman"/>
      <w:kern w:val="21"/>
      <w:szCs w:val="20"/>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fontstyle01">
    <w:name w:val="fontstyle01"/>
    <w:basedOn w:val="a4"/>
    <w:qFormat/>
    <w:rPr>
      <w:rFonts w:ascii="宋体" w:eastAsia="宋体" w:hAnsi="宋体" w:hint="eastAsia"/>
      <w:color w:val="000000"/>
      <w:sz w:val="42"/>
      <w:szCs w:val="42"/>
    </w:rPr>
  </w:style>
  <w:style w:type="paragraph" w:customStyle="1" w:styleId="afff7">
    <w:name w:val="三级条标题"/>
    <w:basedOn w:val="a2"/>
    <w:next w:val="a3"/>
    <w:qFormat/>
    <w:pPr>
      <w:numPr>
        <w:ilvl w:val="0"/>
        <w:numId w:val="0"/>
      </w:numPr>
      <w:spacing w:beforeLines="50" w:afterLines="50"/>
      <w:outlineLvl w:val="4"/>
    </w:pPr>
  </w:style>
  <w:style w:type="paragraph" w:customStyle="1" w:styleId="afff8">
    <w:name w:val="四级条标题"/>
    <w:basedOn w:val="afff7"/>
    <w:next w:val="a3"/>
    <w:qFormat/>
    <w:pPr>
      <w:outlineLvl w:val="5"/>
    </w:pPr>
  </w:style>
  <w:style w:type="paragraph" w:customStyle="1" w:styleId="afff9">
    <w:name w:val="五级条标题"/>
    <w:basedOn w:val="afff8"/>
    <w:next w:val="a3"/>
    <w:qFormat/>
    <w:pPr>
      <w:outlineLvl w:val="6"/>
    </w:pPr>
  </w:style>
  <w:style w:type="paragraph" w:customStyle="1" w:styleId="TableParagraph">
    <w:name w:val="Table Paragraph"/>
    <w:basedOn w:val="a3"/>
    <w:uiPriority w:val="1"/>
    <w:qFormat/>
    <w:pPr>
      <w:spacing w:line="300" w:lineRule="auto"/>
      <w:jc w:val="left"/>
    </w:pPr>
    <w:rPr>
      <w:kern w:val="0"/>
      <w:sz w:val="22"/>
      <w:lang w:eastAsia="en-US"/>
    </w:rPr>
  </w:style>
  <w:style w:type="character" w:customStyle="1" w:styleId="Char0">
    <w:name w:val="章标题 Char"/>
    <w:link w:val="a0"/>
    <w:qFormat/>
    <w:rPr>
      <w:rFonts w:ascii="黑体" w:eastAsia="黑体" w:hAnsi="Times New Roman" w:cs="Times New Roman"/>
      <w:kern w:val="0"/>
      <w:szCs w:val="20"/>
    </w:rPr>
  </w:style>
  <w:style w:type="paragraph" w:customStyle="1" w:styleId="a">
    <w:name w:val="二级无"/>
    <w:basedOn w:val="a3"/>
    <w:qFormat/>
    <w:pPr>
      <w:widowControl/>
      <w:numPr>
        <w:ilvl w:val="2"/>
        <w:numId w:val="2"/>
      </w:numPr>
      <w:jc w:val="left"/>
      <w:outlineLvl w:val="3"/>
    </w:pPr>
    <w:rPr>
      <w:rFonts w:ascii="宋体" w:eastAsia="宋体" w:hAnsi="Times New Roman" w:cs="Times New Roman"/>
      <w:kern w:val="0"/>
      <w:szCs w:val="21"/>
    </w:rPr>
  </w:style>
  <w:style w:type="paragraph" w:customStyle="1" w:styleId="afffa">
    <w:name w:val="发布部门"/>
    <w:next w:val="a3"/>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b">
    <w:name w:val="其他"/>
    <w:basedOn w:val="a3"/>
    <w:link w:val="afffc"/>
    <w:uiPriority w:val="99"/>
    <w:unhideWhenUsed/>
    <w:qFormat/>
    <w:pPr>
      <w:shd w:val="clear" w:color="auto" w:fill="FFFFFF"/>
      <w:spacing w:line="319" w:lineRule="auto"/>
    </w:pPr>
    <w:rPr>
      <w:rFonts w:ascii="MingLiU" w:eastAsia="MingLiU" w:hAnsi="MingLiU" w:hint="eastAsia"/>
      <w:sz w:val="20"/>
      <w:szCs w:val="20"/>
      <w:lang w:val="zh-CN"/>
    </w:rPr>
  </w:style>
  <w:style w:type="character" w:customStyle="1" w:styleId="afffc">
    <w:name w:val="其他_"/>
    <w:basedOn w:val="a4"/>
    <w:link w:val="afffb"/>
    <w:uiPriority w:val="99"/>
    <w:unhideWhenUsed/>
    <w:qFormat/>
    <w:rPr>
      <w:rFonts w:ascii="MingLiU" w:eastAsia="MingLiU" w:hAnsi="MingLiU" w:hint="eastAsia"/>
      <w:sz w:val="20"/>
      <w:szCs w:val="20"/>
      <w:lang w:val="zh-CN" w:eastAsia="zh-CN"/>
    </w:rPr>
  </w:style>
  <w:style w:type="paragraph" w:customStyle="1" w:styleId="13">
    <w:name w:val="标题 #1"/>
    <w:basedOn w:val="a3"/>
    <w:link w:val="14"/>
    <w:uiPriority w:val="99"/>
    <w:unhideWhenUsed/>
    <w:qFormat/>
    <w:pPr>
      <w:shd w:val="clear" w:color="auto" w:fill="FFFFFF"/>
      <w:spacing w:after="620"/>
      <w:jc w:val="center"/>
      <w:outlineLvl w:val="0"/>
    </w:pPr>
    <w:rPr>
      <w:rFonts w:ascii="Arial" w:hAnsi="Arial"/>
      <w:sz w:val="118"/>
      <w:szCs w:val="118"/>
    </w:rPr>
  </w:style>
  <w:style w:type="character" w:customStyle="1" w:styleId="14">
    <w:name w:val="标题 #1_"/>
    <w:basedOn w:val="a4"/>
    <w:link w:val="13"/>
    <w:uiPriority w:val="99"/>
    <w:unhideWhenUsed/>
    <w:qFormat/>
    <w:rPr>
      <w:rFonts w:ascii="Arial" w:hAnsi="Arial" w:hint="default"/>
      <w:sz w:val="118"/>
      <w:szCs w:val="118"/>
    </w:rPr>
  </w:style>
  <w:style w:type="paragraph" w:customStyle="1" w:styleId="32">
    <w:name w:val="正文文本 (3)"/>
    <w:basedOn w:val="a3"/>
    <w:link w:val="33"/>
    <w:uiPriority w:val="99"/>
    <w:unhideWhenUsed/>
    <w:qFormat/>
    <w:pPr>
      <w:shd w:val="clear" w:color="auto" w:fill="FFFFFF"/>
      <w:spacing w:after="1160" w:line="616" w:lineRule="exact"/>
      <w:ind w:left="1220" w:firstLine="860"/>
    </w:pPr>
    <w:rPr>
      <w:rFonts w:ascii="MingLiU" w:eastAsia="MingLiU" w:hAnsi="MingLiU" w:hint="eastAsia"/>
      <w:sz w:val="32"/>
      <w:szCs w:val="32"/>
      <w:lang w:val="zh-CN"/>
    </w:rPr>
  </w:style>
  <w:style w:type="character" w:customStyle="1" w:styleId="33">
    <w:name w:val="正文文本 (3)_"/>
    <w:basedOn w:val="a4"/>
    <w:link w:val="32"/>
    <w:uiPriority w:val="99"/>
    <w:unhideWhenUsed/>
    <w:qFormat/>
    <w:rPr>
      <w:rFonts w:ascii="MingLiU" w:eastAsia="MingLiU" w:hAnsi="MingLiU" w:hint="eastAsia"/>
      <w:sz w:val="32"/>
      <w:szCs w:val="32"/>
      <w:lang w:val="zh-CN" w:eastAsia="zh-CN"/>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2">
    <w:name w:val="TOC 标题2"/>
    <w:basedOn w:val="1"/>
    <w:next w:val="a3"/>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E07978-ADC4-4AA6-9C90-B5408377E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677</Words>
  <Characters>3860</Characters>
  <Application>Microsoft Office Word</Application>
  <DocSecurity>0</DocSecurity>
  <Lines>32</Lines>
  <Paragraphs>9</Paragraphs>
  <ScaleCrop>false</ScaleCrop>
  <Company>P R C</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158448536@qq.com</cp:lastModifiedBy>
  <cp:revision>85</cp:revision>
  <cp:lastPrinted>2022-12-05T07:26:00Z</cp:lastPrinted>
  <dcterms:created xsi:type="dcterms:W3CDTF">2022-11-30T02:58:00Z</dcterms:created>
  <dcterms:modified xsi:type="dcterms:W3CDTF">2024-02-07T08:18:00Z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E5103A25120C45358C896BA1F1DEDD98</vt:lpwstr>
  </property>
</Properties>
</file>