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SectionMark0"/>
    <w:p w14:paraId="3FF71451" w14:textId="3EFF8E7A" w:rsidR="00952CD9" w:rsidRPr="00C95B28" w:rsidRDefault="00952CD9" w:rsidP="00F967EE">
      <w:pPr>
        <w:pStyle w:val="ad"/>
        <w:sectPr w:rsidR="00952CD9" w:rsidRPr="00C95B28" w:rsidSect="00743F38">
          <w:headerReference w:type="even" r:id="rId8"/>
          <w:headerReference w:type="default" r:id="rId9"/>
          <w:footerReference w:type="even" r:id="rId10"/>
          <w:footerReference w:type="default" r:id="rId11"/>
          <w:headerReference w:type="first" r:id="rId12"/>
          <w:footerReference w:type="first" r:id="rId13"/>
          <w:pgSz w:w="11907" w:h="16839"/>
          <w:pgMar w:top="1440" w:right="1800" w:bottom="1440" w:left="1800" w:header="0" w:footer="0" w:gutter="0"/>
          <w:pgNumType w:start="1"/>
          <w:cols w:space="720"/>
          <w:titlePg/>
          <w:docGrid w:type="lines" w:linePitch="312"/>
        </w:sectPr>
      </w:pPr>
      <w:r w:rsidRPr="00C95B28">
        <w:rPr>
          <w:noProof/>
        </w:rPr>
        <mc:AlternateContent>
          <mc:Choice Requires="wps">
            <w:drawing>
              <wp:anchor distT="0" distB="0" distL="114300" distR="114300" simplePos="0" relativeHeight="251668480" behindDoc="0" locked="0" layoutInCell="1" allowOverlap="1" wp14:anchorId="1729B639" wp14:editId="64ADB042">
                <wp:simplePos x="0" y="0"/>
                <wp:positionH relativeFrom="column">
                  <wp:posOffset>0</wp:posOffset>
                </wp:positionH>
                <wp:positionV relativeFrom="paragraph">
                  <wp:posOffset>8890000</wp:posOffset>
                </wp:positionV>
                <wp:extent cx="6121400" cy="635"/>
                <wp:effectExtent l="0" t="0" r="31750" b="37465"/>
                <wp:wrapNone/>
                <wp:docPr id="16" name="直接连接符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635"/>
                        </a:xfrm>
                        <a:prstGeom prst="line">
                          <a:avLst/>
                        </a:prstGeom>
                        <a:noFill/>
                        <a:ln w="12700" cmpd="sng">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0265E30C" id="直接连接符 1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0pt" to="482pt,70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H3OtwEAAFUDAAAOAAAAZHJzL2Uyb0RvYy54bWysU02P0zAQvSPxHyzfaZICBUVN99BluSxQ&#10;aZcfMLWdxML2WLbbpP+esfuxK7ghLtZ8vrx5M1nfzdawowpRo+t4s6g5U06g1G7o+M/nh3efOYsJ&#10;nASDTnX8pCK/27x9s558q5Y4opEqMAJxsZ18x8eUfFtVUYzKQlygV46SPQYLidwwVDLAROjWVMu6&#10;XlUTBukDChUjRe/PSb4p+H2vRPrR91ElZjpO3FJ5Q3n3+a02a2iHAH7U4kID/oGFBe3oozeoe0jA&#10;DkH/BWW1CBixTwuBtsK+10KVGWiapv5jmqcRvCqzkDjR32SK/w9WfD9u3S5k6mJ2T/4Rxa/IHG5H&#10;cIMqBJ5PnhbXZKmqycf21pKd6HeB7advKKkGDgmLCnMfbIak+dhcxD7dxFZzYoKCq2bZfKhpJ4Jy&#10;q/cfCz6011YfYvqq0LJsdNxol5WAFo6PMWUq0F5LctjhgzambNM4NhHf5acCbr3seHRDaY5otMyF&#10;uaXcmNqawI5A15Hm84iUeF0V8OBkwR0VyC8XO4E2Z5t4GHdRJouRLy+2e5SnXbgqRrsrhC93lo/j&#10;tV+6X/6GzW8AAAD//wMAUEsDBBQABgAIAAAAIQD2txyd2gAAAAoBAAAPAAAAZHJzL2Rvd25yZXYu&#10;eG1sTE/LTsMwELwj8Q/WInGjdqEqEOJUFVI/oAWp4ubGmwfY68h2mvTvWcQBbrMzo9mZcjN7J84Y&#10;Ux9Iw3KhQCDVwfbUanh/2909gUjZkDUuEGq4YIJNdX1VmsKGifZ4PuRWcAilwmjoch4KKVPdoTdp&#10;EQYk1poQvcl8xlbaaCYO907eK7WW3vTEHzoz4GuH9ddh9Bo+1OTGz7rZ1Q/mcqT91j/Gxmt9ezNv&#10;X0BknPOfGX7qc3WouNMpjGSTcBp4SGZ2pRQj1p/XKwanX2oJsirl/wnVNwAAAP//AwBQSwECLQAU&#10;AAYACAAAACEAtoM4kv4AAADhAQAAEwAAAAAAAAAAAAAAAAAAAAAAW0NvbnRlbnRfVHlwZXNdLnht&#10;bFBLAQItABQABgAIAAAAIQA4/SH/1gAAAJQBAAALAAAAAAAAAAAAAAAAAC8BAABfcmVscy8ucmVs&#10;c1BLAQItABQABgAIAAAAIQBXsH3OtwEAAFUDAAAOAAAAAAAAAAAAAAAAAC4CAABkcnMvZTJvRG9j&#10;LnhtbFBLAQItABQABgAIAAAAIQD2txyd2gAAAAoBAAAPAAAAAAAAAAAAAAAAABEEAABkcnMvZG93&#10;bnJldi54bWxQSwUGAAAAAAQABADzAAAAGAUAAAAA&#10;" strokecolor="black [3213]" strokeweight="1pt"/>
            </w:pict>
          </mc:Fallback>
        </mc:AlternateContent>
      </w:r>
      <w:r w:rsidRPr="00C95B28">
        <w:rPr>
          <w:noProof/>
        </w:rPr>
        <mc:AlternateContent>
          <mc:Choice Requires="wps">
            <w:drawing>
              <wp:anchor distT="0" distB="0" distL="114300" distR="114300" simplePos="0" relativeHeight="251667456" behindDoc="0" locked="0" layoutInCell="1" allowOverlap="1" wp14:anchorId="3640689F" wp14:editId="6FC08382">
                <wp:simplePos x="0" y="0"/>
                <wp:positionH relativeFrom="column">
                  <wp:posOffset>0</wp:posOffset>
                </wp:positionH>
                <wp:positionV relativeFrom="paragraph">
                  <wp:posOffset>2273300</wp:posOffset>
                </wp:positionV>
                <wp:extent cx="6121400" cy="635"/>
                <wp:effectExtent l="0" t="0" r="31750" b="37465"/>
                <wp:wrapNone/>
                <wp:docPr id="15" name="直接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635"/>
                        </a:xfrm>
                        <a:prstGeom prst="line">
                          <a:avLst/>
                        </a:prstGeom>
                        <a:noFill/>
                        <a:ln w="12700" cmpd="sng">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731E2046" id="直接连接符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82pt,17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H3OtwEAAFUDAAAOAAAAZHJzL2Uyb0RvYy54bWysU02P0zAQvSPxHyzfaZICBUVN99BluSxQ&#10;aZcfMLWdxML2WLbbpP+esfuxK7ghLtZ8vrx5M1nfzdawowpRo+t4s6g5U06g1G7o+M/nh3efOYsJ&#10;nASDTnX8pCK/27x9s558q5Y4opEqMAJxsZ18x8eUfFtVUYzKQlygV46SPQYLidwwVDLAROjWVMu6&#10;XlUTBukDChUjRe/PSb4p+H2vRPrR91ElZjpO3FJ5Q3n3+a02a2iHAH7U4kID/oGFBe3oozeoe0jA&#10;DkH/BWW1CBixTwuBtsK+10KVGWiapv5jmqcRvCqzkDjR32SK/w9WfD9u3S5k6mJ2T/4Rxa/IHG5H&#10;cIMqBJ5PnhbXZKmqycf21pKd6HeB7advKKkGDgmLCnMfbIak+dhcxD7dxFZzYoKCq2bZfKhpJ4Jy&#10;q/cfCz6011YfYvqq0LJsdNxol5WAFo6PMWUq0F5LctjhgzambNM4NhHf5acCbr3seHRDaY5otMyF&#10;uaXcmNqawI5A15Hm84iUeF0V8OBkwR0VyC8XO4E2Z5t4GHdRJouRLy+2e5SnXbgqRrsrhC93lo/j&#10;tV+6X/6GzW8AAAD//wMAUEsDBBQABgAIAAAAIQBtP+112wAAAAgBAAAPAAAAZHJzL2Rvd25yZXYu&#10;eG1sTI/NTsMwEITvSLyDtUjcqFMKpaRxqgqpD9BSCXHb2s5PsddR7DTp27Nwgdvszmr2m2IzeScu&#10;to9tIAXzWQbCkg6mpVrB8X33sAIRE5JBF8gquNoIm/L2psDchJH29nJIteAQijkqaFLqcimjbqzH&#10;OAudJfaq0HtMPPa1ND2OHO6dfMyypfTYEn9osLNvjdVfh8Er+MxGN5x1tdMLvH7Qfutf+sordX83&#10;bdcgkp3S3zH84DM6lMx0CgOZKJwCLpIULJ5XLNh+XT6xOP1u5iDLQv4vUH4DAAD//wMAUEsBAi0A&#10;FAAGAAgAAAAhALaDOJL+AAAA4QEAABMAAAAAAAAAAAAAAAAAAAAAAFtDb250ZW50X1R5cGVzXS54&#10;bWxQSwECLQAUAAYACAAAACEAOP0h/9YAAACUAQAACwAAAAAAAAAAAAAAAAAvAQAAX3JlbHMvLnJl&#10;bHNQSwECLQAUAAYACAAAACEAV7B9zrcBAABVAwAADgAAAAAAAAAAAAAAAAAuAgAAZHJzL2Uyb0Rv&#10;Yy54bWxQSwECLQAUAAYACAAAACEAbT/tddsAAAAIAQAADwAAAAAAAAAAAAAAAAARBAAAZHJzL2Rv&#10;d25yZXYueG1sUEsFBgAAAAAEAAQA8wAAABkFAAAAAA==&#10;" strokecolor="black [3213]" strokeweight="1pt"/>
            </w:pict>
          </mc:Fallback>
        </mc:AlternateContent>
      </w:r>
      <w:r w:rsidRPr="00C95B28">
        <w:rPr>
          <w:noProof/>
        </w:rPr>
        <mc:AlternateContent>
          <mc:Choice Requires="wps">
            <w:drawing>
              <wp:anchor distT="0" distB="0" distL="114300" distR="114300" simplePos="0" relativeHeight="251666432" behindDoc="0" locked="1" layoutInCell="1" allowOverlap="1" wp14:anchorId="5FFA7347" wp14:editId="069074A2">
                <wp:simplePos x="0" y="0"/>
                <wp:positionH relativeFrom="margin">
                  <wp:posOffset>0</wp:posOffset>
                </wp:positionH>
                <wp:positionV relativeFrom="margin">
                  <wp:posOffset>9108440</wp:posOffset>
                </wp:positionV>
                <wp:extent cx="6120130" cy="363220"/>
                <wp:effectExtent l="0" t="635" r="0" b="0"/>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39B68DC9" w14:textId="77777777" w:rsidR="0038487E" w:rsidRDefault="0038487E" w:rsidP="00952CD9">
                            <w:pPr>
                              <w:pStyle w:val="af0"/>
                            </w:pPr>
                            <w:r>
                              <w:rPr>
                                <w:rFonts w:hint="eastAsia"/>
                                <w:sz w:val="30"/>
                              </w:rPr>
                              <w:t>中华人民共和国工业和信息化部</w:t>
                            </w:r>
                            <w:r>
                              <w:rPr>
                                <w:rFonts w:hint="eastAsia"/>
                              </w:rPr>
                              <w:t xml:space="preserve">  </w:t>
                            </w:r>
                            <w:r>
                              <w:rPr>
                                <w:rStyle w:val="ac"/>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5FFA7347" id="_x0000_t202" coordsize="21600,21600" o:spt="202" path="m,l,21600r21600,l21600,xe">
                <v:stroke joinstyle="miter"/>
                <v:path gradientshapeok="t" o:connecttype="rect"/>
              </v:shapetype>
              <v:shape id="文本框 14" o:spid="_x0000_s1026" type="#_x0000_t202" style="position:absolute;left:0;text-align:left;margin-left:0;margin-top:717.2pt;width:481.9pt;height:28.6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KDg5wEAALoDAAAOAAAAZHJzL2Uyb0RvYy54bWysU9uK2zAQfS/0H4TeG+cCoZg4yzZLSmF7&#10;gd1+gCxLtqisUUdK7PTrO5LjbNm+lfpBjDSaozlnjnd3Y2/ZWWEw4Cq+Wiw5U05CY1xb8e/Px3fv&#10;OQtRuEZYcKriFxX43f7tm93gS7WGDmyjkBGIC+XgK97F6MuiCLJTvQgL8MpRUgP2ItIW26JBMRB6&#10;b4v1crktBsDGI0gVAp0+TEm+z/haKxm/ah1UZLbi1FvMK+a1Tmux34myReE7I69tiH/oohfG0aM3&#10;qAcRBTuh+QuqNxIhgI4LCX0BWhupMgdis1q+YvPUCa8yFxIn+JtM4f/Byi/nJ/8NWRw/wEgDzCSC&#10;fwT5IzAHh064Vt0jwtAp0dDDqyRZMfhQXkuT1KEMCaQePkNDQxanCBlo1NgnVYgnI3QawOUmuhoj&#10;k3S4XRHzDaUk5TbbzXqdp1KIcq72GOJHBT1LQcWRhprRxfkxxNSNKOcr6bEA1jRHY23eYFsfLLKz&#10;IAMc85cJvLpmXbrsIJVNiOkk00zMJo5xrEdKJro1NBcijDAZin4ACjrAX5wNZKaKh58ngYoz+8mR&#10;aMl5c4BzUM+BcJJKKx45m8JDnBx68mjajpCnsTi4J2G1yZxfurj2SQbJUlzNnBz45z7fevnl9r8B&#10;AAD//wMAUEsDBBQABgAIAAAAIQB46Aen3wAAAAoBAAAPAAAAZHJzL2Rvd25yZXYueG1sTI/BTsMw&#10;EETvSPyDtUhcEHXaRhENcSpo4QaHlqrnbWySiHgd2U6T/j3bExx3ZjQ7r1hPthNn40PrSMF8loAw&#10;VDndUq3g8PX++AQiRCSNnSOj4GICrMvbmwJz7UbamfM+1oJLKOSooImxz6UMVWMshpnrDbH37bzF&#10;yKevpfY4crnt5CJJMmmxJf7QYG82jal+9oNVkG39MO5o87A9vH3gZ18vjq+Xo1L3d9PLM4hopvgX&#10;hut8ng4lbzq5gXQQnQIGiaymyzQFwf4qWzLK6Sqt5hnIspD/EcpfAAAA//8DAFBLAQItABQABgAI&#10;AAAAIQC2gziS/gAAAOEBAAATAAAAAAAAAAAAAAAAAAAAAABbQ29udGVudF9UeXBlc10ueG1sUEsB&#10;Ai0AFAAGAAgAAAAhADj9If/WAAAAlAEAAAsAAAAAAAAAAAAAAAAALwEAAF9yZWxzLy5yZWxzUEsB&#10;Ai0AFAAGAAgAAAAhAN4ooODnAQAAugMAAA4AAAAAAAAAAAAAAAAALgIAAGRycy9lMm9Eb2MueG1s&#10;UEsBAi0AFAAGAAgAAAAhAHjoB6ffAAAACgEAAA8AAAAAAAAAAAAAAAAAQQQAAGRycy9kb3ducmV2&#10;LnhtbFBLBQYAAAAABAAEAPMAAABNBQAAAAA=&#10;" stroked="f">
                <v:textbox inset="0,0,0,0">
                  <w:txbxContent>
                    <w:p w14:paraId="39B68DC9" w14:textId="77777777" w:rsidR="0038487E" w:rsidRDefault="0038487E" w:rsidP="00952CD9">
                      <w:pPr>
                        <w:pStyle w:val="af0"/>
                      </w:pPr>
                      <w:r>
                        <w:rPr>
                          <w:rFonts w:hint="eastAsia"/>
                          <w:sz w:val="30"/>
                        </w:rPr>
                        <w:t>中华人民共和国工业和信息化部</w:t>
                      </w:r>
                      <w:r>
                        <w:rPr>
                          <w:rFonts w:hint="eastAsia"/>
                        </w:rPr>
                        <w:t xml:space="preserve">  </w:t>
                      </w:r>
                      <w:r>
                        <w:rPr>
                          <w:rStyle w:val="ac"/>
                          <w:rFonts w:hint="eastAsia"/>
                        </w:rPr>
                        <w:t>发布</w:t>
                      </w:r>
                    </w:p>
                  </w:txbxContent>
                </v:textbox>
                <w10:wrap anchorx="margin" anchory="margin"/>
                <w10:anchorlock/>
              </v:shape>
            </w:pict>
          </mc:Fallback>
        </mc:AlternateContent>
      </w:r>
      <w:r w:rsidRPr="00C95B28">
        <w:rPr>
          <w:noProof/>
        </w:rPr>
        <mc:AlternateContent>
          <mc:Choice Requires="wps">
            <w:drawing>
              <wp:anchor distT="0" distB="0" distL="114300" distR="114300" simplePos="0" relativeHeight="251665408" behindDoc="0" locked="1" layoutInCell="1" allowOverlap="1" wp14:anchorId="26254AA1" wp14:editId="3A1E7B2C">
                <wp:simplePos x="0" y="0"/>
                <wp:positionH relativeFrom="margin">
                  <wp:posOffset>4100830</wp:posOffset>
                </wp:positionH>
                <wp:positionV relativeFrom="margin">
                  <wp:posOffset>8563610</wp:posOffset>
                </wp:positionV>
                <wp:extent cx="2019300" cy="312420"/>
                <wp:effectExtent l="635" t="0" r="0" b="3175"/>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2097FE2B" w14:textId="77777777" w:rsidR="0038487E" w:rsidRDefault="0038487E" w:rsidP="00952CD9">
                            <w:pPr>
                              <w:pStyle w:val="a2"/>
                              <w:numPr>
                                <w:ilvl w:val="0"/>
                                <w:numId w:val="0"/>
                              </w:numPr>
                            </w:pPr>
                            <w:r>
                              <w:rPr>
                                <w:rFonts w:hint="eastAsia"/>
                              </w:rPr>
                              <w:t>20</w:t>
                            </w:r>
                            <w:r>
                              <w:t>2</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26254AA1" id="文本框 13" o:spid="_x0000_s1027" type="#_x0000_t202" style="position:absolute;left:0;text-align:left;margin-left:322.9pt;margin-top:674.3pt;width:159pt;height:24.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kJ16g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c4aJNY1NifmTTj7iv8DDnqkX1KM7KlKhp8HIC2F&#10;/ehYu2TAS0CXoL4E4BSXVjJKMYe7OBv14Ml0PSPP03F4x/q2JlN/6uLcLvskK3L2dDLin/t86+nP&#10;2/4GAAD//wMAUEsDBBQABgAIAAAAIQBJV+1u4QAAAA0BAAAPAAAAZHJzL2Rvd25yZXYueG1sTI9B&#10;T8JAEIXvJv6HzZh4IbIVsJbaLVHQmx5Awnlo17axO9vsbmn59w4nPM57L2++l61G04qTdr6xpOBx&#10;GoHQVNiyoUrB/vvjIQHhA1KJrSWt4Kw9rPLbmwzT0g601addqASXkE9RQR1Cl0rpi1ob9FPbaWLv&#10;xzqDgU9XydLhwOWmlbMoiqXBhvhDjZ1e17r43fVGQbxx/bCl9WSzf//Er66aHd7OB6Xu78bXFxBB&#10;j+Eahgs+o0POTEfbU+lFyx2LJ0YPbMwXSQyCI8t4ztLxIi2fE5B5Jv+vyP8AAAD//wMAUEsBAi0A&#10;FAAGAAgAAAAhALaDOJL+AAAA4QEAABMAAAAAAAAAAAAAAAAAAAAAAFtDb250ZW50X1R5cGVzXS54&#10;bWxQSwECLQAUAAYACAAAACEAOP0h/9YAAACUAQAACwAAAAAAAAAAAAAAAAAvAQAAX3JlbHMvLnJl&#10;bHNQSwECLQAUAAYACAAAACEATu5CdeoBAADBAwAADgAAAAAAAAAAAAAAAAAuAgAAZHJzL2Uyb0Rv&#10;Yy54bWxQSwECLQAUAAYACAAAACEASVftbuEAAAANAQAADwAAAAAAAAAAAAAAAABEBAAAZHJzL2Rv&#10;d25yZXYueG1sUEsFBgAAAAAEAAQA8wAAAFIFAAAAAA==&#10;" stroked="f">
                <v:textbox inset="0,0,0,0">
                  <w:txbxContent>
                    <w:p w14:paraId="2097FE2B" w14:textId="77777777" w:rsidR="0038487E" w:rsidRDefault="0038487E" w:rsidP="00952CD9">
                      <w:pPr>
                        <w:pStyle w:val="a2"/>
                        <w:numPr>
                          <w:ilvl w:val="0"/>
                          <w:numId w:val="0"/>
                        </w:numPr>
                      </w:pPr>
                      <w:r>
                        <w:rPr>
                          <w:rFonts w:hint="eastAsia"/>
                        </w:rPr>
                        <w:t>20</w:t>
                      </w:r>
                      <w:r>
                        <w:t>2</w:t>
                      </w:r>
                      <w:r>
                        <w:rPr>
                          <w:rFonts w:hint="eastAsia"/>
                        </w:rPr>
                        <w:t>×－××－××实施</w:t>
                      </w:r>
                    </w:p>
                  </w:txbxContent>
                </v:textbox>
                <w10:wrap anchorx="margin" anchory="margin"/>
                <w10:anchorlock/>
              </v:shape>
            </w:pict>
          </mc:Fallback>
        </mc:AlternateContent>
      </w:r>
      <w:r w:rsidRPr="00C95B28">
        <w:rPr>
          <w:noProof/>
        </w:rPr>
        <mc:AlternateContent>
          <mc:Choice Requires="wps">
            <w:drawing>
              <wp:anchor distT="0" distB="0" distL="114300" distR="114300" simplePos="0" relativeHeight="251664384" behindDoc="0" locked="1" layoutInCell="1" allowOverlap="1" wp14:anchorId="7FACC22C" wp14:editId="72DC1DF7">
                <wp:simplePos x="0" y="0"/>
                <wp:positionH relativeFrom="margin">
                  <wp:posOffset>0</wp:posOffset>
                </wp:positionH>
                <wp:positionV relativeFrom="margin">
                  <wp:posOffset>8563610</wp:posOffset>
                </wp:positionV>
                <wp:extent cx="2019300" cy="312420"/>
                <wp:effectExtent l="0" t="0" r="4445" b="3175"/>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1D5036DA" w14:textId="77777777" w:rsidR="0038487E" w:rsidRDefault="0038487E" w:rsidP="00952CD9">
                            <w:pPr>
                              <w:pStyle w:val="ae"/>
                            </w:pPr>
                            <w:r>
                              <w:rPr>
                                <w:rFonts w:hint="eastAsia"/>
                              </w:rPr>
                              <w:t>20</w:t>
                            </w:r>
                            <w:r>
                              <w:t>2</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7FACC22C" id="文本框 12" o:spid="_x0000_s1028" type="#_x0000_t202" style="position:absolute;left:0;text-align:left;margin-left:0;margin-top:674.3pt;width:159pt;height:24.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rojLxN4AAAAKAQAADwAAAGRycy9kb3ducmV2LnhtbEyP&#10;wU7DMBBE70j8g7VIXBB12qIQQpwKWrjBoaXqeRubJCJeR7bTpH/P9gTHfTOanSlWk+3EyfjQOlIw&#10;nyUgDFVOt1Qr2H+932cgQkTS2DkyCs4mwKq8viow126krTntYi04hEKOCpoY+1zKUDXGYpi53hBr&#10;385bjHz6WmqPI4fbTi6SJJUWW+IPDfZm3ZjqZzdYBenGD+OW1neb/dsHfvb14vB6Pih1ezO9PIOI&#10;Zop/ZrjU5+pQcqejG0gH0SngIZHp8iFLQbC+nGeMjhf09JiBLAv5f0L5CwAA//8DAFBLAQItABQA&#10;BgAIAAAAIQC2gziS/gAAAOEBAAATAAAAAAAAAAAAAAAAAAAAAABbQ29udGVudF9UeXBlc10ueG1s&#10;UEsBAi0AFAAGAAgAAAAhADj9If/WAAAAlAEAAAsAAAAAAAAAAAAAAAAALwEAAF9yZWxzLy5yZWxz&#10;UEsBAi0AFAAGAAgAAAAhAJv5vYvrAQAAwQMAAA4AAAAAAAAAAAAAAAAALgIAAGRycy9lMm9Eb2Mu&#10;eG1sUEsBAi0AFAAGAAgAAAAhAK6Iy8TeAAAACgEAAA8AAAAAAAAAAAAAAAAARQQAAGRycy9kb3du&#10;cmV2LnhtbFBLBQYAAAAABAAEAPMAAABQBQAAAAA=&#10;" stroked="f">
                <v:textbox inset="0,0,0,0">
                  <w:txbxContent>
                    <w:p w14:paraId="1D5036DA" w14:textId="77777777" w:rsidR="0038487E" w:rsidRDefault="0038487E" w:rsidP="00952CD9">
                      <w:pPr>
                        <w:pStyle w:val="ae"/>
                      </w:pPr>
                      <w:r>
                        <w:rPr>
                          <w:rFonts w:hint="eastAsia"/>
                        </w:rPr>
                        <w:t>20</w:t>
                      </w:r>
                      <w:r>
                        <w:t>2</w:t>
                      </w:r>
                      <w:r>
                        <w:rPr>
                          <w:rFonts w:hint="eastAsia"/>
                        </w:rPr>
                        <w:t>×－××－××发布</w:t>
                      </w:r>
                    </w:p>
                  </w:txbxContent>
                </v:textbox>
                <w10:wrap anchorx="margin" anchory="margin"/>
                <w10:anchorlock/>
              </v:shape>
            </w:pict>
          </mc:Fallback>
        </mc:AlternateContent>
      </w:r>
      <w:r w:rsidRPr="00C95B28">
        <w:rPr>
          <w:noProof/>
        </w:rPr>
        <mc:AlternateContent>
          <mc:Choice Requires="wps">
            <w:drawing>
              <wp:anchor distT="0" distB="0" distL="114300" distR="114300" simplePos="0" relativeHeight="251663360" behindDoc="0" locked="1" layoutInCell="1" allowOverlap="1" wp14:anchorId="21A22153" wp14:editId="31069F6C">
                <wp:simplePos x="0" y="0"/>
                <wp:positionH relativeFrom="margin">
                  <wp:posOffset>0</wp:posOffset>
                </wp:positionH>
                <wp:positionV relativeFrom="margin">
                  <wp:posOffset>2959100</wp:posOffset>
                </wp:positionV>
                <wp:extent cx="5969000" cy="4681220"/>
                <wp:effectExtent l="0" t="0" r="0" b="508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649F34C3" w14:textId="77777777" w:rsidR="0038487E" w:rsidRDefault="0038487E" w:rsidP="00346F35">
                            <w:pPr>
                              <w:jc w:val="center"/>
                              <w:rPr>
                                <w:rFonts w:ascii="黑体" w:eastAsia="黑体"/>
                                <w:sz w:val="52"/>
                              </w:rPr>
                            </w:pPr>
                            <w:r>
                              <w:rPr>
                                <w:rFonts w:ascii="黑体" w:eastAsia="黑体" w:hint="eastAsia"/>
                                <w:sz w:val="52"/>
                              </w:rPr>
                              <w:t>玄武岩纤维和耐碱玻璃纤维混凝土应用</w:t>
                            </w:r>
                          </w:p>
                          <w:p w14:paraId="4AB7F973" w14:textId="5CB44060" w:rsidR="0038487E" w:rsidRDefault="0038487E" w:rsidP="00346F35">
                            <w:pPr>
                              <w:jc w:val="center"/>
                              <w:rPr>
                                <w:rFonts w:ascii="黑体" w:eastAsia="黑体"/>
                                <w:sz w:val="52"/>
                              </w:rPr>
                            </w:pPr>
                            <w:r>
                              <w:rPr>
                                <w:rFonts w:ascii="黑体" w:eastAsia="黑体" w:hint="eastAsia"/>
                                <w:sz w:val="52"/>
                              </w:rPr>
                              <w:t>技术规范</w:t>
                            </w:r>
                          </w:p>
                          <w:p w14:paraId="2122FA19" w14:textId="544B26AA" w:rsidR="0038487E" w:rsidRDefault="0038487E" w:rsidP="00346F35">
                            <w:pPr>
                              <w:jc w:val="center"/>
                              <w:rPr>
                                <w:rFonts w:ascii="Times New Roman" w:hAnsi="Times New Roman" w:cs="Times New Roman"/>
                                <w:sz w:val="28"/>
                                <w:szCs w:val="32"/>
                              </w:rPr>
                            </w:pPr>
                            <w:r w:rsidRPr="00346F35">
                              <w:rPr>
                                <w:rFonts w:ascii="Times New Roman" w:hAnsi="Times New Roman" w:cs="Times New Roman"/>
                                <w:sz w:val="28"/>
                                <w:szCs w:val="32"/>
                              </w:rPr>
                              <w:t>Technical specification for application of basalt fiber</w:t>
                            </w:r>
                            <w:r>
                              <w:rPr>
                                <w:rFonts w:ascii="Times New Roman" w:hAnsi="Times New Roman" w:cs="Times New Roman"/>
                                <w:sz w:val="28"/>
                                <w:szCs w:val="32"/>
                              </w:rPr>
                              <w:t>s</w:t>
                            </w:r>
                            <w:r w:rsidRPr="00346F35">
                              <w:rPr>
                                <w:rFonts w:ascii="Times New Roman" w:hAnsi="Times New Roman" w:cs="Times New Roman"/>
                                <w:sz w:val="28"/>
                                <w:szCs w:val="32"/>
                              </w:rPr>
                              <w:t xml:space="preserve"> and alkali-resistant glass fiber</w:t>
                            </w:r>
                            <w:r>
                              <w:rPr>
                                <w:rFonts w:ascii="Times New Roman" w:hAnsi="Times New Roman" w:cs="Times New Roman"/>
                                <w:sz w:val="28"/>
                                <w:szCs w:val="32"/>
                              </w:rPr>
                              <w:t>s</w:t>
                            </w:r>
                            <w:r w:rsidRPr="00346F35">
                              <w:rPr>
                                <w:rFonts w:ascii="Times New Roman" w:hAnsi="Times New Roman" w:cs="Times New Roman"/>
                                <w:sz w:val="28"/>
                                <w:szCs w:val="32"/>
                              </w:rPr>
                              <w:t xml:space="preserve"> reinforced concrete</w:t>
                            </w:r>
                          </w:p>
                          <w:p w14:paraId="24DB3FE6" w14:textId="02451F6C" w:rsidR="0038487E" w:rsidRDefault="0038487E" w:rsidP="00952CD9">
                            <w:pPr>
                              <w:pStyle w:val="af5"/>
                            </w:pPr>
                            <w:r>
                              <w:rPr>
                                <w:rFonts w:hint="eastAsia"/>
                              </w:rPr>
                              <w:t>（</w:t>
                            </w:r>
                            <w:r w:rsidR="00904CEB">
                              <w:rPr>
                                <w:rFonts w:hint="eastAsia"/>
                              </w:rPr>
                              <w:t>征求意见</w:t>
                            </w:r>
                            <w:r>
                              <w:rPr>
                                <w:rFonts w:hint="eastAsia"/>
                              </w:rPr>
                              <w:t>稿）</w:t>
                            </w:r>
                          </w:p>
                          <w:p w14:paraId="0A2F29E8" w14:textId="77777777" w:rsidR="0038487E" w:rsidRDefault="0038487E" w:rsidP="00952CD9">
                            <w:pPr>
                              <w:pStyle w:val="af5"/>
                            </w:pPr>
                          </w:p>
                          <w:p w14:paraId="4E676A78" w14:textId="77777777" w:rsidR="0038487E" w:rsidRDefault="0038487E" w:rsidP="00952CD9">
                            <w:pPr>
                              <w:pStyle w:val="af5"/>
                            </w:pPr>
                          </w:p>
                          <w:p w14:paraId="706C587B" w14:textId="77777777" w:rsidR="0038487E" w:rsidRDefault="0038487E" w:rsidP="00952CD9">
                            <w:pPr>
                              <w:pStyle w:val="af"/>
                            </w:pPr>
                          </w:p>
                          <w:p w14:paraId="078B4D30" w14:textId="77777777" w:rsidR="0038487E" w:rsidRDefault="0038487E" w:rsidP="00952CD9">
                            <w:pPr>
                              <w:pStyle w:val="af"/>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A22153" id="_x0000_t202" coordsize="21600,21600" o:spt="202" path="m,l,21600r21600,l21600,xe">
                <v:stroke joinstyle="miter"/>
                <v:path gradientshapeok="t" o:connecttype="rect"/>
              </v:shapetype>
              <v:shape id="文本框 11" o:spid="_x0000_s1029" type="#_x0000_t202" style="position:absolute;left:0;text-align:left;margin-left:0;margin-top:233pt;width:470pt;height:368.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EYCmAIAABUFAAAOAAAAZHJzL2Uyb0RvYy54bWysVNuO0zAQfUfiHyy/d3Mh7TbRpqu9UIS0&#10;XKSFD3ATJ7HwDdttsiBe4Q944oV3vqvfwdjZlF0uEkL0IR3bM+M5c8745HQQHO2osUzJEidHMUZU&#10;Vqpmsi3x61fr2RIj64isCVeSlviGWny6evjgpNcFTVWneE0NgiTSFr0uceecLqLIVh0VxB4pTSUc&#10;NsoI4mBp2qg2pIfsgkdpHC+iXplaG1VRa2H3cjzEq5C/aWjlXjSNpQ7xEkNtLnxN+G78N1qdkKI1&#10;RHesui2D/EMVgjAJlx5SXRJH0NawX1IJVhllVeOOKiUi1TSsogEDoEnin9Bcd0TTgAWaY/WhTfb/&#10;pa2e714axGrgLsFIEgEc7T9/2n/5tv/6EcEeNKjXtgC/aw2ebjhXAzgHsFZfqeqNRVJddES29MwY&#10;1XeU1FBgiIzuhI55rE+y6Z+pGi4iW6dCoqExwncP+oEgOxB1cyCHDg5VsDnPF3kcw1EFZ9limaRp&#10;oC8ixRSujXVPqBLIGyU2wH5IT3ZX1gEQcJ1c/G1WcVavGedhYdrNBTdoR0Ap6/Dz2CHknhuX3lkq&#10;HzYejztQJdzhz3y9gfn3eZJm8Xmaz9aL5fEsW2fzWX4cL2dxkp/nizjLs8v1B19gkhUdq2sqr5ik&#10;kwqT7O9Yvp2HUT9Bh6gvcT5P59AqoYFZK9uRrj/ihb761v4Gr2AO5pMzUeLlwYkUnuTHsoYAUjjC&#10;+GhH95GE7kE7pv/QoCAJr4JRD27YDEF+jyalbVR9AxoxChgEtuFtAaNT5h1GPcwpwHm7JYZixJ9K&#10;0Jkf6skwk7GZDCIrCC2xw2g0L9w4/FttWNtB5lHJUp2BFhsWVOJFO1YBlfsFzF7AcPtO+OG+uw5e&#10;P16z1XcAAAD//wMAUEsDBBQABgAIAAAAIQCbm7gX3QAAAAkBAAAPAAAAZHJzL2Rvd25yZXYueG1s&#10;TI/BTsMwEETvSPyDtUhcELUJVQQhTgUt3ODQUvXsxksSEa8j22nSv2c5wW1WM5p9U65m14sThth5&#10;0nC3UCCQam87ajTsP99uH0DEZMia3hNqOGOEVXV5UZrC+om2eNqlRnAJxcJoaFMaCilj3aIzceEH&#10;JPa+fHAm8RkaaYOZuNz1MlMql850xB9aM+C6xfp7NzoN+SaM05bWN5v967v5GJrs8HI+aH19NT8/&#10;gUg4p78w/OIzOlTMdPQj2Sh6DTwkaVjmOQu2H5eKxZFzmbrPQFal/L+g+gEAAP//AwBQSwECLQAU&#10;AAYACAAAACEAtoM4kv4AAADhAQAAEwAAAAAAAAAAAAAAAAAAAAAAW0NvbnRlbnRfVHlwZXNdLnht&#10;bFBLAQItABQABgAIAAAAIQA4/SH/1gAAAJQBAAALAAAAAAAAAAAAAAAAAC8BAABfcmVscy8ucmVs&#10;c1BLAQItABQABgAIAAAAIQAWHEYCmAIAABUFAAAOAAAAAAAAAAAAAAAAAC4CAABkcnMvZTJvRG9j&#10;LnhtbFBLAQItABQABgAIAAAAIQCbm7gX3QAAAAkBAAAPAAAAAAAAAAAAAAAAAPIEAABkcnMvZG93&#10;bnJldi54bWxQSwUGAAAAAAQABADzAAAA/AUAAAAA&#10;" stroked="f">
                <v:textbox inset="0,0,0,0">
                  <w:txbxContent>
                    <w:p w14:paraId="649F34C3" w14:textId="77777777" w:rsidR="0038487E" w:rsidRDefault="0038487E" w:rsidP="00346F35">
                      <w:pPr>
                        <w:jc w:val="center"/>
                        <w:rPr>
                          <w:rFonts w:ascii="黑体" w:eastAsia="黑体"/>
                          <w:sz w:val="52"/>
                        </w:rPr>
                      </w:pPr>
                      <w:r>
                        <w:rPr>
                          <w:rFonts w:ascii="黑体" w:eastAsia="黑体" w:hint="eastAsia"/>
                          <w:sz w:val="52"/>
                        </w:rPr>
                        <w:t>玄武岩纤维和耐碱玻璃纤维混凝土应用</w:t>
                      </w:r>
                    </w:p>
                    <w:p w14:paraId="4AB7F973" w14:textId="5CB44060" w:rsidR="0038487E" w:rsidRDefault="0038487E" w:rsidP="00346F35">
                      <w:pPr>
                        <w:jc w:val="center"/>
                        <w:rPr>
                          <w:rFonts w:ascii="黑体" w:eastAsia="黑体"/>
                          <w:sz w:val="52"/>
                        </w:rPr>
                      </w:pPr>
                      <w:r>
                        <w:rPr>
                          <w:rFonts w:ascii="黑体" w:eastAsia="黑体" w:hint="eastAsia"/>
                          <w:sz w:val="52"/>
                        </w:rPr>
                        <w:t>技术规范</w:t>
                      </w:r>
                    </w:p>
                    <w:p w14:paraId="2122FA19" w14:textId="544B26AA" w:rsidR="0038487E" w:rsidRDefault="0038487E" w:rsidP="00346F35">
                      <w:pPr>
                        <w:jc w:val="center"/>
                        <w:rPr>
                          <w:rFonts w:ascii="Times New Roman" w:hAnsi="Times New Roman" w:cs="Times New Roman"/>
                          <w:sz w:val="28"/>
                          <w:szCs w:val="32"/>
                        </w:rPr>
                      </w:pPr>
                      <w:r w:rsidRPr="00346F35">
                        <w:rPr>
                          <w:rFonts w:ascii="Times New Roman" w:hAnsi="Times New Roman" w:cs="Times New Roman"/>
                          <w:sz w:val="28"/>
                          <w:szCs w:val="32"/>
                        </w:rPr>
                        <w:t>Technical specification for application of basalt fiber</w:t>
                      </w:r>
                      <w:r>
                        <w:rPr>
                          <w:rFonts w:ascii="Times New Roman" w:hAnsi="Times New Roman" w:cs="Times New Roman"/>
                          <w:sz w:val="28"/>
                          <w:szCs w:val="32"/>
                        </w:rPr>
                        <w:t>s</w:t>
                      </w:r>
                      <w:r w:rsidRPr="00346F35">
                        <w:rPr>
                          <w:rFonts w:ascii="Times New Roman" w:hAnsi="Times New Roman" w:cs="Times New Roman"/>
                          <w:sz w:val="28"/>
                          <w:szCs w:val="32"/>
                        </w:rPr>
                        <w:t xml:space="preserve"> and alkali-resistant glass fiber</w:t>
                      </w:r>
                      <w:r>
                        <w:rPr>
                          <w:rFonts w:ascii="Times New Roman" w:hAnsi="Times New Roman" w:cs="Times New Roman"/>
                          <w:sz w:val="28"/>
                          <w:szCs w:val="32"/>
                        </w:rPr>
                        <w:t>s</w:t>
                      </w:r>
                      <w:r w:rsidRPr="00346F35">
                        <w:rPr>
                          <w:rFonts w:ascii="Times New Roman" w:hAnsi="Times New Roman" w:cs="Times New Roman"/>
                          <w:sz w:val="28"/>
                          <w:szCs w:val="32"/>
                        </w:rPr>
                        <w:t xml:space="preserve"> reinforced concrete</w:t>
                      </w:r>
                    </w:p>
                    <w:p w14:paraId="24DB3FE6" w14:textId="02451F6C" w:rsidR="0038487E" w:rsidRDefault="0038487E" w:rsidP="00952CD9">
                      <w:pPr>
                        <w:pStyle w:val="af5"/>
                      </w:pPr>
                      <w:r>
                        <w:rPr>
                          <w:rFonts w:hint="eastAsia"/>
                        </w:rPr>
                        <w:t>（</w:t>
                      </w:r>
                      <w:r w:rsidR="00904CEB">
                        <w:rPr>
                          <w:rFonts w:hint="eastAsia"/>
                        </w:rPr>
                        <w:t>征求意见</w:t>
                      </w:r>
                      <w:bookmarkStart w:id="2" w:name="_GoBack"/>
                      <w:bookmarkEnd w:id="2"/>
                      <w:r>
                        <w:rPr>
                          <w:rFonts w:hint="eastAsia"/>
                        </w:rPr>
                        <w:t>稿）</w:t>
                      </w:r>
                    </w:p>
                    <w:p w14:paraId="0A2F29E8" w14:textId="77777777" w:rsidR="0038487E" w:rsidRDefault="0038487E" w:rsidP="00952CD9">
                      <w:pPr>
                        <w:pStyle w:val="af5"/>
                      </w:pPr>
                    </w:p>
                    <w:p w14:paraId="4E676A78" w14:textId="77777777" w:rsidR="0038487E" w:rsidRDefault="0038487E" w:rsidP="00952CD9">
                      <w:pPr>
                        <w:pStyle w:val="af5"/>
                      </w:pPr>
                    </w:p>
                    <w:p w14:paraId="706C587B" w14:textId="77777777" w:rsidR="0038487E" w:rsidRDefault="0038487E" w:rsidP="00952CD9">
                      <w:pPr>
                        <w:pStyle w:val="af"/>
                      </w:pPr>
                    </w:p>
                    <w:p w14:paraId="078B4D30" w14:textId="77777777" w:rsidR="0038487E" w:rsidRDefault="0038487E" w:rsidP="00952CD9">
                      <w:pPr>
                        <w:pStyle w:val="af"/>
                      </w:pPr>
                    </w:p>
                  </w:txbxContent>
                </v:textbox>
                <w10:wrap anchorx="margin" anchory="margin"/>
                <w10:anchorlock/>
              </v:shape>
            </w:pict>
          </mc:Fallback>
        </mc:AlternateContent>
      </w:r>
      <w:r w:rsidRPr="00C95B28">
        <w:rPr>
          <w:noProof/>
        </w:rPr>
        <mc:AlternateContent>
          <mc:Choice Requires="wps">
            <w:drawing>
              <wp:anchor distT="0" distB="0" distL="114300" distR="114300" simplePos="0" relativeHeight="251662336" behindDoc="0" locked="1" layoutInCell="1" allowOverlap="1" wp14:anchorId="63E5330F" wp14:editId="622FAED9">
                <wp:simplePos x="0" y="0"/>
                <wp:positionH relativeFrom="margin">
                  <wp:posOffset>0</wp:posOffset>
                </wp:positionH>
                <wp:positionV relativeFrom="margin">
                  <wp:posOffset>1401445</wp:posOffset>
                </wp:positionV>
                <wp:extent cx="5802630" cy="860425"/>
                <wp:effectExtent l="0" t="0" r="2540" b="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1F430B9C" w14:textId="05A7E954" w:rsidR="0038487E" w:rsidRPr="008836A6" w:rsidRDefault="0038487E" w:rsidP="00952CD9">
                            <w:pPr>
                              <w:pStyle w:val="20"/>
                              <w:rPr>
                                <w:rFonts w:ascii="黑体" w:eastAsia="黑体" w:hAnsi="黑体"/>
                              </w:rPr>
                            </w:pPr>
                            <w:r w:rsidRPr="008836A6">
                              <w:rPr>
                                <w:rFonts w:ascii="黑体" w:eastAsia="黑体" w:hAnsi="黑体"/>
                              </w:rPr>
                              <w:t>JC</w:t>
                            </w:r>
                            <w:r w:rsidRPr="008836A6">
                              <w:rPr>
                                <w:rFonts w:ascii="黑体" w:eastAsia="黑体" w:hAnsi="黑体" w:hint="eastAsia"/>
                              </w:rPr>
                              <w:t>/T</w:t>
                            </w:r>
                            <w:r w:rsidRPr="008836A6">
                              <w:rPr>
                                <w:rFonts w:ascii="黑体" w:eastAsia="黑体" w:hAnsi="黑体"/>
                              </w:rPr>
                              <w:t xml:space="preserve"> ×××-××××</w:t>
                            </w:r>
                          </w:p>
                          <w:p w14:paraId="6A21207C" w14:textId="72CB7B2D" w:rsidR="0038487E" w:rsidRDefault="0038487E" w:rsidP="00952CD9">
                            <w:pPr>
                              <w:pStyle w:val="af8"/>
                              <w:jc w:val="center"/>
                            </w:pPr>
                            <w:r>
                              <w:rPr>
                                <w:rFonts w:hint="eastAsia"/>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63E5330F" id="文本框 10" o:spid="_x0000_s1030" type="#_x0000_t202" style="position:absolute;left:0;text-align:left;margin-left:0;margin-top:110.35pt;width:456.9pt;height:67.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06U7gEAAMEDAAAOAAAAZHJzL2Uyb0RvYy54bWysU9tu2zAMfR+wfxD0vtjJ2iAw4hRdigwD&#10;uq1Atw+QZdkWJosapcTOvn6U7KS7vA3zg0CJ5CHPIb29G3vDTgq9Blvy5SLnTFkJtbZtyb9+ObzZ&#10;cOaDsLUwYFXJz8rzu93rV9vBFWoFHZhaISMQ64vBlbwLwRVZ5mWneuEX4JQlZwPYi0BXbLMaxUDo&#10;vclWeb7OBsDaIUjlPb0+TE6+S/hNo2T43DReBWZKTr2FdGI6q3hmu60oWhSu03JuQ/xDF73Qlope&#10;oR5EEOyI+i+oXksED01YSOgzaBotVeJAbJb5H2yeO+FU4kLieHeVyf8/WPnp9OyekIXxHYw0wETC&#10;u0eQ3zyzsO+EbdU9IgydEjUVXkbJssH5Yk6NUvvCR5Bq+Ag1DVkcAySgscE+qkI8GaHTAM5X0dUY&#10;mKTH202+Wr8llyTfZp3frG5TCVFcsh368F5Bz6JRcqShJnRxevQhdiOKS0gs5sHo+qCNSRdsq71B&#10;dhK0AIf0zei/hRkbgy3EtAkxviSakdnEMYzVyHRd8psIEVlXUJ+JN8K0V/QfkNEB/uBsoJ0quf9+&#10;FKg4Mx8saRcX8GLgxaguhrCSUkseOJvMfZgW9ehQtx0hT9OxcE/6NjpRf+libpf2JCky73RcxF/v&#10;Kerlz9v9BAAA//8DAFBLAwQUAAYACAAAACEA19i4iN4AAAAIAQAADwAAAGRycy9kb3ducmV2Lnht&#10;bEyPwU7DMBBE70j8g7VIXBB16orQhmwqaOEGh5aqZzdekoh4HcVOk/495gTH1axm3svXk23FmXrf&#10;OEaYzxIQxKUzDVcIh8+3+yUIHzQb3TomhAt5WBfXV7nOjBt5R+d9qEQsYZ9phDqELpPSlzVZ7Weu&#10;I47Zl+utDvHsK2l6PcZy20qVJKm0uuG4UOuONjWV3/vBIqTbfhh3vLnbHl7f9UdXqePL5Yh4ezM9&#10;P4EINIW/Z/jFj+hQRKaTG9h40SJEkYCgVPIIIsar+SKanBAWD6kCWeTyv0DxAwAA//8DAFBLAQIt&#10;ABQABgAIAAAAIQC2gziS/gAAAOEBAAATAAAAAAAAAAAAAAAAAAAAAABbQ29udGVudF9UeXBlc10u&#10;eG1sUEsBAi0AFAAGAAgAAAAhADj9If/WAAAAlAEAAAsAAAAAAAAAAAAAAAAALwEAAF9yZWxzLy5y&#10;ZWxzUEsBAi0AFAAGAAgAAAAhAFGXTpTuAQAAwQMAAA4AAAAAAAAAAAAAAAAALgIAAGRycy9lMm9E&#10;b2MueG1sUEsBAi0AFAAGAAgAAAAhANfYuIjeAAAACAEAAA8AAAAAAAAAAAAAAAAASAQAAGRycy9k&#10;b3ducmV2LnhtbFBLBQYAAAAABAAEAPMAAABTBQAAAAA=&#10;" stroked="f">
                <v:textbox inset="0,0,0,0">
                  <w:txbxContent>
                    <w:p w14:paraId="1F430B9C" w14:textId="05A7E954" w:rsidR="0038487E" w:rsidRPr="008836A6" w:rsidRDefault="0038487E" w:rsidP="00952CD9">
                      <w:pPr>
                        <w:pStyle w:val="20"/>
                        <w:rPr>
                          <w:rFonts w:ascii="黑体" w:eastAsia="黑体" w:hAnsi="黑体" w:hint="eastAsia"/>
                        </w:rPr>
                      </w:pPr>
                      <w:r w:rsidRPr="008836A6">
                        <w:rPr>
                          <w:rFonts w:ascii="黑体" w:eastAsia="黑体" w:hAnsi="黑体"/>
                        </w:rPr>
                        <w:t>JC</w:t>
                      </w:r>
                      <w:r w:rsidRPr="008836A6">
                        <w:rPr>
                          <w:rFonts w:ascii="黑体" w:eastAsia="黑体" w:hAnsi="黑体" w:hint="eastAsia"/>
                        </w:rPr>
                        <w:t>/T</w:t>
                      </w:r>
                      <w:r w:rsidRPr="008836A6">
                        <w:rPr>
                          <w:rFonts w:ascii="黑体" w:eastAsia="黑体" w:hAnsi="黑体"/>
                        </w:rPr>
                        <w:t xml:space="preserve"> ×××-××××</w:t>
                      </w:r>
                    </w:p>
                    <w:p w14:paraId="6A21207C" w14:textId="72CB7B2D" w:rsidR="0038487E" w:rsidRDefault="0038487E" w:rsidP="00952CD9">
                      <w:pPr>
                        <w:pStyle w:val="af8"/>
                        <w:jc w:val="center"/>
                      </w:pPr>
                      <w:r>
                        <w:rPr>
                          <w:rFonts w:hint="eastAsia"/>
                        </w:rPr>
                        <w:t xml:space="preserve">                                                                  </w:t>
                      </w:r>
                    </w:p>
                  </w:txbxContent>
                </v:textbox>
                <w10:wrap anchorx="margin" anchory="margin"/>
                <w10:anchorlock/>
              </v:shape>
            </w:pict>
          </mc:Fallback>
        </mc:AlternateContent>
      </w:r>
      <w:r w:rsidRPr="00C95B28">
        <w:rPr>
          <w:noProof/>
        </w:rPr>
        <mc:AlternateContent>
          <mc:Choice Requires="wps">
            <w:drawing>
              <wp:anchor distT="0" distB="0" distL="114300" distR="114300" simplePos="0" relativeHeight="251661312" behindDoc="0" locked="1" layoutInCell="1" allowOverlap="1" wp14:anchorId="6AE4B258" wp14:editId="592EB650">
                <wp:simplePos x="0" y="0"/>
                <wp:positionH relativeFrom="margin">
                  <wp:posOffset>2549525</wp:posOffset>
                </wp:positionH>
                <wp:positionV relativeFrom="margin">
                  <wp:posOffset>107315</wp:posOffset>
                </wp:positionV>
                <wp:extent cx="3175000" cy="720090"/>
                <wp:effectExtent l="1905" t="635" r="4445" b="3175"/>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493F443F" w14:textId="77777777" w:rsidR="0038487E" w:rsidRDefault="0038487E" w:rsidP="00952CD9">
                            <w:pPr>
                              <w:pStyle w:val="af6"/>
                            </w:pPr>
                            <w:r>
                              <w:t>JC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6AE4B258" id="文本框 9" o:spid="_x0000_s1031" type="#_x0000_t202" style="position:absolute;left:0;text-align:left;margin-left:200.75pt;margin-top:8.45pt;width:250pt;height:56.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e9Q7QEAAMEDAAAOAAAAZHJzL2Uyb0RvYy54bWysU9uO0zAQfUfiHyy/06SLloWo6Wrpqghp&#10;uUgLH+DYTmLheMzYbVK+nrHTdNHyhsiDNfZ4juecOdncToNlR43BgKv5elVypp0EZVxX8+/f9q/e&#10;chaicEpYcLrmJx347fbli83oK30FPVilkRGIC9Xoa97H6KuiCLLXgwgr8NpRsgUcRKQtdoVCMRL6&#10;YIursnxTjIDKI0gdAp3ez0m+zfhtq2X80rZBR2ZrTr3FvGJem7QW242oOhS+N/LchviHLgZhHD16&#10;gboXUbADmr+gBiMRArRxJWEooG2N1JkDsVmXz9g89sLrzIXECf4iU/h/sPLz8dF/RRan9zDRADOJ&#10;4B9A/gjMwa4XrtN3iDD2Wih6eJ0kK0YfqnNpkjpUIYE04ydQNGRxiJCBphaHpArxZIROAzhdRNdT&#10;ZJIOX69vrsuSUpJyNzTTd3kqhaiWao8hftAwsBTUHGmoGV0cH0JM3YhquZIeC2CN2htr8wa7ZmeR&#10;HQUZYJ+/TODZNevSZQepbEZMJ5lmYjZzjFMzMaNqfp0gEusG1Il4I8y+ov+Agh7wF2cjearm4edB&#10;oObMfnSkXTLgEuASNEsgnKTSmkfO5nAXZ6MePJquJ+R5Og7uSN/WZOpPXZzbJZ9kRc6eTkb8c59v&#10;Pf15298AAAD//wMAUEsDBBQABgAIAAAAIQC45zpw3gAAAAoBAAAPAAAAZHJzL2Rvd25yZXYueG1s&#10;TI/BTsMwEETvSPyDtUhcKmq3hYiGOBW0cINDS9WzGy9JRLyOYqdJ/56FSznuzNPsTLYaXSNO2IXa&#10;k4bZVIFAKrytqdSw/3y7ewQRoiFrGk+o4YwBVvn1VWZS6wfa4mkXS8EhFFKjoYqxTaUMRYXOhKlv&#10;kdj78p0zkc+ulLYzA4e7Rs6VSqQzNfGHyrS4rrD43vVOQ7Lp+mFL68lm//puPtpyfng5H7S+vRmf&#10;n0BEHOMFht/6XB1y7nT0PdkgGg33avbAKBvJEgQDyz/hyMJCLUDmmfw/If8BAAD//wMAUEsBAi0A&#10;FAAGAAgAAAAhALaDOJL+AAAA4QEAABMAAAAAAAAAAAAAAAAAAAAAAFtDb250ZW50X1R5cGVzXS54&#10;bWxQSwECLQAUAAYACAAAACEAOP0h/9YAAACUAQAACwAAAAAAAAAAAAAAAAAvAQAAX3JlbHMvLnJl&#10;bHNQSwECLQAUAAYACAAAACEAvY3vUO0BAADBAwAADgAAAAAAAAAAAAAAAAAuAgAAZHJzL2Uyb0Rv&#10;Yy54bWxQSwECLQAUAAYACAAAACEAuOc6cN4AAAAKAQAADwAAAAAAAAAAAAAAAABHBAAAZHJzL2Rv&#10;d25yZXYueG1sUEsFBgAAAAAEAAQA8wAAAFIFAAAAAA==&#10;" stroked="f">
                <v:textbox inset="0,0,0,0">
                  <w:txbxContent>
                    <w:p w14:paraId="493F443F" w14:textId="77777777" w:rsidR="0038487E" w:rsidRDefault="0038487E" w:rsidP="00952CD9">
                      <w:pPr>
                        <w:pStyle w:val="af6"/>
                      </w:pPr>
                      <w:r>
                        <w:t>JC</w:t>
                      </w:r>
                    </w:p>
                  </w:txbxContent>
                </v:textbox>
                <w10:wrap anchorx="margin" anchory="margin"/>
                <w10:anchorlock/>
              </v:shape>
            </w:pict>
          </mc:Fallback>
        </mc:AlternateContent>
      </w:r>
      <w:r w:rsidRPr="00C95B28">
        <w:rPr>
          <w:noProof/>
        </w:rPr>
        <mc:AlternateContent>
          <mc:Choice Requires="wps">
            <w:drawing>
              <wp:anchor distT="0" distB="0" distL="114300" distR="114300" simplePos="0" relativeHeight="251660288" behindDoc="0" locked="1" layoutInCell="1" allowOverlap="1" wp14:anchorId="629AC963" wp14:editId="17530663">
                <wp:simplePos x="0" y="0"/>
                <wp:positionH relativeFrom="margin">
                  <wp:posOffset>0</wp:posOffset>
                </wp:positionH>
                <wp:positionV relativeFrom="margin">
                  <wp:posOffset>1010920</wp:posOffset>
                </wp:positionV>
                <wp:extent cx="6120130" cy="391160"/>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379EFA67" w14:textId="77777777" w:rsidR="0038487E" w:rsidRDefault="0038487E" w:rsidP="00952CD9">
                            <w:pPr>
                              <w:pStyle w:val="afa"/>
                            </w:pPr>
                            <w:r>
                              <w:rPr>
                                <w:rFonts w:hint="eastAsia"/>
                              </w:rPr>
                              <w:t>中华人民共和国建材行业标准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629AC963" id="文本框 8" o:spid="_x0000_s1032" type="#_x0000_t202" style="position:absolute;left:0;text-align:left;margin-left:0;margin-top:79.6pt;width:481.9pt;height:30.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379EFA67" w14:textId="77777777" w:rsidR="0038487E" w:rsidRDefault="0038487E" w:rsidP="00952CD9">
                      <w:pPr>
                        <w:pStyle w:val="afa"/>
                        <w:rPr>
                          <w:rFonts w:hint="eastAsia"/>
                        </w:rPr>
                      </w:pPr>
                      <w:r>
                        <w:rPr>
                          <w:rFonts w:hint="eastAsia"/>
                        </w:rPr>
                        <w:t>中华人民共和国建材行业标准</w:t>
                      </w:r>
                    </w:p>
                  </w:txbxContent>
                </v:textbox>
                <w10:wrap anchorx="margin" anchory="margin"/>
                <w10:anchorlock/>
              </v:shape>
            </w:pict>
          </mc:Fallback>
        </mc:AlternateContent>
      </w:r>
      <w:r w:rsidRPr="00C95B28">
        <w:rPr>
          <w:noProof/>
        </w:rPr>
        <mc:AlternateContent>
          <mc:Choice Requires="wps">
            <w:drawing>
              <wp:anchor distT="0" distB="0" distL="114300" distR="114300" simplePos="0" relativeHeight="251659264" behindDoc="0" locked="1" layoutInCell="1" allowOverlap="1" wp14:anchorId="672CB8B3" wp14:editId="32EAE47A">
                <wp:simplePos x="0" y="0"/>
                <wp:positionH relativeFrom="margin">
                  <wp:posOffset>0</wp:posOffset>
                </wp:positionH>
                <wp:positionV relativeFrom="margin">
                  <wp:posOffset>0</wp:posOffset>
                </wp:positionV>
                <wp:extent cx="2540000" cy="657860"/>
                <wp:effectExtent l="0" t="0" r="0" b="127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47CDA756" w14:textId="010CA385" w:rsidR="0038487E" w:rsidRPr="008836A6" w:rsidRDefault="0038487E" w:rsidP="00952CD9">
                            <w:pPr>
                              <w:pStyle w:val="af7"/>
                              <w:rPr>
                                <w:rFonts w:ascii="黑体" w:hAnsi="黑体"/>
                              </w:rPr>
                            </w:pPr>
                            <w:r w:rsidRPr="008836A6">
                              <w:rPr>
                                <w:rFonts w:ascii="黑体" w:hAnsi="黑体" w:hint="eastAsia"/>
                              </w:rPr>
                              <w:t xml:space="preserve">ICS </w:t>
                            </w:r>
                            <w:r>
                              <w:rPr>
                                <w:rFonts w:ascii="黑体" w:hAnsi="黑体"/>
                              </w:rPr>
                              <w:t>91.</w:t>
                            </w:r>
                            <w:r w:rsidRPr="008836A6">
                              <w:rPr>
                                <w:rFonts w:ascii="黑体" w:hAnsi="黑体"/>
                              </w:rPr>
                              <w:t>110</w:t>
                            </w:r>
                          </w:p>
                          <w:p w14:paraId="06D9E59E" w14:textId="7C0CE7DF" w:rsidR="0038487E" w:rsidRPr="008836A6" w:rsidRDefault="0038487E" w:rsidP="00952CD9">
                            <w:pPr>
                              <w:pStyle w:val="af7"/>
                              <w:rPr>
                                <w:rFonts w:ascii="黑体" w:hAnsi="黑体"/>
                              </w:rPr>
                            </w:pPr>
                            <w:r w:rsidRPr="008836A6">
                              <w:rPr>
                                <w:rFonts w:ascii="黑体" w:hAnsi="黑体"/>
                              </w:rPr>
                              <w:t>CCS Q 70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672CB8B3" id="文本框 7" o:spid="_x0000_s1033" type="#_x0000_t202" style="position:absolute;left:0;text-align:left;margin-left:0;margin-top:0;width:200pt;height:51.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47CDA756" w14:textId="010CA385" w:rsidR="0038487E" w:rsidRPr="008836A6" w:rsidRDefault="0038487E" w:rsidP="00952CD9">
                      <w:pPr>
                        <w:pStyle w:val="af7"/>
                        <w:rPr>
                          <w:rFonts w:ascii="黑体" w:hAnsi="黑体" w:hint="eastAsia"/>
                        </w:rPr>
                      </w:pPr>
                      <w:r w:rsidRPr="008836A6">
                        <w:rPr>
                          <w:rFonts w:ascii="黑体" w:hAnsi="黑体" w:hint="eastAsia"/>
                        </w:rPr>
                        <w:t xml:space="preserve">ICS </w:t>
                      </w:r>
                      <w:r>
                        <w:rPr>
                          <w:rFonts w:ascii="黑体" w:hAnsi="黑体"/>
                        </w:rPr>
                        <w:t>91.</w:t>
                      </w:r>
                      <w:r w:rsidRPr="008836A6">
                        <w:rPr>
                          <w:rFonts w:ascii="黑体" w:hAnsi="黑体"/>
                        </w:rPr>
                        <w:t>110</w:t>
                      </w:r>
                    </w:p>
                    <w:p w14:paraId="06D9E59E" w14:textId="7C0CE7DF" w:rsidR="0038487E" w:rsidRPr="008836A6" w:rsidRDefault="0038487E" w:rsidP="00952CD9">
                      <w:pPr>
                        <w:pStyle w:val="af7"/>
                        <w:rPr>
                          <w:rFonts w:ascii="黑体" w:hAnsi="黑体" w:hint="eastAsia"/>
                        </w:rPr>
                      </w:pPr>
                      <w:r w:rsidRPr="008836A6">
                        <w:rPr>
                          <w:rFonts w:ascii="黑体" w:hAnsi="黑体"/>
                        </w:rPr>
                        <w:t>CCS Q 70</w:t>
                      </w:r>
                    </w:p>
                  </w:txbxContent>
                </v:textbox>
                <w10:wrap anchorx="margin" anchory="margin"/>
                <w10:anchorlock/>
              </v:shape>
            </w:pict>
          </mc:Fallback>
        </mc:AlternateContent>
      </w:r>
    </w:p>
    <w:bookmarkEnd w:id="0" w:displacedByCustomXml="next"/>
    <w:sdt>
      <w:sdtPr>
        <w:rPr>
          <w:rFonts w:asciiTheme="minorHAnsi" w:eastAsiaTheme="minorEastAsia" w:hAnsiTheme="minorHAnsi" w:cstheme="minorBidi"/>
          <w:color w:val="auto"/>
          <w:kern w:val="2"/>
          <w:sz w:val="21"/>
          <w:szCs w:val="22"/>
          <w:lang w:val="zh-CN"/>
        </w:rPr>
        <w:id w:val="-2026469187"/>
        <w:docPartObj>
          <w:docPartGallery w:val="Table of Contents"/>
          <w:docPartUnique/>
        </w:docPartObj>
      </w:sdtPr>
      <w:sdtEndPr>
        <w:rPr>
          <w:rFonts w:ascii="宋体" w:eastAsia="宋体" w:hAnsi="宋体" w:cs="Times New Roman"/>
          <w:b/>
          <w:bCs/>
        </w:rPr>
      </w:sdtEndPr>
      <w:sdtContent>
        <w:p w14:paraId="60EAA2EC" w14:textId="03E5FD82" w:rsidR="009D6ECE" w:rsidRPr="00A805A1" w:rsidRDefault="009D6ECE" w:rsidP="00D12DE9">
          <w:pPr>
            <w:pStyle w:val="TOC"/>
            <w:spacing w:beforeLines="100" w:before="312" w:afterLines="100" w:after="312" w:line="360" w:lineRule="auto"/>
            <w:jc w:val="center"/>
            <w:rPr>
              <w:rFonts w:ascii="黑体" w:eastAsia="黑体" w:hAnsi="黑体"/>
              <w:bCs/>
              <w:color w:val="auto"/>
            </w:rPr>
          </w:pPr>
          <w:r w:rsidRPr="00AF0480">
            <w:rPr>
              <w:rFonts w:ascii="黑体" w:eastAsia="黑体" w:hAnsi="黑体"/>
              <w:bCs/>
              <w:color w:val="auto"/>
              <w:spacing w:val="320"/>
              <w:fitText w:val="1280" w:id="-1155687168"/>
              <w:lang w:val="zh-CN"/>
            </w:rPr>
            <w:t>目</w:t>
          </w:r>
          <w:r w:rsidR="004351B1" w:rsidRPr="00AF0480">
            <w:rPr>
              <w:rFonts w:ascii="黑体" w:eastAsia="黑体" w:hAnsi="黑体" w:hint="eastAsia"/>
              <w:bCs/>
              <w:color w:val="auto"/>
              <w:fitText w:val="1280" w:id="-1155687168"/>
              <w:lang w:val="zh-CN"/>
            </w:rPr>
            <w:t>次</w:t>
          </w:r>
        </w:p>
        <w:p w14:paraId="0477F1D0" w14:textId="4833181C" w:rsidR="008032DD" w:rsidRPr="00A82C26" w:rsidRDefault="008032DD" w:rsidP="008836A6">
          <w:pPr>
            <w:pStyle w:val="12"/>
            <w:spacing w:beforeLines="25" w:before="78" w:afterLines="25" w:after="78"/>
            <w:rPr>
              <w:rFonts w:ascii="宋体" w:hAnsi="宋体"/>
            </w:rPr>
          </w:pPr>
          <w:r w:rsidRPr="00364255">
            <w:rPr>
              <w:szCs w:val="21"/>
            </w:rPr>
            <w:fldChar w:fldCharType="begin"/>
          </w:r>
          <w:r w:rsidRPr="00364255">
            <w:rPr>
              <w:szCs w:val="21"/>
            </w:rPr>
            <w:instrText xml:space="preserve"> TOC \o "1-2" \h \z \u </w:instrText>
          </w:r>
          <w:r w:rsidRPr="00364255">
            <w:rPr>
              <w:szCs w:val="21"/>
            </w:rPr>
            <w:fldChar w:fldCharType="separate"/>
          </w:r>
          <w:hyperlink w:anchor="_Toc149943854" w:history="1">
            <w:r w:rsidRPr="00A82C26">
              <w:rPr>
                <w:rStyle w:val="afd"/>
                <w:rFonts w:ascii="宋体" w:hAnsi="宋体"/>
              </w:rPr>
              <w:t>前言</w:t>
            </w:r>
            <w:r w:rsidRPr="00A82C26">
              <w:rPr>
                <w:rFonts w:ascii="宋体" w:hAnsi="宋体"/>
                <w:webHidden/>
              </w:rPr>
              <w:tab/>
            </w:r>
            <w:r w:rsidRPr="00A82C26">
              <w:rPr>
                <w:rFonts w:ascii="宋体" w:hAnsi="宋体"/>
                <w:webHidden/>
              </w:rPr>
              <w:fldChar w:fldCharType="begin"/>
            </w:r>
            <w:r w:rsidRPr="00A82C26">
              <w:rPr>
                <w:rFonts w:ascii="宋体" w:hAnsi="宋体"/>
                <w:webHidden/>
              </w:rPr>
              <w:instrText xml:space="preserve"> PAGEREF _Toc149943854 \h </w:instrText>
            </w:r>
            <w:r w:rsidRPr="00A82C26">
              <w:rPr>
                <w:rFonts w:ascii="宋体" w:hAnsi="宋体"/>
                <w:webHidden/>
              </w:rPr>
            </w:r>
            <w:r w:rsidRPr="00A82C26">
              <w:rPr>
                <w:rFonts w:ascii="宋体" w:hAnsi="宋体"/>
                <w:webHidden/>
              </w:rPr>
              <w:fldChar w:fldCharType="separate"/>
            </w:r>
            <w:r w:rsidR="00096A8E">
              <w:rPr>
                <w:rFonts w:ascii="宋体" w:hAnsi="宋体" w:hint="eastAsia"/>
                <w:webHidden/>
              </w:rPr>
              <w:t>III</w:t>
            </w:r>
            <w:r w:rsidRPr="00A82C26">
              <w:rPr>
                <w:rFonts w:ascii="宋体" w:hAnsi="宋体"/>
                <w:webHidden/>
              </w:rPr>
              <w:fldChar w:fldCharType="end"/>
            </w:r>
          </w:hyperlink>
        </w:p>
        <w:p w14:paraId="08845903" w14:textId="15A30DF7" w:rsidR="008032DD" w:rsidRPr="00A82C26" w:rsidRDefault="005413DB" w:rsidP="008836A6">
          <w:pPr>
            <w:pStyle w:val="12"/>
            <w:spacing w:beforeLines="25" w:before="78" w:afterLines="25" w:after="78"/>
            <w:rPr>
              <w:rFonts w:ascii="宋体" w:hAnsi="宋体"/>
            </w:rPr>
          </w:pPr>
          <w:hyperlink w:anchor="_Toc149943855" w:history="1">
            <w:r w:rsidR="008032DD" w:rsidRPr="00A82C26">
              <w:rPr>
                <w:rStyle w:val="afd"/>
                <w:rFonts w:ascii="宋体" w:hAnsi="宋体"/>
              </w:rPr>
              <w:t>1</w:t>
            </w:r>
            <w:r w:rsidR="008032DD" w:rsidRPr="00A82C26">
              <w:rPr>
                <w:rFonts w:ascii="宋体" w:hAnsi="宋体"/>
              </w:rPr>
              <w:tab/>
            </w:r>
            <w:r w:rsidR="008032DD" w:rsidRPr="00A82C26">
              <w:rPr>
                <w:rStyle w:val="afd"/>
                <w:rFonts w:ascii="宋体" w:hAnsi="宋体" w:hint="eastAsia"/>
              </w:rPr>
              <w:t>总则</w:t>
            </w:r>
            <w:r w:rsidR="008032DD" w:rsidRPr="00A82C26">
              <w:rPr>
                <w:rFonts w:ascii="宋体" w:hAnsi="宋体"/>
                <w:webHidden/>
              </w:rPr>
              <w:tab/>
            </w:r>
            <w:r w:rsidR="008032DD" w:rsidRPr="00A82C26">
              <w:rPr>
                <w:rFonts w:ascii="宋体" w:hAnsi="宋体"/>
                <w:webHidden/>
              </w:rPr>
              <w:fldChar w:fldCharType="begin"/>
            </w:r>
            <w:r w:rsidR="008032DD" w:rsidRPr="00A82C26">
              <w:rPr>
                <w:rFonts w:ascii="宋体" w:hAnsi="宋体"/>
                <w:webHidden/>
              </w:rPr>
              <w:instrText xml:space="preserve"> PAGEREF _Toc149943855 \h </w:instrText>
            </w:r>
            <w:r w:rsidR="008032DD" w:rsidRPr="00A82C26">
              <w:rPr>
                <w:rFonts w:ascii="宋体" w:hAnsi="宋体"/>
                <w:webHidden/>
              </w:rPr>
            </w:r>
            <w:r w:rsidR="008032DD" w:rsidRPr="00A82C26">
              <w:rPr>
                <w:rFonts w:ascii="宋体" w:hAnsi="宋体"/>
                <w:webHidden/>
              </w:rPr>
              <w:fldChar w:fldCharType="separate"/>
            </w:r>
            <w:r w:rsidR="00096A8E">
              <w:rPr>
                <w:rFonts w:ascii="宋体" w:hAnsi="宋体" w:hint="eastAsia"/>
                <w:webHidden/>
              </w:rPr>
              <w:t>1</w:t>
            </w:r>
            <w:r w:rsidR="008032DD" w:rsidRPr="00A82C26">
              <w:rPr>
                <w:rFonts w:ascii="宋体" w:hAnsi="宋体"/>
                <w:webHidden/>
              </w:rPr>
              <w:fldChar w:fldCharType="end"/>
            </w:r>
          </w:hyperlink>
        </w:p>
        <w:p w14:paraId="58576E27" w14:textId="5AC5F865" w:rsidR="008032DD" w:rsidRPr="00A82C26" w:rsidRDefault="005413DB" w:rsidP="008836A6">
          <w:pPr>
            <w:pStyle w:val="12"/>
            <w:spacing w:beforeLines="25" w:before="78" w:afterLines="25" w:after="78"/>
            <w:rPr>
              <w:rFonts w:ascii="宋体" w:hAnsi="宋体"/>
            </w:rPr>
          </w:pPr>
          <w:hyperlink w:anchor="_Toc149943856" w:history="1">
            <w:r w:rsidR="008032DD" w:rsidRPr="00A82C26">
              <w:rPr>
                <w:rStyle w:val="afd"/>
                <w:rFonts w:ascii="宋体" w:hAnsi="宋体"/>
              </w:rPr>
              <w:t>2</w:t>
            </w:r>
            <w:r w:rsidR="008032DD" w:rsidRPr="00A82C26">
              <w:rPr>
                <w:rFonts w:ascii="宋体" w:hAnsi="宋体"/>
              </w:rPr>
              <w:tab/>
            </w:r>
            <w:r w:rsidR="008032DD" w:rsidRPr="00A82C26">
              <w:rPr>
                <w:rStyle w:val="afd"/>
                <w:rFonts w:ascii="宋体" w:hAnsi="宋体" w:hint="eastAsia"/>
              </w:rPr>
              <w:t>术语</w:t>
            </w:r>
            <w:r w:rsidR="008032DD" w:rsidRPr="00A82C26">
              <w:rPr>
                <w:rFonts w:ascii="宋体" w:hAnsi="宋体"/>
                <w:webHidden/>
              </w:rPr>
              <w:tab/>
            </w:r>
            <w:r w:rsidR="008032DD" w:rsidRPr="00A82C26">
              <w:rPr>
                <w:rFonts w:ascii="宋体" w:hAnsi="宋体"/>
                <w:webHidden/>
              </w:rPr>
              <w:fldChar w:fldCharType="begin"/>
            </w:r>
            <w:r w:rsidR="008032DD" w:rsidRPr="00A82C26">
              <w:rPr>
                <w:rFonts w:ascii="宋体" w:hAnsi="宋体"/>
                <w:webHidden/>
              </w:rPr>
              <w:instrText xml:space="preserve"> PAGEREF _Toc149943856 \h </w:instrText>
            </w:r>
            <w:r w:rsidR="008032DD" w:rsidRPr="00A82C26">
              <w:rPr>
                <w:rFonts w:ascii="宋体" w:hAnsi="宋体"/>
                <w:webHidden/>
              </w:rPr>
            </w:r>
            <w:r w:rsidR="008032DD" w:rsidRPr="00A82C26">
              <w:rPr>
                <w:rFonts w:ascii="宋体" w:hAnsi="宋体"/>
                <w:webHidden/>
              </w:rPr>
              <w:fldChar w:fldCharType="separate"/>
            </w:r>
            <w:r w:rsidR="00096A8E">
              <w:rPr>
                <w:rFonts w:ascii="宋体" w:hAnsi="宋体" w:hint="eastAsia"/>
                <w:webHidden/>
              </w:rPr>
              <w:t>2</w:t>
            </w:r>
            <w:r w:rsidR="008032DD" w:rsidRPr="00A82C26">
              <w:rPr>
                <w:rFonts w:ascii="宋体" w:hAnsi="宋体"/>
                <w:webHidden/>
              </w:rPr>
              <w:fldChar w:fldCharType="end"/>
            </w:r>
          </w:hyperlink>
        </w:p>
        <w:p w14:paraId="2D29B280" w14:textId="5C44C6CA" w:rsidR="008032DD" w:rsidRPr="00A82C26" w:rsidRDefault="005413DB" w:rsidP="008836A6">
          <w:pPr>
            <w:pStyle w:val="12"/>
            <w:spacing w:beforeLines="25" w:before="78" w:afterLines="25" w:after="78"/>
            <w:rPr>
              <w:rFonts w:ascii="宋体" w:hAnsi="宋体"/>
            </w:rPr>
          </w:pPr>
          <w:hyperlink w:anchor="_Toc149943857" w:history="1">
            <w:r w:rsidR="008032DD" w:rsidRPr="00A82C26">
              <w:rPr>
                <w:rStyle w:val="afd"/>
                <w:rFonts w:ascii="宋体" w:hAnsi="宋体"/>
              </w:rPr>
              <w:t>3</w:t>
            </w:r>
            <w:r w:rsidR="008032DD" w:rsidRPr="00A82C26">
              <w:rPr>
                <w:rFonts w:ascii="宋体" w:hAnsi="宋体"/>
              </w:rPr>
              <w:tab/>
            </w:r>
            <w:r w:rsidR="008032DD" w:rsidRPr="00A82C26">
              <w:rPr>
                <w:rStyle w:val="afd"/>
                <w:rFonts w:ascii="宋体" w:hAnsi="宋体"/>
              </w:rPr>
              <w:t>原材料</w:t>
            </w:r>
            <w:r w:rsidR="008032DD" w:rsidRPr="00A82C26">
              <w:rPr>
                <w:rFonts w:ascii="宋体" w:hAnsi="宋体"/>
                <w:webHidden/>
              </w:rPr>
              <w:tab/>
            </w:r>
            <w:r w:rsidR="008032DD" w:rsidRPr="00A82C26">
              <w:rPr>
                <w:rFonts w:ascii="宋体" w:hAnsi="宋体"/>
                <w:webHidden/>
              </w:rPr>
              <w:fldChar w:fldCharType="begin"/>
            </w:r>
            <w:r w:rsidR="008032DD" w:rsidRPr="00A82C26">
              <w:rPr>
                <w:rFonts w:ascii="宋体" w:hAnsi="宋体"/>
                <w:webHidden/>
              </w:rPr>
              <w:instrText xml:space="preserve"> PAGEREF _Toc149943857 \h </w:instrText>
            </w:r>
            <w:r w:rsidR="008032DD" w:rsidRPr="00A82C26">
              <w:rPr>
                <w:rFonts w:ascii="宋体" w:hAnsi="宋体"/>
                <w:webHidden/>
              </w:rPr>
            </w:r>
            <w:r w:rsidR="008032DD" w:rsidRPr="00A82C26">
              <w:rPr>
                <w:rFonts w:ascii="宋体" w:hAnsi="宋体"/>
                <w:webHidden/>
              </w:rPr>
              <w:fldChar w:fldCharType="separate"/>
            </w:r>
            <w:r w:rsidR="00096A8E">
              <w:rPr>
                <w:rFonts w:ascii="宋体" w:hAnsi="宋体" w:hint="eastAsia"/>
                <w:webHidden/>
              </w:rPr>
              <w:t>3</w:t>
            </w:r>
            <w:r w:rsidR="008032DD" w:rsidRPr="00A82C26">
              <w:rPr>
                <w:rFonts w:ascii="宋体" w:hAnsi="宋体"/>
                <w:webHidden/>
              </w:rPr>
              <w:fldChar w:fldCharType="end"/>
            </w:r>
          </w:hyperlink>
        </w:p>
        <w:p w14:paraId="33B1944B" w14:textId="349D2492" w:rsidR="008032DD" w:rsidRPr="00A82C26" w:rsidRDefault="005413DB" w:rsidP="008836A6">
          <w:pPr>
            <w:pStyle w:val="12"/>
            <w:spacing w:beforeLines="25" w:before="78" w:afterLines="25" w:after="78"/>
            <w:rPr>
              <w:rFonts w:ascii="宋体" w:hAnsi="宋体"/>
            </w:rPr>
          </w:pPr>
          <w:hyperlink w:anchor="_Toc149943858" w:history="1">
            <w:r w:rsidR="008032DD" w:rsidRPr="00A82C26">
              <w:rPr>
                <w:rStyle w:val="afd"/>
                <w:rFonts w:ascii="宋体" w:hAnsi="宋体"/>
              </w:rPr>
              <w:t>4</w:t>
            </w:r>
            <w:r w:rsidR="008032DD" w:rsidRPr="00A82C26">
              <w:rPr>
                <w:rFonts w:ascii="宋体" w:hAnsi="宋体"/>
              </w:rPr>
              <w:tab/>
            </w:r>
            <w:r w:rsidR="00D7005C">
              <w:rPr>
                <w:rFonts w:ascii="宋体" w:hAnsi="宋体" w:hint="eastAsia"/>
              </w:rPr>
              <w:t>纤维</w:t>
            </w:r>
            <w:r w:rsidR="008032DD" w:rsidRPr="00A82C26">
              <w:rPr>
                <w:rStyle w:val="afd"/>
                <w:rFonts w:ascii="宋体" w:hAnsi="宋体"/>
              </w:rPr>
              <w:t>混凝土性能</w:t>
            </w:r>
            <w:r w:rsidR="008032DD" w:rsidRPr="00A82C26">
              <w:rPr>
                <w:rFonts w:ascii="宋体" w:hAnsi="宋体"/>
                <w:webHidden/>
              </w:rPr>
              <w:tab/>
            </w:r>
            <w:r w:rsidR="008032DD" w:rsidRPr="00A82C26">
              <w:rPr>
                <w:rFonts w:ascii="宋体" w:hAnsi="宋体"/>
                <w:webHidden/>
              </w:rPr>
              <w:fldChar w:fldCharType="begin"/>
            </w:r>
            <w:r w:rsidR="008032DD" w:rsidRPr="00A82C26">
              <w:rPr>
                <w:rFonts w:ascii="宋体" w:hAnsi="宋体"/>
                <w:webHidden/>
              </w:rPr>
              <w:instrText xml:space="preserve"> PAGEREF _Toc149943858 \h </w:instrText>
            </w:r>
            <w:r w:rsidR="008032DD" w:rsidRPr="00A82C26">
              <w:rPr>
                <w:rFonts w:ascii="宋体" w:hAnsi="宋体"/>
                <w:webHidden/>
              </w:rPr>
            </w:r>
            <w:r w:rsidR="008032DD" w:rsidRPr="00A82C26">
              <w:rPr>
                <w:rFonts w:ascii="宋体" w:hAnsi="宋体"/>
                <w:webHidden/>
              </w:rPr>
              <w:fldChar w:fldCharType="separate"/>
            </w:r>
            <w:r w:rsidR="00096A8E">
              <w:rPr>
                <w:rFonts w:ascii="宋体" w:hAnsi="宋体" w:hint="eastAsia"/>
                <w:webHidden/>
              </w:rPr>
              <w:t>4</w:t>
            </w:r>
            <w:r w:rsidR="008032DD" w:rsidRPr="00A82C26">
              <w:rPr>
                <w:rFonts w:ascii="宋体" w:hAnsi="宋体"/>
                <w:webHidden/>
              </w:rPr>
              <w:fldChar w:fldCharType="end"/>
            </w:r>
          </w:hyperlink>
        </w:p>
        <w:p w14:paraId="3E92D923" w14:textId="69E8403E" w:rsidR="008032DD" w:rsidRPr="00A82C26" w:rsidRDefault="005413DB" w:rsidP="00F400A7">
          <w:pPr>
            <w:pStyle w:val="21"/>
            <w:rPr>
              <w:rFonts w:ascii="宋体" w:eastAsia="宋体" w:hAnsi="宋体"/>
              <w:noProof/>
            </w:rPr>
          </w:pPr>
          <w:hyperlink w:anchor="_Toc149943859" w:history="1">
            <w:r w:rsidR="008032DD" w:rsidRPr="00A82C26">
              <w:rPr>
                <w:rStyle w:val="afd"/>
                <w:rFonts w:ascii="宋体" w:eastAsia="宋体" w:hAnsi="宋体" w:cs="Times New Roman"/>
                <w:bCs/>
                <w:noProof/>
              </w:rPr>
              <w:t>4.1</w:t>
            </w:r>
            <w:r w:rsidR="008032DD" w:rsidRPr="00A82C26">
              <w:rPr>
                <w:rStyle w:val="afd"/>
                <w:rFonts w:ascii="宋体" w:eastAsia="宋体" w:hAnsi="宋体" w:cs="Times New Roman"/>
                <w:noProof/>
              </w:rPr>
              <w:t>拌合物性能</w:t>
            </w:r>
            <w:r w:rsidR="008032DD" w:rsidRPr="00A82C26">
              <w:rPr>
                <w:rFonts w:ascii="宋体" w:eastAsia="宋体" w:hAnsi="宋体"/>
                <w:noProof/>
                <w:webHidden/>
              </w:rPr>
              <w:tab/>
            </w:r>
            <w:r w:rsidR="008032DD" w:rsidRPr="00A82C26">
              <w:rPr>
                <w:rFonts w:ascii="宋体" w:eastAsia="宋体" w:hAnsi="宋体"/>
                <w:noProof/>
                <w:webHidden/>
              </w:rPr>
              <w:fldChar w:fldCharType="begin"/>
            </w:r>
            <w:r w:rsidR="008032DD" w:rsidRPr="00A82C26">
              <w:rPr>
                <w:rFonts w:ascii="宋体" w:eastAsia="宋体" w:hAnsi="宋体"/>
                <w:noProof/>
                <w:webHidden/>
              </w:rPr>
              <w:instrText xml:space="preserve"> PAGEREF _Toc149943859 \h </w:instrText>
            </w:r>
            <w:r w:rsidR="008032DD" w:rsidRPr="00A82C26">
              <w:rPr>
                <w:rFonts w:ascii="宋体" w:eastAsia="宋体" w:hAnsi="宋体"/>
                <w:noProof/>
                <w:webHidden/>
              </w:rPr>
            </w:r>
            <w:r w:rsidR="008032DD" w:rsidRPr="00A82C26">
              <w:rPr>
                <w:rFonts w:ascii="宋体" w:eastAsia="宋体" w:hAnsi="宋体"/>
                <w:noProof/>
                <w:webHidden/>
              </w:rPr>
              <w:fldChar w:fldCharType="separate"/>
            </w:r>
            <w:r w:rsidR="00096A8E">
              <w:rPr>
                <w:rFonts w:ascii="宋体" w:eastAsia="宋体" w:hAnsi="宋体" w:hint="eastAsia"/>
                <w:noProof/>
                <w:webHidden/>
              </w:rPr>
              <w:t>4</w:t>
            </w:r>
            <w:r w:rsidR="008032DD" w:rsidRPr="00A82C26">
              <w:rPr>
                <w:rFonts w:ascii="宋体" w:eastAsia="宋体" w:hAnsi="宋体"/>
                <w:noProof/>
                <w:webHidden/>
              </w:rPr>
              <w:fldChar w:fldCharType="end"/>
            </w:r>
          </w:hyperlink>
        </w:p>
        <w:p w14:paraId="22A0F007" w14:textId="59AB5FF1" w:rsidR="008032DD" w:rsidRPr="00A82C26" w:rsidRDefault="005413DB" w:rsidP="00F400A7">
          <w:pPr>
            <w:pStyle w:val="21"/>
            <w:rPr>
              <w:rFonts w:ascii="宋体" w:eastAsia="宋体" w:hAnsi="宋体"/>
              <w:noProof/>
            </w:rPr>
          </w:pPr>
          <w:hyperlink w:anchor="_Toc149943860" w:history="1">
            <w:r w:rsidR="008032DD" w:rsidRPr="00A82C26">
              <w:rPr>
                <w:rStyle w:val="afd"/>
                <w:rFonts w:ascii="宋体" w:eastAsia="宋体" w:hAnsi="宋体" w:cs="Times New Roman"/>
                <w:noProof/>
              </w:rPr>
              <w:t>4.2力学性能</w:t>
            </w:r>
            <w:r w:rsidR="008032DD" w:rsidRPr="00A82C26">
              <w:rPr>
                <w:rFonts w:ascii="宋体" w:eastAsia="宋体" w:hAnsi="宋体"/>
                <w:noProof/>
                <w:webHidden/>
              </w:rPr>
              <w:tab/>
            </w:r>
            <w:r w:rsidR="008032DD" w:rsidRPr="00A82C26">
              <w:rPr>
                <w:rFonts w:ascii="宋体" w:eastAsia="宋体" w:hAnsi="宋体"/>
                <w:noProof/>
                <w:webHidden/>
              </w:rPr>
              <w:fldChar w:fldCharType="begin"/>
            </w:r>
            <w:r w:rsidR="008032DD" w:rsidRPr="00A82C26">
              <w:rPr>
                <w:rFonts w:ascii="宋体" w:eastAsia="宋体" w:hAnsi="宋体"/>
                <w:noProof/>
                <w:webHidden/>
              </w:rPr>
              <w:instrText xml:space="preserve"> PAGEREF _Toc149943860 \h </w:instrText>
            </w:r>
            <w:r w:rsidR="008032DD" w:rsidRPr="00A82C26">
              <w:rPr>
                <w:rFonts w:ascii="宋体" w:eastAsia="宋体" w:hAnsi="宋体"/>
                <w:noProof/>
                <w:webHidden/>
              </w:rPr>
            </w:r>
            <w:r w:rsidR="008032DD" w:rsidRPr="00A82C26">
              <w:rPr>
                <w:rFonts w:ascii="宋体" w:eastAsia="宋体" w:hAnsi="宋体"/>
                <w:noProof/>
                <w:webHidden/>
              </w:rPr>
              <w:fldChar w:fldCharType="separate"/>
            </w:r>
            <w:r w:rsidR="00096A8E">
              <w:rPr>
                <w:rFonts w:ascii="宋体" w:eastAsia="宋体" w:hAnsi="宋体" w:hint="eastAsia"/>
                <w:noProof/>
                <w:webHidden/>
              </w:rPr>
              <w:t>4</w:t>
            </w:r>
            <w:r w:rsidR="008032DD" w:rsidRPr="00A82C26">
              <w:rPr>
                <w:rFonts w:ascii="宋体" w:eastAsia="宋体" w:hAnsi="宋体"/>
                <w:noProof/>
                <w:webHidden/>
              </w:rPr>
              <w:fldChar w:fldCharType="end"/>
            </w:r>
          </w:hyperlink>
        </w:p>
        <w:p w14:paraId="13250DFE" w14:textId="6A41BCB2" w:rsidR="008032DD" w:rsidRPr="00A82C26" w:rsidRDefault="005413DB" w:rsidP="00F400A7">
          <w:pPr>
            <w:pStyle w:val="21"/>
            <w:rPr>
              <w:rFonts w:ascii="宋体" w:eastAsia="宋体" w:hAnsi="宋体"/>
              <w:noProof/>
            </w:rPr>
          </w:pPr>
          <w:hyperlink w:anchor="_Toc149943861" w:history="1">
            <w:r w:rsidR="008032DD" w:rsidRPr="00A82C26">
              <w:rPr>
                <w:rStyle w:val="afd"/>
                <w:rFonts w:ascii="宋体" w:eastAsia="宋体" w:hAnsi="宋体"/>
                <w:noProof/>
              </w:rPr>
              <w:t>4.3</w:t>
            </w:r>
            <w:r w:rsidR="008032DD" w:rsidRPr="00A82C26">
              <w:rPr>
                <w:rStyle w:val="afd"/>
                <w:rFonts w:ascii="宋体" w:eastAsia="宋体" w:hAnsi="宋体" w:cs="Times New Roman"/>
                <w:noProof/>
              </w:rPr>
              <w:t>长期性能和耐久性能</w:t>
            </w:r>
            <w:r w:rsidR="008032DD" w:rsidRPr="00A82C26">
              <w:rPr>
                <w:rFonts w:ascii="宋体" w:eastAsia="宋体" w:hAnsi="宋体"/>
                <w:noProof/>
                <w:webHidden/>
              </w:rPr>
              <w:tab/>
            </w:r>
            <w:r w:rsidR="008032DD" w:rsidRPr="00A82C26">
              <w:rPr>
                <w:rFonts w:ascii="宋体" w:eastAsia="宋体" w:hAnsi="宋体"/>
                <w:noProof/>
                <w:webHidden/>
              </w:rPr>
              <w:fldChar w:fldCharType="begin"/>
            </w:r>
            <w:r w:rsidR="008032DD" w:rsidRPr="00A82C26">
              <w:rPr>
                <w:rFonts w:ascii="宋体" w:eastAsia="宋体" w:hAnsi="宋体"/>
                <w:noProof/>
                <w:webHidden/>
              </w:rPr>
              <w:instrText xml:space="preserve"> PAGEREF _Toc149943861 \h </w:instrText>
            </w:r>
            <w:r w:rsidR="008032DD" w:rsidRPr="00A82C26">
              <w:rPr>
                <w:rFonts w:ascii="宋体" w:eastAsia="宋体" w:hAnsi="宋体"/>
                <w:noProof/>
                <w:webHidden/>
              </w:rPr>
            </w:r>
            <w:r w:rsidR="008032DD" w:rsidRPr="00A82C26">
              <w:rPr>
                <w:rFonts w:ascii="宋体" w:eastAsia="宋体" w:hAnsi="宋体"/>
                <w:noProof/>
                <w:webHidden/>
              </w:rPr>
              <w:fldChar w:fldCharType="separate"/>
            </w:r>
            <w:r w:rsidR="00096A8E">
              <w:rPr>
                <w:rFonts w:ascii="宋体" w:eastAsia="宋体" w:hAnsi="宋体" w:hint="eastAsia"/>
                <w:noProof/>
                <w:webHidden/>
              </w:rPr>
              <w:t>4</w:t>
            </w:r>
            <w:r w:rsidR="008032DD" w:rsidRPr="00A82C26">
              <w:rPr>
                <w:rFonts w:ascii="宋体" w:eastAsia="宋体" w:hAnsi="宋体"/>
                <w:noProof/>
                <w:webHidden/>
              </w:rPr>
              <w:fldChar w:fldCharType="end"/>
            </w:r>
          </w:hyperlink>
        </w:p>
        <w:p w14:paraId="0F968DC3" w14:textId="36A4FD94" w:rsidR="008032DD" w:rsidRPr="00A82C26" w:rsidRDefault="005413DB" w:rsidP="008836A6">
          <w:pPr>
            <w:pStyle w:val="12"/>
            <w:spacing w:beforeLines="25" w:before="78" w:afterLines="25" w:after="78"/>
            <w:rPr>
              <w:rFonts w:ascii="宋体" w:hAnsi="宋体"/>
            </w:rPr>
          </w:pPr>
          <w:hyperlink w:anchor="_Toc149943862" w:history="1">
            <w:r w:rsidR="008032DD" w:rsidRPr="00A82C26">
              <w:rPr>
                <w:rStyle w:val="afd"/>
                <w:rFonts w:ascii="宋体" w:hAnsi="宋体"/>
              </w:rPr>
              <w:t>5</w:t>
            </w:r>
            <w:r w:rsidR="008032DD" w:rsidRPr="00A82C26">
              <w:rPr>
                <w:rFonts w:ascii="宋体" w:hAnsi="宋体"/>
              </w:rPr>
              <w:tab/>
            </w:r>
            <w:r w:rsidR="008032DD" w:rsidRPr="00A82C26">
              <w:rPr>
                <w:rStyle w:val="afd"/>
                <w:rFonts w:ascii="宋体" w:hAnsi="宋体"/>
              </w:rPr>
              <w:t>配合比设计</w:t>
            </w:r>
            <w:r w:rsidR="008032DD" w:rsidRPr="00A82C26">
              <w:rPr>
                <w:rFonts w:ascii="宋体" w:hAnsi="宋体"/>
                <w:webHidden/>
              </w:rPr>
              <w:tab/>
            </w:r>
            <w:r w:rsidR="008032DD" w:rsidRPr="00A82C26">
              <w:rPr>
                <w:rFonts w:ascii="宋体" w:hAnsi="宋体"/>
                <w:webHidden/>
              </w:rPr>
              <w:fldChar w:fldCharType="begin"/>
            </w:r>
            <w:r w:rsidR="008032DD" w:rsidRPr="00A82C26">
              <w:rPr>
                <w:rFonts w:ascii="宋体" w:hAnsi="宋体"/>
                <w:webHidden/>
              </w:rPr>
              <w:instrText xml:space="preserve"> PAGEREF _Toc149943862 \h </w:instrText>
            </w:r>
            <w:r w:rsidR="008032DD" w:rsidRPr="00A82C26">
              <w:rPr>
                <w:rFonts w:ascii="宋体" w:hAnsi="宋体"/>
                <w:webHidden/>
              </w:rPr>
            </w:r>
            <w:r w:rsidR="008032DD" w:rsidRPr="00A82C26">
              <w:rPr>
                <w:rFonts w:ascii="宋体" w:hAnsi="宋体"/>
                <w:webHidden/>
              </w:rPr>
              <w:fldChar w:fldCharType="separate"/>
            </w:r>
            <w:r w:rsidR="00096A8E">
              <w:rPr>
                <w:rFonts w:ascii="宋体" w:hAnsi="宋体" w:hint="eastAsia"/>
                <w:webHidden/>
              </w:rPr>
              <w:t>5</w:t>
            </w:r>
            <w:r w:rsidR="008032DD" w:rsidRPr="00A82C26">
              <w:rPr>
                <w:rFonts w:ascii="宋体" w:hAnsi="宋体"/>
                <w:webHidden/>
              </w:rPr>
              <w:fldChar w:fldCharType="end"/>
            </w:r>
          </w:hyperlink>
        </w:p>
        <w:p w14:paraId="1DC92611" w14:textId="43AD857C" w:rsidR="008032DD" w:rsidRPr="00A82C26" w:rsidRDefault="005413DB" w:rsidP="00F400A7">
          <w:pPr>
            <w:pStyle w:val="21"/>
            <w:rPr>
              <w:rFonts w:ascii="宋体" w:eastAsia="宋体" w:hAnsi="宋体"/>
              <w:noProof/>
            </w:rPr>
          </w:pPr>
          <w:hyperlink w:anchor="_Toc149943863" w:history="1">
            <w:r w:rsidR="008032DD" w:rsidRPr="00A82C26">
              <w:rPr>
                <w:rStyle w:val="afd"/>
                <w:rFonts w:ascii="宋体" w:eastAsia="宋体" w:hAnsi="宋体" w:cs="Times New Roman"/>
                <w:bCs/>
                <w:noProof/>
              </w:rPr>
              <w:t>5.1</w:t>
            </w:r>
            <w:r w:rsidR="008032DD" w:rsidRPr="00A82C26">
              <w:rPr>
                <w:rStyle w:val="afd"/>
                <w:rFonts w:ascii="宋体" w:eastAsia="宋体" w:hAnsi="宋体" w:cs="Times New Roman"/>
                <w:noProof/>
              </w:rPr>
              <w:t>一般规定</w:t>
            </w:r>
            <w:r w:rsidR="008032DD" w:rsidRPr="00A82C26">
              <w:rPr>
                <w:rFonts w:ascii="宋体" w:eastAsia="宋体" w:hAnsi="宋体"/>
                <w:noProof/>
                <w:webHidden/>
              </w:rPr>
              <w:tab/>
            </w:r>
            <w:r w:rsidR="008032DD" w:rsidRPr="00A82C26">
              <w:rPr>
                <w:rFonts w:ascii="宋体" w:eastAsia="宋体" w:hAnsi="宋体"/>
                <w:noProof/>
                <w:webHidden/>
              </w:rPr>
              <w:fldChar w:fldCharType="begin"/>
            </w:r>
            <w:r w:rsidR="008032DD" w:rsidRPr="00A82C26">
              <w:rPr>
                <w:rFonts w:ascii="宋体" w:eastAsia="宋体" w:hAnsi="宋体"/>
                <w:noProof/>
                <w:webHidden/>
              </w:rPr>
              <w:instrText xml:space="preserve"> PAGEREF _Toc149943863 \h </w:instrText>
            </w:r>
            <w:r w:rsidR="008032DD" w:rsidRPr="00A82C26">
              <w:rPr>
                <w:rFonts w:ascii="宋体" w:eastAsia="宋体" w:hAnsi="宋体"/>
                <w:noProof/>
                <w:webHidden/>
              </w:rPr>
            </w:r>
            <w:r w:rsidR="008032DD" w:rsidRPr="00A82C26">
              <w:rPr>
                <w:rFonts w:ascii="宋体" w:eastAsia="宋体" w:hAnsi="宋体"/>
                <w:noProof/>
                <w:webHidden/>
              </w:rPr>
              <w:fldChar w:fldCharType="separate"/>
            </w:r>
            <w:r w:rsidR="00096A8E">
              <w:rPr>
                <w:rFonts w:ascii="宋体" w:eastAsia="宋体" w:hAnsi="宋体" w:hint="eastAsia"/>
                <w:noProof/>
                <w:webHidden/>
              </w:rPr>
              <w:t>5</w:t>
            </w:r>
            <w:r w:rsidR="008032DD" w:rsidRPr="00A82C26">
              <w:rPr>
                <w:rFonts w:ascii="宋体" w:eastAsia="宋体" w:hAnsi="宋体"/>
                <w:noProof/>
                <w:webHidden/>
              </w:rPr>
              <w:fldChar w:fldCharType="end"/>
            </w:r>
          </w:hyperlink>
        </w:p>
        <w:p w14:paraId="48C624CE" w14:textId="182B86D9" w:rsidR="008032DD" w:rsidRPr="00A82C26" w:rsidRDefault="005413DB" w:rsidP="00F400A7">
          <w:pPr>
            <w:pStyle w:val="21"/>
            <w:rPr>
              <w:rFonts w:ascii="宋体" w:eastAsia="宋体" w:hAnsi="宋体"/>
              <w:noProof/>
            </w:rPr>
          </w:pPr>
          <w:hyperlink w:anchor="_Toc149943864" w:history="1">
            <w:r w:rsidR="008032DD" w:rsidRPr="00A82C26">
              <w:rPr>
                <w:rStyle w:val="afd"/>
                <w:rFonts w:ascii="宋体" w:eastAsia="宋体" w:hAnsi="宋体" w:cs="Times New Roman"/>
                <w:bCs/>
                <w:noProof/>
              </w:rPr>
              <w:t>5.2</w:t>
            </w:r>
            <w:r w:rsidR="008032DD" w:rsidRPr="00A82C26">
              <w:rPr>
                <w:rStyle w:val="afd"/>
                <w:rFonts w:ascii="宋体" w:eastAsia="宋体" w:hAnsi="宋体" w:cs="Times New Roman"/>
                <w:noProof/>
              </w:rPr>
              <w:t>配制强度</w:t>
            </w:r>
            <w:r w:rsidR="008032DD" w:rsidRPr="00A82C26">
              <w:rPr>
                <w:rFonts w:ascii="宋体" w:eastAsia="宋体" w:hAnsi="宋体"/>
                <w:noProof/>
                <w:webHidden/>
              </w:rPr>
              <w:tab/>
            </w:r>
            <w:r w:rsidR="00A82C26" w:rsidRPr="00A82C26">
              <w:rPr>
                <w:rFonts w:ascii="宋体" w:eastAsia="宋体" w:hAnsi="宋体"/>
                <w:noProof/>
                <w:webHidden/>
              </w:rPr>
              <w:t>6</w:t>
            </w:r>
          </w:hyperlink>
        </w:p>
        <w:p w14:paraId="747EC960" w14:textId="46D89A13" w:rsidR="008032DD" w:rsidRPr="00A82C26" w:rsidRDefault="005413DB" w:rsidP="00F400A7">
          <w:pPr>
            <w:pStyle w:val="21"/>
            <w:rPr>
              <w:rFonts w:ascii="宋体" w:eastAsia="宋体" w:hAnsi="宋体"/>
              <w:noProof/>
            </w:rPr>
          </w:pPr>
          <w:hyperlink w:anchor="_Toc149943865" w:history="1">
            <w:r w:rsidR="008032DD" w:rsidRPr="00A82C26">
              <w:rPr>
                <w:rStyle w:val="afd"/>
                <w:rFonts w:ascii="宋体" w:eastAsia="宋体" w:hAnsi="宋体" w:cs="Times New Roman"/>
                <w:bCs/>
                <w:noProof/>
              </w:rPr>
              <w:t>5.3</w:t>
            </w:r>
            <w:r w:rsidR="008032DD" w:rsidRPr="00A82C26">
              <w:rPr>
                <w:rStyle w:val="afd"/>
                <w:rFonts w:ascii="宋体" w:eastAsia="宋体" w:hAnsi="宋体" w:cs="Times New Roman"/>
                <w:noProof/>
              </w:rPr>
              <w:t>配合比计算、试配、调整与确定</w:t>
            </w:r>
            <w:r w:rsidR="008032DD" w:rsidRPr="00A82C26">
              <w:rPr>
                <w:rFonts w:ascii="宋体" w:eastAsia="宋体" w:hAnsi="宋体"/>
                <w:noProof/>
                <w:webHidden/>
              </w:rPr>
              <w:tab/>
            </w:r>
            <w:r w:rsidR="008032DD" w:rsidRPr="00A82C26">
              <w:rPr>
                <w:rFonts w:ascii="宋体" w:eastAsia="宋体" w:hAnsi="宋体"/>
                <w:noProof/>
                <w:webHidden/>
              </w:rPr>
              <w:fldChar w:fldCharType="begin"/>
            </w:r>
            <w:r w:rsidR="008032DD" w:rsidRPr="00A82C26">
              <w:rPr>
                <w:rFonts w:ascii="宋体" w:eastAsia="宋体" w:hAnsi="宋体"/>
                <w:noProof/>
                <w:webHidden/>
              </w:rPr>
              <w:instrText xml:space="preserve"> PAGEREF _Toc149943865 \h </w:instrText>
            </w:r>
            <w:r w:rsidR="008032DD" w:rsidRPr="00A82C26">
              <w:rPr>
                <w:rFonts w:ascii="宋体" w:eastAsia="宋体" w:hAnsi="宋体"/>
                <w:noProof/>
                <w:webHidden/>
              </w:rPr>
            </w:r>
            <w:r w:rsidR="008032DD" w:rsidRPr="00A82C26">
              <w:rPr>
                <w:rFonts w:ascii="宋体" w:eastAsia="宋体" w:hAnsi="宋体"/>
                <w:noProof/>
                <w:webHidden/>
              </w:rPr>
              <w:fldChar w:fldCharType="separate"/>
            </w:r>
            <w:r w:rsidR="00096A8E">
              <w:rPr>
                <w:rFonts w:ascii="宋体" w:eastAsia="宋体" w:hAnsi="宋体" w:hint="eastAsia"/>
                <w:noProof/>
                <w:webHidden/>
              </w:rPr>
              <w:t>6</w:t>
            </w:r>
            <w:r w:rsidR="008032DD" w:rsidRPr="00A82C26">
              <w:rPr>
                <w:rFonts w:ascii="宋体" w:eastAsia="宋体" w:hAnsi="宋体"/>
                <w:noProof/>
                <w:webHidden/>
              </w:rPr>
              <w:fldChar w:fldCharType="end"/>
            </w:r>
          </w:hyperlink>
        </w:p>
        <w:p w14:paraId="3F006036" w14:textId="25BCE3DE" w:rsidR="008032DD" w:rsidRPr="00A82C26" w:rsidRDefault="005413DB" w:rsidP="008836A6">
          <w:pPr>
            <w:pStyle w:val="12"/>
            <w:spacing w:beforeLines="25" w:before="78" w:afterLines="25" w:after="78"/>
            <w:rPr>
              <w:rFonts w:ascii="宋体" w:hAnsi="宋体"/>
            </w:rPr>
          </w:pPr>
          <w:hyperlink w:anchor="_Toc149943866" w:history="1">
            <w:r w:rsidR="008032DD" w:rsidRPr="00A82C26">
              <w:rPr>
                <w:rStyle w:val="afd"/>
                <w:rFonts w:ascii="宋体" w:hAnsi="宋体"/>
              </w:rPr>
              <w:t>6</w:t>
            </w:r>
            <w:r w:rsidR="008032DD" w:rsidRPr="00A82C26">
              <w:rPr>
                <w:rFonts w:ascii="宋体" w:hAnsi="宋体"/>
              </w:rPr>
              <w:tab/>
            </w:r>
            <w:r w:rsidR="00D7005C">
              <w:rPr>
                <w:rFonts w:ascii="宋体" w:hAnsi="宋体" w:hint="eastAsia"/>
              </w:rPr>
              <w:t>纤维</w:t>
            </w:r>
            <w:r w:rsidR="00D7005C">
              <w:rPr>
                <w:rFonts w:ascii="宋体" w:hAnsi="宋体"/>
              </w:rPr>
              <w:t>混土</w:t>
            </w:r>
            <w:r w:rsidR="008032DD" w:rsidRPr="00A82C26">
              <w:rPr>
                <w:rStyle w:val="afd"/>
                <w:rFonts w:ascii="宋体" w:hAnsi="宋体"/>
              </w:rPr>
              <w:t>施工</w:t>
            </w:r>
            <w:r w:rsidR="008032DD" w:rsidRPr="00A82C26">
              <w:rPr>
                <w:rFonts w:ascii="宋体" w:hAnsi="宋体"/>
                <w:webHidden/>
              </w:rPr>
              <w:tab/>
            </w:r>
            <w:r w:rsidR="008032DD" w:rsidRPr="00A82C26">
              <w:rPr>
                <w:rFonts w:ascii="宋体" w:hAnsi="宋体"/>
                <w:webHidden/>
              </w:rPr>
              <w:fldChar w:fldCharType="begin"/>
            </w:r>
            <w:r w:rsidR="008032DD" w:rsidRPr="00A82C26">
              <w:rPr>
                <w:rFonts w:ascii="宋体" w:hAnsi="宋体"/>
                <w:webHidden/>
              </w:rPr>
              <w:instrText xml:space="preserve"> PAGEREF _Toc149943866 \h </w:instrText>
            </w:r>
            <w:r w:rsidR="008032DD" w:rsidRPr="00A82C26">
              <w:rPr>
                <w:rFonts w:ascii="宋体" w:hAnsi="宋体"/>
                <w:webHidden/>
              </w:rPr>
            </w:r>
            <w:r w:rsidR="008032DD" w:rsidRPr="00A82C26">
              <w:rPr>
                <w:rFonts w:ascii="宋体" w:hAnsi="宋体"/>
                <w:webHidden/>
              </w:rPr>
              <w:fldChar w:fldCharType="separate"/>
            </w:r>
            <w:r w:rsidR="00096A8E">
              <w:rPr>
                <w:rFonts w:ascii="宋体" w:hAnsi="宋体" w:hint="eastAsia"/>
                <w:webHidden/>
              </w:rPr>
              <w:t>8</w:t>
            </w:r>
            <w:r w:rsidR="008032DD" w:rsidRPr="00A82C26">
              <w:rPr>
                <w:rFonts w:ascii="宋体" w:hAnsi="宋体"/>
                <w:webHidden/>
              </w:rPr>
              <w:fldChar w:fldCharType="end"/>
            </w:r>
          </w:hyperlink>
        </w:p>
        <w:p w14:paraId="0C77C6AC" w14:textId="552F2CE7" w:rsidR="008032DD" w:rsidRPr="00A82C26" w:rsidRDefault="005413DB" w:rsidP="00F400A7">
          <w:pPr>
            <w:pStyle w:val="21"/>
            <w:rPr>
              <w:rFonts w:ascii="宋体" w:eastAsia="宋体" w:hAnsi="宋体"/>
              <w:noProof/>
            </w:rPr>
          </w:pPr>
          <w:hyperlink w:anchor="_Toc149943867" w:history="1">
            <w:r w:rsidR="008032DD" w:rsidRPr="00A82C26">
              <w:rPr>
                <w:rStyle w:val="afd"/>
                <w:rFonts w:ascii="宋体" w:eastAsia="宋体" w:hAnsi="宋体" w:cs="Times New Roman"/>
                <w:bCs/>
                <w:noProof/>
              </w:rPr>
              <w:t>6.1</w:t>
            </w:r>
            <w:r w:rsidR="008032DD" w:rsidRPr="00A82C26">
              <w:rPr>
                <w:rStyle w:val="afd"/>
                <w:rFonts w:ascii="宋体" w:eastAsia="宋体" w:hAnsi="宋体" w:cs="Times New Roman"/>
                <w:noProof/>
              </w:rPr>
              <w:t>一般规定</w:t>
            </w:r>
            <w:r w:rsidR="008032DD" w:rsidRPr="00A82C26">
              <w:rPr>
                <w:rFonts w:ascii="宋体" w:eastAsia="宋体" w:hAnsi="宋体"/>
                <w:noProof/>
                <w:webHidden/>
              </w:rPr>
              <w:tab/>
            </w:r>
            <w:r w:rsidR="008032DD" w:rsidRPr="00A82C26">
              <w:rPr>
                <w:rFonts w:ascii="宋体" w:eastAsia="宋体" w:hAnsi="宋体"/>
                <w:noProof/>
                <w:webHidden/>
              </w:rPr>
              <w:fldChar w:fldCharType="begin"/>
            </w:r>
            <w:r w:rsidR="008032DD" w:rsidRPr="00A82C26">
              <w:rPr>
                <w:rFonts w:ascii="宋体" w:eastAsia="宋体" w:hAnsi="宋体"/>
                <w:noProof/>
                <w:webHidden/>
              </w:rPr>
              <w:instrText xml:space="preserve"> PAGEREF _Toc149943867 \h </w:instrText>
            </w:r>
            <w:r w:rsidR="008032DD" w:rsidRPr="00A82C26">
              <w:rPr>
                <w:rFonts w:ascii="宋体" w:eastAsia="宋体" w:hAnsi="宋体"/>
                <w:noProof/>
                <w:webHidden/>
              </w:rPr>
            </w:r>
            <w:r w:rsidR="008032DD" w:rsidRPr="00A82C26">
              <w:rPr>
                <w:rFonts w:ascii="宋体" w:eastAsia="宋体" w:hAnsi="宋体"/>
                <w:noProof/>
                <w:webHidden/>
              </w:rPr>
              <w:fldChar w:fldCharType="separate"/>
            </w:r>
            <w:r w:rsidR="00096A8E">
              <w:rPr>
                <w:rFonts w:ascii="宋体" w:eastAsia="宋体" w:hAnsi="宋体" w:hint="eastAsia"/>
                <w:noProof/>
                <w:webHidden/>
              </w:rPr>
              <w:t>8</w:t>
            </w:r>
            <w:r w:rsidR="008032DD" w:rsidRPr="00A82C26">
              <w:rPr>
                <w:rFonts w:ascii="宋体" w:eastAsia="宋体" w:hAnsi="宋体"/>
                <w:noProof/>
                <w:webHidden/>
              </w:rPr>
              <w:fldChar w:fldCharType="end"/>
            </w:r>
          </w:hyperlink>
        </w:p>
        <w:p w14:paraId="6A0D59CC" w14:textId="305114E1" w:rsidR="008032DD" w:rsidRPr="00A82C26" w:rsidRDefault="005413DB" w:rsidP="00F400A7">
          <w:pPr>
            <w:pStyle w:val="21"/>
            <w:rPr>
              <w:rFonts w:ascii="宋体" w:eastAsia="宋体" w:hAnsi="宋体"/>
              <w:noProof/>
            </w:rPr>
          </w:pPr>
          <w:hyperlink w:anchor="_Toc149943868" w:history="1">
            <w:r w:rsidR="008032DD" w:rsidRPr="00A82C26">
              <w:rPr>
                <w:rStyle w:val="afd"/>
                <w:rFonts w:ascii="宋体" w:eastAsia="宋体" w:hAnsi="宋体" w:cs="Times New Roman"/>
                <w:bCs/>
                <w:noProof/>
              </w:rPr>
              <w:t>6.2</w:t>
            </w:r>
            <w:r w:rsidR="008032DD" w:rsidRPr="00A82C26">
              <w:rPr>
                <w:rStyle w:val="afd"/>
                <w:rFonts w:ascii="宋体" w:eastAsia="宋体" w:hAnsi="宋体" w:cs="Times New Roman"/>
                <w:noProof/>
              </w:rPr>
              <w:t>拌合</w:t>
            </w:r>
            <w:r w:rsidR="008032DD" w:rsidRPr="00A82C26">
              <w:rPr>
                <w:rFonts w:ascii="宋体" w:eastAsia="宋体" w:hAnsi="宋体"/>
                <w:noProof/>
                <w:webHidden/>
              </w:rPr>
              <w:tab/>
            </w:r>
            <w:r w:rsidR="008032DD" w:rsidRPr="00A82C26">
              <w:rPr>
                <w:rFonts w:ascii="宋体" w:eastAsia="宋体" w:hAnsi="宋体"/>
                <w:noProof/>
                <w:webHidden/>
              </w:rPr>
              <w:fldChar w:fldCharType="begin"/>
            </w:r>
            <w:r w:rsidR="008032DD" w:rsidRPr="00A82C26">
              <w:rPr>
                <w:rFonts w:ascii="宋体" w:eastAsia="宋体" w:hAnsi="宋体"/>
                <w:noProof/>
                <w:webHidden/>
              </w:rPr>
              <w:instrText xml:space="preserve"> PAGEREF _Toc149943868 \h </w:instrText>
            </w:r>
            <w:r w:rsidR="008032DD" w:rsidRPr="00A82C26">
              <w:rPr>
                <w:rFonts w:ascii="宋体" w:eastAsia="宋体" w:hAnsi="宋体"/>
                <w:noProof/>
                <w:webHidden/>
              </w:rPr>
            </w:r>
            <w:r w:rsidR="008032DD" w:rsidRPr="00A82C26">
              <w:rPr>
                <w:rFonts w:ascii="宋体" w:eastAsia="宋体" w:hAnsi="宋体"/>
                <w:noProof/>
                <w:webHidden/>
              </w:rPr>
              <w:fldChar w:fldCharType="separate"/>
            </w:r>
            <w:r w:rsidR="00096A8E">
              <w:rPr>
                <w:rFonts w:ascii="宋体" w:eastAsia="宋体" w:hAnsi="宋体" w:hint="eastAsia"/>
                <w:noProof/>
                <w:webHidden/>
              </w:rPr>
              <w:t>8</w:t>
            </w:r>
            <w:r w:rsidR="008032DD" w:rsidRPr="00A82C26">
              <w:rPr>
                <w:rFonts w:ascii="宋体" w:eastAsia="宋体" w:hAnsi="宋体"/>
                <w:noProof/>
                <w:webHidden/>
              </w:rPr>
              <w:fldChar w:fldCharType="end"/>
            </w:r>
          </w:hyperlink>
        </w:p>
        <w:p w14:paraId="1D3AD27C" w14:textId="3B8A27DC" w:rsidR="008032DD" w:rsidRPr="00A82C26" w:rsidRDefault="005413DB" w:rsidP="00F400A7">
          <w:pPr>
            <w:pStyle w:val="21"/>
            <w:rPr>
              <w:rFonts w:ascii="宋体" w:eastAsia="宋体" w:hAnsi="宋体"/>
              <w:noProof/>
            </w:rPr>
          </w:pPr>
          <w:hyperlink w:anchor="_Toc149943869" w:history="1">
            <w:r w:rsidR="008032DD" w:rsidRPr="00A82C26">
              <w:rPr>
                <w:rStyle w:val="afd"/>
                <w:rFonts w:ascii="宋体" w:eastAsia="宋体" w:hAnsi="宋体" w:cs="Times New Roman"/>
                <w:bCs/>
                <w:noProof/>
              </w:rPr>
              <w:t>6.3</w:t>
            </w:r>
            <w:r w:rsidR="008032DD" w:rsidRPr="00A82C26">
              <w:rPr>
                <w:rStyle w:val="afd"/>
                <w:rFonts w:ascii="宋体" w:eastAsia="宋体" w:hAnsi="宋体" w:cs="Times New Roman"/>
                <w:noProof/>
              </w:rPr>
              <w:t>运输、浇筑和养护</w:t>
            </w:r>
            <w:r w:rsidR="008032DD" w:rsidRPr="00A82C26">
              <w:rPr>
                <w:rFonts w:ascii="宋体" w:eastAsia="宋体" w:hAnsi="宋体"/>
                <w:noProof/>
                <w:webHidden/>
              </w:rPr>
              <w:tab/>
            </w:r>
            <w:r w:rsidR="008032DD" w:rsidRPr="00A82C26">
              <w:rPr>
                <w:rFonts w:ascii="宋体" w:eastAsia="宋体" w:hAnsi="宋体"/>
                <w:noProof/>
                <w:webHidden/>
              </w:rPr>
              <w:fldChar w:fldCharType="begin"/>
            </w:r>
            <w:r w:rsidR="008032DD" w:rsidRPr="00A82C26">
              <w:rPr>
                <w:rFonts w:ascii="宋体" w:eastAsia="宋体" w:hAnsi="宋体"/>
                <w:noProof/>
                <w:webHidden/>
              </w:rPr>
              <w:instrText xml:space="preserve"> PAGEREF _Toc149943869 \h </w:instrText>
            </w:r>
            <w:r w:rsidR="008032DD" w:rsidRPr="00A82C26">
              <w:rPr>
                <w:rFonts w:ascii="宋体" w:eastAsia="宋体" w:hAnsi="宋体"/>
                <w:noProof/>
                <w:webHidden/>
              </w:rPr>
            </w:r>
            <w:r w:rsidR="008032DD" w:rsidRPr="00A82C26">
              <w:rPr>
                <w:rFonts w:ascii="宋体" w:eastAsia="宋体" w:hAnsi="宋体"/>
                <w:noProof/>
                <w:webHidden/>
              </w:rPr>
              <w:fldChar w:fldCharType="separate"/>
            </w:r>
            <w:r w:rsidR="00096A8E">
              <w:rPr>
                <w:rFonts w:ascii="宋体" w:eastAsia="宋体" w:hAnsi="宋体" w:hint="eastAsia"/>
                <w:noProof/>
                <w:webHidden/>
              </w:rPr>
              <w:t>8</w:t>
            </w:r>
            <w:r w:rsidR="008032DD" w:rsidRPr="00A82C26">
              <w:rPr>
                <w:rFonts w:ascii="宋体" w:eastAsia="宋体" w:hAnsi="宋体"/>
                <w:noProof/>
                <w:webHidden/>
              </w:rPr>
              <w:fldChar w:fldCharType="end"/>
            </w:r>
          </w:hyperlink>
        </w:p>
        <w:p w14:paraId="74A99DAF" w14:textId="73FEFE8A" w:rsidR="008032DD" w:rsidRPr="00A82C26" w:rsidRDefault="005413DB" w:rsidP="008836A6">
          <w:pPr>
            <w:pStyle w:val="12"/>
            <w:spacing w:beforeLines="25" w:before="78" w:afterLines="25" w:after="78"/>
            <w:rPr>
              <w:rFonts w:ascii="宋体" w:hAnsi="宋体"/>
            </w:rPr>
          </w:pPr>
          <w:hyperlink w:anchor="_Toc149943870" w:history="1">
            <w:r w:rsidR="008032DD" w:rsidRPr="00A82C26">
              <w:rPr>
                <w:rStyle w:val="afd"/>
                <w:rFonts w:ascii="宋体" w:hAnsi="宋体"/>
              </w:rPr>
              <w:t>7</w:t>
            </w:r>
            <w:r w:rsidR="008032DD" w:rsidRPr="00A82C26">
              <w:rPr>
                <w:rFonts w:ascii="宋体" w:hAnsi="宋体"/>
              </w:rPr>
              <w:tab/>
            </w:r>
            <w:r w:rsidR="008032DD" w:rsidRPr="00A82C26">
              <w:rPr>
                <w:rStyle w:val="afd"/>
                <w:rFonts w:ascii="宋体" w:hAnsi="宋体"/>
              </w:rPr>
              <w:t>质量检验</w:t>
            </w:r>
            <w:r w:rsidR="00B71A29" w:rsidRPr="00A82C26">
              <w:rPr>
                <w:rFonts w:ascii="宋体" w:hAnsi="宋体"/>
                <w:webHidden/>
              </w:rPr>
              <w:tab/>
            </w:r>
            <w:r w:rsidR="008032DD" w:rsidRPr="00A82C26">
              <w:rPr>
                <w:rFonts w:ascii="宋体" w:hAnsi="宋体"/>
                <w:webHidden/>
              </w:rPr>
              <w:fldChar w:fldCharType="begin"/>
            </w:r>
            <w:r w:rsidR="008032DD" w:rsidRPr="00A82C26">
              <w:rPr>
                <w:rFonts w:ascii="宋体" w:hAnsi="宋体"/>
                <w:webHidden/>
              </w:rPr>
              <w:instrText xml:space="preserve"> PAGEREF _Toc149943870 \h </w:instrText>
            </w:r>
            <w:r w:rsidR="008032DD" w:rsidRPr="00A82C26">
              <w:rPr>
                <w:rFonts w:ascii="宋体" w:hAnsi="宋体"/>
                <w:webHidden/>
              </w:rPr>
            </w:r>
            <w:r w:rsidR="008032DD" w:rsidRPr="00A82C26">
              <w:rPr>
                <w:rFonts w:ascii="宋体" w:hAnsi="宋体"/>
                <w:webHidden/>
              </w:rPr>
              <w:fldChar w:fldCharType="separate"/>
            </w:r>
            <w:r w:rsidR="00096A8E">
              <w:rPr>
                <w:rFonts w:ascii="宋体" w:hAnsi="宋体" w:hint="eastAsia"/>
                <w:webHidden/>
              </w:rPr>
              <w:t>9</w:t>
            </w:r>
            <w:r w:rsidR="008032DD" w:rsidRPr="00A82C26">
              <w:rPr>
                <w:rFonts w:ascii="宋体" w:hAnsi="宋体"/>
                <w:webHidden/>
              </w:rPr>
              <w:fldChar w:fldCharType="end"/>
            </w:r>
          </w:hyperlink>
        </w:p>
        <w:p w14:paraId="2A133D15" w14:textId="4B864A23" w:rsidR="008032DD" w:rsidRPr="00A82C26" w:rsidRDefault="005413DB" w:rsidP="00F400A7">
          <w:pPr>
            <w:pStyle w:val="21"/>
            <w:rPr>
              <w:rFonts w:ascii="宋体" w:eastAsia="宋体" w:hAnsi="宋体"/>
              <w:noProof/>
            </w:rPr>
          </w:pPr>
          <w:hyperlink w:anchor="_Toc149943871" w:history="1">
            <w:r w:rsidR="008032DD" w:rsidRPr="00A82C26">
              <w:rPr>
                <w:rStyle w:val="afd"/>
                <w:rFonts w:ascii="宋体" w:eastAsia="宋体" w:hAnsi="宋体" w:cs="Times New Roman"/>
                <w:noProof/>
              </w:rPr>
              <w:t>7.1原材料质量检验</w:t>
            </w:r>
            <w:r w:rsidR="008032DD" w:rsidRPr="00A82C26">
              <w:rPr>
                <w:rFonts w:ascii="宋体" w:eastAsia="宋体" w:hAnsi="宋体"/>
                <w:noProof/>
                <w:webHidden/>
              </w:rPr>
              <w:tab/>
            </w:r>
            <w:r w:rsidR="008032DD" w:rsidRPr="00A82C26">
              <w:rPr>
                <w:rFonts w:ascii="宋体" w:eastAsia="宋体" w:hAnsi="宋体"/>
                <w:noProof/>
                <w:webHidden/>
              </w:rPr>
              <w:fldChar w:fldCharType="begin"/>
            </w:r>
            <w:r w:rsidR="008032DD" w:rsidRPr="00A82C26">
              <w:rPr>
                <w:rFonts w:ascii="宋体" w:eastAsia="宋体" w:hAnsi="宋体"/>
                <w:noProof/>
                <w:webHidden/>
              </w:rPr>
              <w:instrText xml:space="preserve"> PAGEREF _Toc149943871 \h </w:instrText>
            </w:r>
            <w:r w:rsidR="008032DD" w:rsidRPr="00A82C26">
              <w:rPr>
                <w:rFonts w:ascii="宋体" w:eastAsia="宋体" w:hAnsi="宋体"/>
                <w:noProof/>
                <w:webHidden/>
              </w:rPr>
            </w:r>
            <w:r w:rsidR="008032DD" w:rsidRPr="00A82C26">
              <w:rPr>
                <w:rFonts w:ascii="宋体" w:eastAsia="宋体" w:hAnsi="宋体"/>
                <w:noProof/>
                <w:webHidden/>
              </w:rPr>
              <w:fldChar w:fldCharType="separate"/>
            </w:r>
            <w:r w:rsidR="00096A8E">
              <w:rPr>
                <w:rFonts w:ascii="宋体" w:eastAsia="宋体" w:hAnsi="宋体" w:hint="eastAsia"/>
                <w:noProof/>
                <w:webHidden/>
              </w:rPr>
              <w:t>9</w:t>
            </w:r>
            <w:r w:rsidR="008032DD" w:rsidRPr="00A82C26">
              <w:rPr>
                <w:rFonts w:ascii="宋体" w:eastAsia="宋体" w:hAnsi="宋体"/>
                <w:noProof/>
                <w:webHidden/>
              </w:rPr>
              <w:fldChar w:fldCharType="end"/>
            </w:r>
          </w:hyperlink>
        </w:p>
        <w:p w14:paraId="3F1B27DE" w14:textId="2B20A4F2" w:rsidR="008032DD" w:rsidRPr="00A82C26" w:rsidRDefault="005413DB" w:rsidP="00F400A7">
          <w:pPr>
            <w:pStyle w:val="21"/>
            <w:rPr>
              <w:rFonts w:ascii="宋体" w:eastAsia="宋体" w:hAnsi="宋体"/>
              <w:noProof/>
            </w:rPr>
          </w:pPr>
          <w:hyperlink w:anchor="_Toc149943872" w:history="1">
            <w:r w:rsidR="008032DD" w:rsidRPr="00A82C26">
              <w:rPr>
                <w:rStyle w:val="afd"/>
                <w:rFonts w:ascii="宋体" w:eastAsia="宋体" w:hAnsi="宋体" w:cs="Times New Roman"/>
                <w:noProof/>
              </w:rPr>
              <w:t>7.2拌合物及浇筑质量检验</w:t>
            </w:r>
            <w:r w:rsidR="008032DD" w:rsidRPr="00A82C26">
              <w:rPr>
                <w:rFonts w:ascii="宋体" w:eastAsia="宋体" w:hAnsi="宋体"/>
                <w:noProof/>
                <w:webHidden/>
              </w:rPr>
              <w:tab/>
            </w:r>
            <w:r w:rsidR="008032DD" w:rsidRPr="00A82C26">
              <w:rPr>
                <w:rFonts w:ascii="宋体" w:eastAsia="宋体" w:hAnsi="宋体"/>
                <w:noProof/>
                <w:webHidden/>
              </w:rPr>
              <w:fldChar w:fldCharType="begin"/>
            </w:r>
            <w:r w:rsidR="008032DD" w:rsidRPr="00A82C26">
              <w:rPr>
                <w:rFonts w:ascii="宋体" w:eastAsia="宋体" w:hAnsi="宋体"/>
                <w:noProof/>
                <w:webHidden/>
              </w:rPr>
              <w:instrText xml:space="preserve"> PAGEREF _Toc149943872 \h </w:instrText>
            </w:r>
            <w:r w:rsidR="008032DD" w:rsidRPr="00A82C26">
              <w:rPr>
                <w:rFonts w:ascii="宋体" w:eastAsia="宋体" w:hAnsi="宋体"/>
                <w:noProof/>
                <w:webHidden/>
              </w:rPr>
            </w:r>
            <w:r w:rsidR="008032DD" w:rsidRPr="00A82C26">
              <w:rPr>
                <w:rFonts w:ascii="宋体" w:eastAsia="宋体" w:hAnsi="宋体"/>
                <w:noProof/>
                <w:webHidden/>
              </w:rPr>
              <w:fldChar w:fldCharType="separate"/>
            </w:r>
            <w:r w:rsidR="00096A8E">
              <w:rPr>
                <w:rFonts w:ascii="宋体" w:eastAsia="宋体" w:hAnsi="宋体" w:hint="eastAsia"/>
                <w:noProof/>
                <w:webHidden/>
              </w:rPr>
              <w:t>9</w:t>
            </w:r>
            <w:r w:rsidR="008032DD" w:rsidRPr="00A82C26">
              <w:rPr>
                <w:rFonts w:ascii="宋体" w:eastAsia="宋体" w:hAnsi="宋体"/>
                <w:noProof/>
                <w:webHidden/>
              </w:rPr>
              <w:fldChar w:fldCharType="end"/>
            </w:r>
          </w:hyperlink>
        </w:p>
        <w:p w14:paraId="0FD5564E" w14:textId="0F60130C" w:rsidR="008032DD" w:rsidRPr="00A82C26" w:rsidRDefault="005413DB" w:rsidP="00F400A7">
          <w:pPr>
            <w:pStyle w:val="21"/>
            <w:rPr>
              <w:rFonts w:ascii="宋体" w:eastAsia="宋体" w:hAnsi="宋体"/>
              <w:noProof/>
            </w:rPr>
          </w:pPr>
          <w:hyperlink w:anchor="_Toc149943873" w:history="1">
            <w:r w:rsidR="008032DD" w:rsidRPr="00A82C26">
              <w:rPr>
                <w:rStyle w:val="afd"/>
                <w:rFonts w:ascii="宋体" w:eastAsia="宋体" w:hAnsi="宋体" w:cs="Times New Roman"/>
                <w:noProof/>
              </w:rPr>
              <w:t>7.3混凝土质量检验</w:t>
            </w:r>
            <w:r w:rsidR="008032DD" w:rsidRPr="00A82C26">
              <w:rPr>
                <w:rFonts w:ascii="宋体" w:eastAsia="宋体" w:hAnsi="宋体"/>
                <w:noProof/>
                <w:webHidden/>
              </w:rPr>
              <w:tab/>
            </w:r>
            <w:r w:rsidR="008032DD" w:rsidRPr="00A82C26">
              <w:rPr>
                <w:rFonts w:ascii="宋体" w:eastAsia="宋体" w:hAnsi="宋体"/>
                <w:noProof/>
                <w:webHidden/>
              </w:rPr>
              <w:fldChar w:fldCharType="begin"/>
            </w:r>
            <w:r w:rsidR="008032DD" w:rsidRPr="00A82C26">
              <w:rPr>
                <w:rFonts w:ascii="宋体" w:eastAsia="宋体" w:hAnsi="宋体"/>
                <w:noProof/>
                <w:webHidden/>
              </w:rPr>
              <w:instrText xml:space="preserve"> PAGEREF _Toc149943873 \h </w:instrText>
            </w:r>
            <w:r w:rsidR="008032DD" w:rsidRPr="00A82C26">
              <w:rPr>
                <w:rFonts w:ascii="宋体" w:eastAsia="宋体" w:hAnsi="宋体"/>
                <w:noProof/>
                <w:webHidden/>
              </w:rPr>
            </w:r>
            <w:r w:rsidR="008032DD" w:rsidRPr="00A82C26">
              <w:rPr>
                <w:rFonts w:ascii="宋体" w:eastAsia="宋体" w:hAnsi="宋体"/>
                <w:noProof/>
                <w:webHidden/>
              </w:rPr>
              <w:fldChar w:fldCharType="separate"/>
            </w:r>
            <w:r w:rsidR="00096A8E">
              <w:rPr>
                <w:rFonts w:ascii="宋体" w:eastAsia="宋体" w:hAnsi="宋体" w:hint="eastAsia"/>
                <w:noProof/>
                <w:webHidden/>
              </w:rPr>
              <w:t>9</w:t>
            </w:r>
            <w:r w:rsidR="008032DD" w:rsidRPr="00A82C26">
              <w:rPr>
                <w:rFonts w:ascii="宋体" w:eastAsia="宋体" w:hAnsi="宋体"/>
                <w:noProof/>
                <w:webHidden/>
              </w:rPr>
              <w:fldChar w:fldCharType="end"/>
            </w:r>
          </w:hyperlink>
        </w:p>
        <w:p w14:paraId="065C9BF9" w14:textId="37BC3EC7" w:rsidR="008032DD" w:rsidRPr="00A82C26" w:rsidRDefault="005413DB" w:rsidP="008836A6">
          <w:pPr>
            <w:pStyle w:val="12"/>
            <w:spacing w:beforeLines="25" w:before="78" w:afterLines="25" w:after="78"/>
            <w:rPr>
              <w:rFonts w:ascii="宋体" w:hAnsi="宋体"/>
            </w:rPr>
          </w:pPr>
          <w:hyperlink w:anchor="_Toc149943874" w:history="1">
            <w:r w:rsidR="008032DD" w:rsidRPr="00A82C26">
              <w:rPr>
                <w:rStyle w:val="afd"/>
                <w:rFonts w:ascii="宋体" w:hAnsi="宋体"/>
              </w:rPr>
              <w:t>附录A 纤维混凝土抗剪强度试验方法</w:t>
            </w:r>
            <w:r w:rsidR="008032DD" w:rsidRPr="00A82C26">
              <w:rPr>
                <w:rFonts w:ascii="宋体" w:hAnsi="宋体"/>
                <w:webHidden/>
              </w:rPr>
              <w:tab/>
            </w:r>
            <w:r w:rsidR="008032DD" w:rsidRPr="00A82C26">
              <w:rPr>
                <w:rFonts w:ascii="宋体" w:hAnsi="宋体"/>
                <w:webHidden/>
              </w:rPr>
              <w:fldChar w:fldCharType="begin"/>
            </w:r>
            <w:r w:rsidR="008032DD" w:rsidRPr="00A82C26">
              <w:rPr>
                <w:rFonts w:ascii="宋体" w:hAnsi="宋体"/>
                <w:webHidden/>
              </w:rPr>
              <w:instrText xml:space="preserve"> PAGEREF _Toc149943874 \h </w:instrText>
            </w:r>
            <w:r w:rsidR="008032DD" w:rsidRPr="00A82C26">
              <w:rPr>
                <w:rFonts w:ascii="宋体" w:hAnsi="宋体"/>
                <w:webHidden/>
              </w:rPr>
            </w:r>
            <w:r w:rsidR="008032DD" w:rsidRPr="00A82C26">
              <w:rPr>
                <w:rFonts w:ascii="宋体" w:hAnsi="宋体"/>
                <w:webHidden/>
              </w:rPr>
              <w:fldChar w:fldCharType="separate"/>
            </w:r>
            <w:r w:rsidR="00096A8E">
              <w:rPr>
                <w:rFonts w:ascii="宋体" w:hAnsi="宋体" w:hint="eastAsia"/>
                <w:webHidden/>
              </w:rPr>
              <w:t>10</w:t>
            </w:r>
            <w:r w:rsidR="008032DD" w:rsidRPr="00A82C26">
              <w:rPr>
                <w:rFonts w:ascii="宋体" w:hAnsi="宋体"/>
                <w:webHidden/>
              </w:rPr>
              <w:fldChar w:fldCharType="end"/>
            </w:r>
          </w:hyperlink>
        </w:p>
        <w:p w14:paraId="29D84453" w14:textId="67184B0E" w:rsidR="008032DD" w:rsidRPr="00A82C26" w:rsidRDefault="005413DB" w:rsidP="008836A6">
          <w:pPr>
            <w:pStyle w:val="12"/>
            <w:spacing w:beforeLines="25" w:before="78" w:afterLines="25" w:after="78"/>
            <w:rPr>
              <w:rFonts w:ascii="宋体" w:hAnsi="宋体"/>
            </w:rPr>
          </w:pPr>
          <w:hyperlink w:anchor="_Toc149943875" w:history="1">
            <w:r w:rsidR="008032DD" w:rsidRPr="00A82C26">
              <w:rPr>
                <w:rStyle w:val="afd"/>
                <w:rFonts w:ascii="宋体" w:hAnsi="宋体"/>
              </w:rPr>
              <w:t>用词说明</w:t>
            </w:r>
            <w:r w:rsidR="008032DD" w:rsidRPr="00A82C26">
              <w:rPr>
                <w:rFonts w:ascii="宋体" w:hAnsi="宋体"/>
                <w:webHidden/>
              </w:rPr>
              <w:tab/>
            </w:r>
            <w:r w:rsidR="008032DD" w:rsidRPr="00A82C26">
              <w:rPr>
                <w:rFonts w:ascii="宋体" w:hAnsi="宋体"/>
                <w:webHidden/>
              </w:rPr>
              <w:fldChar w:fldCharType="begin"/>
            </w:r>
            <w:r w:rsidR="008032DD" w:rsidRPr="00A82C26">
              <w:rPr>
                <w:rFonts w:ascii="宋体" w:hAnsi="宋体"/>
                <w:webHidden/>
              </w:rPr>
              <w:instrText xml:space="preserve"> PAGEREF _Toc149943875 \h </w:instrText>
            </w:r>
            <w:r w:rsidR="008032DD" w:rsidRPr="00A82C26">
              <w:rPr>
                <w:rFonts w:ascii="宋体" w:hAnsi="宋体"/>
                <w:webHidden/>
              </w:rPr>
            </w:r>
            <w:r w:rsidR="008032DD" w:rsidRPr="00A82C26">
              <w:rPr>
                <w:rFonts w:ascii="宋体" w:hAnsi="宋体"/>
                <w:webHidden/>
              </w:rPr>
              <w:fldChar w:fldCharType="separate"/>
            </w:r>
            <w:r w:rsidR="00096A8E">
              <w:rPr>
                <w:rFonts w:ascii="宋体" w:hAnsi="宋体" w:hint="eastAsia"/>
                <w:webHidden/>
              </w:rPr>
              <w:t>12</w:t>
            </w:r>
            <w:r w:rsidR="008032DD" w:rsidRPr="00A82C26">
              <w:rPr>
                <w:rFonts w:ascii="宋体" w:hAnsi="宋体"/>
                <w:webHidden/>
              </w:rPr>
              <w:fldChar w:fldCharType="end"/>
            </w:r>
          </w:hyperlink>
        </w:p>
        <w:p w14:paraId="68C1E5B6" w14:textId="14608AA7" w:rsidR="008032DD" w:rsidRPr="00A82C26" w:rsidRDefault="005413DB" w:rsidP="008836A6">
          <w:pPr>
            <w:pStyle w:val="12"/>
            <w:spacing w:beforeLines="25" w:before="78" w:afterLines="25" w:after="78"/>
            <w:rPr>
              <w:rFonts w:ascii="宋体" w:hAnsi="宋体"/>
            </w:rPr>
          </w:pPr>
          <w:hyperlink w:anchor="_Toc149943876" w:history="1">
            <w:r w:rsidR="008032DD" w:rsidRPr="00A82C26">
              <w:rPr>
                <w:rStyle w:val="afd"/>
                <w:rFonts w:ascii="宋体" w:hAnsi="宋体"/>
              </w:rPr>
              <w:t>引用标准名录</w:t>
            </w:r>
            <w:r w:rsidR="008032DD" w:rsidRPr="00A82C26">
              <w:rPr>
                <w:rFonts w:ascii="宋体" w:hAnsi="宋体"/>
                <w:webHidden/>
              </w:rPr>
              <w:tab/>
            </w:r>
            <w:r w:rsidR="008032DD" w:rsidRPr="00A82C26">
              <w:rPr>
                <w:rFonts w:ascii="宋体" w:hAnsi="宋体"/>
                <w:webHidden/>
              </w:rPr>
              <w:fldChar w:fldCharType="begin"/>
            </w:r>
            <w:r w:rsidR="008032DD" w:rsidRPr="00A82C26">
              <w:rPr>
                <w:rFonts w:ascii="宋体" w:hAnsi="宋体"/>
                <w:webHidden/>
              </w:rPr>
              <w:instrText xml:space="preserve"> PAGEREF _Toc149943876 \h </w:instrText>
            </w:r>
            <w:r w:rsidR="008032DD" w:rsidRPr="00A82C26">
              <w:rPr>
                <w:rFonts w:ascii="宋体" w:hAnsi="宋体"/>
                <w:webHidden/>
              </w:rPr>
            </w:r>
            <w:r w:rsidR="008032DD" w:rsidRPr="00A82C26">
              <w:rPr>
                <w:rFonts w:ascii="宋体" w:hAnsi="宋体"/>
                <w:webHidden/>
              </w:rPr>
              <w:fldChar w:fldCharType="separate"/>
            </w:r>
            <w:r w:rsidR="00096A8E">
              <w:rPr>
                <w:rFonts w:ascii="宋体" w:hAnsi="宋体" w:hint="eastAsia"/>
                <w:webHidden/>
              </w:rPr>
              <w:t>13</w:t>
            </w:r>
            <w:r w:rsidR="008032DD" w:rsidRPr="00A82C26">
              <w:rPr>
                <w:rFonts w:ascii="宋体" w:hAnsi="宋体"/>
                <w:webHidden/>
              </w:rPr>
              <w:fldChar w:fldCharType="end"/>
            </w:r>
          </w:hyperlink>
        </w:p>
        <w:p w14:paraId="719674D8" w14:textId="2983A6A6" w:rsidR="008032DD" w:rsidRPr="00364255" w:rsidRDefault="005413DB" w:rsidP="008836A6">
          <w:pPr>
            <w:pStyle w:val="12"/>
            <w:spacing w:beforeLines="25" w:before="78" w:afterLines="25" w:after="78"/>
          </w:pPr>
          <w:hyperlink w:anchor="_Toc149943877" w:history="1">
            <w:r w:rsidR="008A682C" w:rsidRPr="00A82C26">
              <w:rPr>
                <w:rStyle w:val="afd"/>
                <w:rFonts w:ascii="宋体" w:hAnsi="宋体" w:hint="eastAsia"/>
              </w:rPr>
              <w:t>条文说明</w:t>
            </w:r>
            <w:r w:rsidR="008032DD" w:rsidRPr="00A82C26">
              <w:rPr>
                <w:rFonts w:ascii="宋体" w:hAnsi="宋体"/>
                <w:webHidden/>
              </w:rPr>
              <w:tab/>
            </w:r>
            <w:r w:rsidR="008032DD" w:rsidRPr="00A82C26">
              <w:rPr>
                <w:rFonts w:ascii="宋体" w:hAnsi="宋体"/>
                <w:webHidden/>
              </w:rPr>
              <w:fldChar w:fldCharType="begin"/>
            </w:r>
            <w:r w:rsidR="008032DD" w:rsidRPr="00A82C26">
              <w:rPr>
                <w:rFonts w:ascii="宋体" w:hAnsi="宋体"/>
                <w:webHidden/>
              </w:rPr>
              <w:instrText xml:space="preserve"> PAGEREF _Toc149943877 \h </w:instrText>
            </w:r>
            <w:r w:rsidR="008032DD" w:rsidRPr="00A82C26">
              <w:rPr>
                <w:rFonts w:ascii="宋体" w:hAnsi="宋体"/>
                <w:webHidden/>
              </w:rPr>
            </w:r>
            <w:r w:rsidR="008032DD" w:rsidRPr="00A82C26">
              <w:rPr>
                <w:rFonts w:ascii="宋体" w:hAnsi="宋体"/>
                <w:webHidden/>
              </w:rPr>
              <w:fldChar w:fldCharType="separate"/>
            </w:r>
            <w:r w:rsidR="00096A8E">
              <w:rPr>
                <w:rFonts w:ascii="宋体" w:hAnsi="宋体" w:hint="eastAsia"/>
                <w:webHidden/>
              </w:rPr>
              <w:t>14</w:t>
            </w:r>
            <w:r w:rsidR="008032DD" w:rsidRPr="00A82C26">
              <w:rPr>
                <w:rFonts w:ascii="宋体" w:hAnsi="宋体"/>
                <w:webHidden/>
              </w:rPr>
              <w:fldChar w:fldCharType="end"/>
            </w:r>
          </w:hyperlink>
        </w:p>
        <w:p w14:paraId="24791B51" w14:textId="3243DC23" w:rsidR="009D6ECE" w:rsidRPr="00364255" w:rsidRDefault="008032DD" w:rsidP="008032DD">
          <w:pPr>
            <w:rPr>
              <w:rFonts w:ascii="宋体" w:eastAsia="宋体" w:hAnsi="宋体" w:cs="Times New Roman"/>
              <w:szCs w:val="21"/>
            </w:rPr>
          </w:pPr>
          <w:r w:rsidRPr="00364255">
            <w:rPr>
              <w:rFonts w:ascii="宋体" w:eastAsia="宋体" w:hAnsi="宋体" w:cs="Times New Roman"/>
              <w:szCs w:val="21"/>
            </w:rPr>
            <w:fldChar w:fldCharType="end"/>
          </w:r>
        </w:p>
      </w:sdtContent>
    </w:sdt>
    <w:p w14:paraId="224A368D" w14:textId="77777777" w:rsidR="00AA7FA2" w:rsidRDefault="00AA7FA2" w:rsidP="00101F44">
      <w:pPr>
        <w:snapToGrid w:val="0"/>
        <w:spacing w:line="360" w:lineRule="auto"/>
        <w:jc w:val="center"/>
        <w:rPr>
          <w:rFonts w:ascii="Times New Roman" w:eastAsia="黑体" w:hAnsi="Times New Roman" w:cs="Times New Roman"/>
          <w:sz w:val="32"/>
          <w:szCs w:val="32"/>
        </w:rPr>
      </w:pPr>
    </w:p>
    <w:p w14:paraId="43424C87" w14:textId="77777777" w:rsidR="00AA7FA2" w:rsidRDefault="00AA7FA2" w:rsidP="00101F44">
      <w:pPr>
        <w:snapToGrid w:val="0"/>
        <w:spacing w:line="360" w:lineRule="auto"/>
        <w:jc w:val="center"/>
        <w:rPr>
          <w:rFonts w:ascii="Times New Roman" w:eastAsia="黑体" w:hAnsi="Times New Roman" w:cs="Times New Roman"/>
          <w:sz w:val="32"/>
          <w:szCs w:val="32"/>
        </w:rPr>
      </w:pPr>
    </w:p>
    <w:p w14:paraId="2383CD07" w14:textId="77777777" w:rsidR="00AA7FA2" w:rsidRDefault="00AA7FA2" w:rsidP="00101F44">
      <w:pPr>
        <w:snapToGrid w:val="0"/>
        <w:spacing w:line="360" w:lineRule="auto"/>
        <w:jc w:val="center"/>
        <w:rPr>
          <w:rFonts w:ascii="Times New Roman" w:eastAsia="黑体" w:hAnsi="Times New Roman" w:cs="Times New Roman"/>
          <w:sz w:val="32"/>
          <w:szCs w:val="32"/>
        </w:rPr>
      </w:pPr>
    </w:p>
    <w:p w14:paraId="74BA5B92" w14:textId="77777777" w:rsidR="00AA7FA2" w:rsidRDefault="00AA7FA2" w:rsidP="00101F44">
      <w:pPr>
        <w:snapToGrid w:val="0"/>
        <w:spacing w:line="360" w:lineRule="auto"/>
        <w:jc w:val="center"/>
        <w:rPr>
          <w:rFonts w:ascii="Times New Roman" w:eastAsia="黑体" w:hAnsi="Times New Roman" w:cs="Times New Roman"/>
          <w:sz w:val="32"/>
          <w:szCs w:val="32"/>
        </w:rPr>
      </w:pPr>
    </w:p>
    <w:p w14:paraId="5361CF60" w14:textId="77777777" w:rsidR="009D6F93" w:rsidRDefault="009D6F93" w:rsidP="00D12DE9">
      <w:pPr>
        <w:snapToGrid w:val="0"/>
        <w:spacing w:beforeLines="100" w:before="312" w:afterLines="100" w:after="312" w:line="360" w:lineRule="auto"/>
        <w:jc w:val="center"/>
        <w:rPr>
          <w:rFonts w:ascii="Times New Roman" w:eastAsia="黑体" w:hAnsi="Times New Roman" w:cs="Times New Roman"/>
          <w:sz w:val="32"/>
          <w:szCs w:val="32"/>
        </w:rPr>
      </w:pPr>
    </w:p>
    <w:p w14:paraId="0F2CCEFC" w14:textId="101A1344" w:rsidR="00101F44" w:rsidRPr="00101F44" w:rsidRDefault="00101F44" w:rsidP="00D12DE9">
      <w:pPr>
        <w:snapToGrid w:val="0"/>
        <w:spacing w:beforeLines="100" w:before="312" w:afterLines="100" w:after="312" w:line="360" w:lineRule="auto"/>
        <w:jc w:val="center"/>
        <w:rPr>
          <w:rFonts w:ascii="Times New Roman" w:eastAsia="黑体" w:hAnsi="Times New Roman" w:cs="Times New Roman"/>
          <w:sz w:val="32"/>
          <w:szCs w:val="32"/>
        </w:rPr>
      </w:pPr>
      <w:r w:rsidRPr="00101F44">
        <w:rPr>
          <w:rFonts w:ascii="Times New Roman" w:eastAsia="黑体" w:hAnsi="Times New Roman" w:cs="Times New Roman"/>
          <w:sz w:val="32"/>
          <w:szCs w:val="32"/>
        </w:rPr>
        <w:lastRenderedPageBreak/>
        <w:t>Contents</w:t>
      </w:r>
    </w:p>
    <w:p w14:paraId="00633558" w14:textId="6CF16E5C" w:rsidR="0097079D" w:rsidRPr="00364255" w:rsidRDefault="0097079D" w:rsidP="009216FD">
      <w:pPr>
        <w:pStyle w:val="12"/>
        <w:spacing w:beforeLines="25" w:before="78" w:afterLines="25" w:after="78"/>
      </w:pPr>
      <w:r w:rsidRPr="00364255">
        <w:rPr>
          <w:szCs w:val="21"/>
        </w:rPr>
        <w:fldChar w:fldCharType="begin"/>
      </w:r>
      <w:r w:rsidRPr="00364255">
        <w:rPr>
          <w:szCs w:val="21"/>
        </w:rPr>
        <w:instrText xml:space="preserve"> TOC \o "1-2" \h \z \u </w:instrText>
      </w:r>
      <w:r w:rsidRPr="00364255">
        <w:rPr>
          <w:szCs w:val="21"/>
        </w:rPr>
        <w:fldChar w:fldCharType="separate"/>
      </w:r>
      <w:hyperlink w:anchor="_Toc149943854" w:history="1">
        <w:r w:rsidRPr="0097079D">
          <w:rPr>
            <w:rStyle w:val="afd"/>
          </w:rPr>
          <w:t>Foreword</w:t>
        </w:r>
        <w:r w:rsidRPr="007C6CFE">
          <w:rPr>
            <w:rFonts w:ascii="宋体" w:hAnsi="宋体"/>
            <w:webHidden/>
          </w:rPr>
          <w:tab/>
        </w:r>
        <w:r w:rsidRPr="003C7FF0">
          <w:rPr>
            <w:rFonts w:ascii="宋体" w:hAnsi="宋体"/>
            <w:webHidden/>
          </w:rPr>
          <w:fldChar w:fldCharType="begin"/>
        </w:r>
        <w:r w:rsidRPr="003C7FF0">
          <w:rPr>
            <w:rFonts w:ascii="宋体" w:hAnsi="宋体"/>
            <w:webHidden/>
          </w:rPr>
          <w:instrText xml:space="preserve"> PAGEREF _Toc149943854 \h </w:instrText>
        </w:r>
        <w:r w:rsidRPr="003C7FF0">
          <w:rPr>
            <w:rFonts w:ascii="宋体" w:hAnsi="宋体"/>
            <w:webHidden/>
          </w:rPr>
        </w:r>
        <w:r w:rsidRPr="003C7FF0">
          <w:rPr>
            <w:rFonts w:ascii="宋体" w:hAnsi="宋体"/>
            <w:webHidden/>
          </w:rPr>
          <w:fldChar w:fldCharType="separate"/>
        </w:r>
        <w:r w:rsidR="00F57F76">
          <w:rPr>
            <w:rFonts w:ascii="宋体" w:hAnsi="宋体"/>
            <w:webHidden/>
          </w:rPr>
          <w:t>III</w:t>
        </w:r>
        <w:r w:rsidRPr="003C7FF0">
          <w:rPr>
            <w:rFonts w:ascii="宋体" w:hAnsi="宋体"/>
            <w:webHidden/>
          </w:rPr>
          <w:fldChar w:fldCharType="end"/>
        </w:r>
      </w:hyperlink>
    </w:p>
    <w:p w14:paraId="79022E09" w14:textId="47E2AA37" w:rsidR="0097079D" w:rsidRPr="00364255" w:rsidRDefault="005413DB" w:rsidP="009216FD">
      <w:pPr>
        <w:pStyle w:val="12"/>
        <w:spacing w:beforeLines="25" w:before="78" w:afterLines="25" w:after="78"/>
      </w:pPr>
      <w:hyperlink w:anchor="_Toc149943855" w:history="1">
        <w:r w:rsidR="0097079D" w:rsidRPr="00364255">
          <w:rPr>
            <w:rStyle w:val="afd"/>
            <w:rFonts w:ascii="宋体" w:hAnsi="宋体"/>
          </w:rPr>
          <w:t>1</w:t>
        </w:r>
        <w:r w:rsidR="0097079D" w:rsidRPr="00364255">
          <w:tab/>
        </w:r>
        <w:r w:rsidR="0097079D" w:rsidRPr="0097079D">
          <w:rPr>
            <w:rStyle w:val="afd"/>
          </w:rPr>
          <w:t>General provisions</w:t>
        </w:r>
        <w:r w:rsidR="0097079D" w:rsidRPr="007C6CFE">
          <w:rPr>
            <w:rFonts w:ascii="宋体" w:hAnsi="宋体"/>
            <w:webHidden/>
          </w:rPr>
          <w:tab/>
        </w:r>
        <w:r w:rsidR="0097079D" w:rsidRPr="003C7FF0">
          <w:rPr>
            <w:rFonts w:ascii="宋体" w:hAnsi="宋体"/>
            <w:webHidden/>
          </w:rPr>
          <w:fldChar w:fldCharType="begin"/>
        </w:r>
        <w:r w:rsidR="0097079D" w:rsidRPr="003C7FF0">
          <w:rPr>
            <w:rFonts w:ascii="宋体" w:hAnsi="宋体"/>
            <w:webHidden/>
          </w:rPr>
          <w:instrText xml:space="preserve"> PAGEREF _Toc149943855 \h </w:instrText>
        </w:r>
        <w:r w:rsidR="0097079D" w:rsidRPr="003C7FF0">
          <w:rPr>
            <w:rFonts w:ascii="宋体" w:hAnsi="宋体"/>
            <w:webHidden/>
          </w:rPr>
        </w:r>
        <w:r w:rsidR="0097079D" w:rsidRPr="003C7FF0">
          <w:rPr>
            <w:rFonts w:ascii="宋体" w:hAnsi="宋体"/>
            <w:webHidden/>
          </w:rPr>
          <w:fldChar w:fldCharType="separate"/>
        </w:r>
        <w:r w:rsidR="00F57F76">
          <w:rPr>
            <w:rFonts w:ascii="宋体" w:hAnsi="宋体"/>
            <w:webHidden/>
          </w:rPr>
          <w:t>1</w:t>
        </w:r>
        <w:r w:rsidR="0097079D" w:rsidRPr="003C7FF0">
          <w:rPr>
            <w:rFonts w:ascii="宋体" w:hAnsi="宋体"/>
            <w:webHidden/>
          </w:rPr>
          <w:fldChar w:fldCharType="end"/>
        </w:r>
      </w:hyperlink>
    </w:p>
    <w:p w14:paraId="63AD0187" w14:textId="3376AAEB" w:rsidR="0097079D" w:rsidRPr="00364255" w:rsidRDefault="005413DB" w:rsidP="009216FD">
      <w:pPr>
        <w:pStyle w:val="12"/>
        <w:spacing w:beforeLines="25" w:before="78" w:afterLines="25" w:after="78"/>
      </w:pPr>
      <w:hyperlink w:anchor="_Toc149943856" w:history="1">
        <w:r w:rsidR="0097079D" w:rsidRPr="00364255">
          <w:rPr>
            <w:rStyle w:val="afd"/>
            <w:rFonts w:ascii="宋体" w:hAnsi="宋体"/>
          </w:rPr>
          <w:t>2</w:t>
        </w:r>
        <w:r w:rsidR="0097079D" w:rsidRPr="00364255">
          <w:tab/>
        </w:r>
        <w:r w:rsidR="0097079D" w:rsidRPr="0097079D">
          <w:rPr>
            <w:rStyle w:val="afd"/>
            <w:rFonts w:hint="eastAsia"/>
          </w:rPr>
          <w:t>T</w:t>
        </w:r>
        <w:r w:rsidR="0097079D" w:rsidRPr="0097079D">
          <w:rPr>
            <w:rStyle w:val="afd"/>
          </w:rPr>
          <w:t>erms</w:t>
        </w:r>
        <w:r w:rsidR="0097079D" w:rsidRPr="007C6CFE">
          <w:rPr>
            <w:rFonts w:ascii="宋体" w:hAnsi="宋体"/>
            <w:webHidden/>
          </w:rPr>
          <w:tab/>
        </w:r>
        <w:r w:rsidR="0097079D" w:rsidRPr="003C7FF0">
          <w:rPr>
            <w:rFonts w:ascii="宋体" w:hAnsi="宋体"/>
            <w:webHidden/>
          </w:rPr>
          <w:fldChar w:fldCharType="begin"/>
        </w:r>
        <w:r w:rsidR="0097079D" w:rsidRPr="003C7FF0">
          <w:rPr>
            <w:rFonts w:ascii="宋体" w:hAnsi="宋体"/>
            <w:webHidden/>
          </w:rPr>
          <w:instrText xml:space="preserve"> PAGEREF _Toc149943856 \h </w:instrText>
        </w:r>
        <w:r w:rsidR="0097079D" w:rsidRPr="003C7FF0">
          <w:rPr>
            <w:rFonts w:ascii="宋体" w:hAnsi="宋体"/>
            <w:webHidden/>
          </w:rPr>
        </w:r>
        <w:r w:rsidR="0097079D" w:rsidRPr="003C7FF0">
          <w:rPr>
            <w:rFonts w:ascii="宋体" w:hAnsi="宋体"/>
            <w:webHidden/>
          </w:rPr>
          <w:fldChar w:fldCharType="separate"/>
        </w:r>
        <w:r w:rsidR="00F57F76">
          <w:rPr>
            <w:rFonts w:ascii="宋体" w:hAnsi="宋体"/>
            <w:webHidden/>
          </w:rPr>
          <w:t>2</w:t>
        </w:r>
        <w:r w:rsidR="0097079D" w:rsidRPr="003C7FF0">
          <w:rPr>
            <w:rFonts w:ascii="宋体" w:hAnsi="宋体"/>
            <w:webHidden/>
          </w:rPr>
          <w:fldChar w:fldCharType="end"/>
        </w:r>
      </w:hyperlink>
    </w:p>
    <w:p w14:paraId="7F208835" w14:textId="73F01C21" w:rsidR="0097079D" w:rsidRPr="00364255" w:rsidRDefault="005413DB" w:rsidP="009216FD">
      <w:pPr>
        <w:pStyle w:val="12"/>
        <w:spacing w:beforeLines="25" w:before="78" w:afterLines="25" w:after="78"/>
      </w:pPr>
      <w:hyperlink w:anchor="_Toc149943857" w:history="1">
        <w:r w:rsidR="0097079D" w:rsidRPr="00364255">
          <w:rPr>
            <w:rStyle w:val="afd"/>
            <w:rFonts w:ascii="宋体" w:hAnsi="宋体"/>
          </w:rPr>
          <w:t>3</w:t>
        </w:r>
        <w:r w:rsidR="0097079D" w:rsidRPr="00364255">
          <w:tab/>
        </w:r>
        <w:r w:rsidR="00920011" w:rsidRPr="00920011">
          <w:rPr>
            <w:rStyle w:val="afd"/>
          </w:rPr>
          <w:t>Raw material</w:t>
        </w:r>
        <w:r w:rsidR="0097079D" w:rsidRPr="007C6CFE">
          <w:rPr>
            <w:rFonts w:ascii="宋体" w:hAnsi="宋体"/>
            <w:webHidden/>
          </w:rPr>
          <w:tab/>
        </w:r>
        <w:r w:rsidR="0097079D" w:rsidRPr="003C7FF0">
          <w:rPr>
            <w:rFonts w:ascii="宋体" w:hAnsi="宋体"/>
            <w:webHidden/>
          </w:rPr>
          <w:fldChar w:fldCharType="begin"/>
        </w:r>
        <w:r w:rsidR="0097079D" w:rsidRPr="003C7FF0">
          <w:rPr>
            <w:rFonts w:ascii="宋体" w:hAnsi="宋体"/>
            <w:webHidden/>
          </w:rPr>
          <w:instrText xml:space="preserve"> PAGEREF _Toc149943857 \h </w:instrText>
        </w:r>
        <w:r w:rsidR="0097079D" w:rsidRPr="003C7FF0">
          <w:rPr>
            <w:rFonts w:ascii="宋体" w:hAnsi="宋体"/>
            <w:webHidden/>
          </w:rPr>
        </w:r>
        <w:r w:rsidR="0097079D" w:rsidRPr="003C7FF0">
          <w:rPr>
            <w:rFonts w:ascii="宋体" w:hAnsi="宋体"/>
            <w:webHidden/>
          </w:rPr>
          <w:fldChar w:fldCharType="separate"/>
        </w:r>
        <w:r w:rsidR="00F57F76">
          <w:rPr>
            <w:rFonts w:ascii="宋体" w:hAnsi="宋体"/>
            <w:webHidden/>
          </w:rPr>
          <w:t>3</w:t>
        </w:r>
        <w:r w:rsidR="0097079D" w:rsidRPr="003C7FF0">
          <w:rPr>
            <w:rFonts w:ascii="宋体" w:hAnsi="宋体"/>
            <w:webHidden/>
          </w:rPr>
          <w:fldChar w:fldCharType="end"/>
        </w:r>
      </w:hyperlink>
    </w:p>
    <w:p w14:paraId="1E16563D" w14:textId="474A5711" w:rsidR="0097079D" w:rsidRPr="00364255" w:rsidRDefault="005413DB" w:rsidP="009216FD">
      <w:pPr>
        <w:pStyle w:val="12"/>
        <w:spacing w:beforeLines="25" w:before="78" w:afterLines="25" w:after="78"/>
      </w:pPr>
      <w:hyperlink w:anchor="_Toc149943858" w:history="1">
        <w:r w:rsidR="0097079D" w:rsidRPr="00364255">
          <w:rPr>
            <w:rStyle w:val="afd"/>
            <w:rFonts w:ascii="宋体" w:hAnsi="宋体"/>
          </w:rPr>
          <w:t>4</w:t>
        </w:r>
        <w:r w:rsidR="0097079D" w:rsidRPr="00364255">
          <w:tab/>
        </w:r>
        <w:r w:rsidR="00920011" w:rsidRPr="00920011">
          <w:rPr>
            <w:rStyle w:val="afd"/>
          </w:rPr>
          <w:t>Concrete performance</w:t>
        </w:r>
        <w:r w:rsidR="0097079D" w:rsidRPr="007C6CFE">
          <w:rPr>
            <w:rFonts w:ascii="宋体" w:hAnsi="宋体"/>
            <w:webHidden/>
          </w:rPr>
          <w:tab/>
        </w:r>
        <w:r w:rsidR="0097079D" w:rsidRPr="003C7FF0">
          <w:rPr>
            <w:rFonts w:ascii="宋体" w:hAnsi="宋体"/>
            <w:webHidden/>
          </w:rPr>
          <w:fldChar w:fldCharType="begin"/>
        </w:r>
        <w:r w:rsidR="0097079D" w:rsidRPr="003C7FF0">
          <w:rPr>
            <w:rFonts w:ascii="宋体" w:hAnsi="宋体"/>
            <w:webHidden/>
          </w:rPr>
          <w:instrText xml:space="preserve"> PAGEREF _Toc149943858 \h </w:instrText>
        </w:r>
        <w:r w:rsidR="0097079D" w:rsidRPr="003C7FF0">
          <w:rPr>
            <w:rFonts w:ascii="宋体" w:hAnsi="宋体"/>
            <w:webHidden/>
          </w:rPr>
        </w:r>
        <w:r w:rsidR="0097079D" w:rsidRPr="003C7FF0">
          <w:rPr>
            <w:rFonts w:ascii="宋体" w:hAnsi="宋体"/>
            <w:webHidden/>
          </w:rPr>
          <w:fldChar w:fldCharType="separate"/>
        </w:r>
        <w:r w:rsidR="00F57F76">
          <w:rPr>
            <w:rFonts w:ascii="宋体" w:hAnsi="宋体"/>
            <w:webHidden/>
          </w:rPr>
          <w:t>4</w:t>
        </w:r>
        <w:r w:rsidR="0097079D" w:rsidRPr="003C7FF0">
          <w:rPr>
            <w:rFonts w:ascii="宋体" w:hAnsi="宋体"/>
            <w:webHidden/>
          </w:rPr>
          <w:fldChar w:fldCharType="end"/>
        </w:r>
      </w:hyperlink>
    </w:p>
    <w:p w14:paraId="59F714BC" w14:textId="7E0C607E" w:rsidR="0097079D" w:rsidRPr="00364255" w:rsidRDefault="005413DB" w:rsidP="00F400A7">
      <w:pPr>
        <w:pStyle w:val="21"/>
        <w:rPr>
          <w:noProof/>
        </w:rPr>
      </w:pPr>
      <w:hyperlink w:anchor="_Toc149943859" w:history="1">
        <w:r w:rsidR="0097079D" w:rsidRPr="00364255">
          <w:rPr>
            <w:rStyle w:val="afd"/>
            <w:rFonts w:ascii="宋体" w:eastAsia="宋体" w:hAnsi="宋体" w:cs="Times New Roman"/>
            <w:bCs/>
            <w:noProof/>
          </w:rPr>
          <w:t>4.1</w:t>
        </w:r>
        <w:r w:rsidR="00920011">
          <w:rPr>
            <w:rStyle w:val="afd"/>
            <w:rFonts w:ascii="宋体" w:eastAsia="宋体" w:hAnsi="宋体" w:cs="Times New Roman"/>
            <w:bCs/>
            <w:noProof/>
          </w:rPr>
          <w:t xml:space="preserve"> </w:t>
        </w:r>
        <w:r w:rsidR="00920011" w:rsidRPr="00920011">
          <w:rPr>
            <w:rStyle w:val="afd"/>
            <w:rFonts w:ascii="Times New Roman" w:eastAsia="宋体" w:hAnsi="Times New Roman" w:cs="Times New Roman"/>
            <w:noProof/>
            <w:kern w:val="0"/>
          </w:rPr>
          <w:t>Properties of the mix</w:t>
        </w:r>
        <w:r w:rsidR="0097079D" w:rsidRPr="00371B37">
          <w:rPr>
            <w:rFonts w:ascii="宋体" w:eastAsia="宋体" w:hAnsi="宋体"/>
            <w:noProof/>
            <w:webHidden/>
          </w:rPr>
          <w:tab/>
        </w:r>
        <w:r w:rsidR="0097079D" w:rsidRPr="00B36473">
          <w:rPr>
            <w:rFonts w:ascii="宋体" w:eastAsia="宋体" w:hAnsi="宋体"/>
            <w:noProof/>
            <w:webHidden/>
          </w:rPr>
          <w:fldChar w:fldCharType="begin"/>
        </w:r>
        <w:r w:rsidR="0097079D" w:rsidRPr="00B36473">
          <w:rPr>
            <w:rFonts w:ascii="宋体" w:eastAsia="宋体" w:hAnsi="宋体"/>
            <w:noProof/>
            <w:webHidden/>
          </w:rPr>
          <w:instrText xml:space="preserve"> PAGEREF _Toc149943859 \h </w:instrText>
        </w:r>
        <w:r w:rsidR="0097079D" w:rsidRPr="00B36473">
          <w:rPr>
            <w:rFonts w:ascii="宋体" w:eastAsia="宋体" w:hAnsi="宋体"/>
            <w:noProof/>
            <w:webHidden/>
          </w:rPr>
        </w:r>
        <w:r w:rsidR="0097079D" w:rsidRPr="00B36473">
          <w:rPr>
            <w:rFonts w:ascii="宋体" w:eastAsia="宋体" w:hAnsi="宋体"/>
            <w:noProof/>
            <w:webHidden/>
          </w:rPr>
          <w:fldChar w:fldCharType="separate"/>
        </w:r>
        <w:r w:rsidR="00F57F76">
          <w:rPr>
            <w:rFonts w:ascii="宋体" w:eastAsia="宋体" w:hAnsi="宋体"/>
            <w:noProof/>
            <w:webHidden/>
          </w:rPr>
          <w:t>4</w:t>
        </w:r>
        <w:r w:rsidR="0097079D" w:rsidRPr="00B36473">
          <w:rPr>
            <w:rFonts w:ascii="宋体" w:eastAsia="宋体" w:hAnsi="宋体"/>
            <w:noProof/>
            <w:webHidden/>
          </w:rPr>
          <w:fldChar w:fldCharType="end"/>
        </w:r>
      </w:hyperlink>
    </w:p>
    <w:p w14:paraId="76E36170" w14:textId="69C1DCA4" w:rsidR="0097079D" w:rsidRPr="00364255" w:rsidRDefault="005413DB" w:rsidP="00F400A7">
      <w:pPr>
        <w:pStyle w:val="21"/>
        <w:rPr>
          <w:noProof/>
        </w:rPr>
      </w:pPr>
      <w:hyperlink w:anchor="_Toc149943860" w:history="1">
        <w:r w:rsidR="0097079D" w:rsidRPr="00364255">
          <w:rPr>
            <w:rStyle w:val="afd"/>
            <w:rFonts w:ascii="宋体" w:eastAsia="宋体" w:hAnsi="宋体" w:cs="Times New Roman"/>
            <w:noProof/>
          </w:rPr>
          <w:t>4.2</w:t>
        </w:r>
        <w:r w:rsidR="00920011">
          <w:rPr>
            <w:rStyle w:val="afd"/>
            <w:rFonts w:ascii="宋体" w:eastAsia="宋体" w:hAnsi="宋体" w:cs="Times New Roman"/>
            <w:noProof/>
          </w:rPr>
          <w:t xml:space="preserve"> </w:t>
        </w:r>
        <w:r w:rsidR="00920011" w:rsidRPr="00920011">
          <w:rPr>
            <w:rStyle w:val="afd"/>
            <w:rFonts w:ascii="Times New Roman" w:eastAsia="宋体" w:hAnsi="Times New Roman" w:cs="Times New Roman"/>
            <w:noProof/>
            <w:kern w:val="0"/>
          </w:rPr>
          <w:t>Mechanical property</w:t>
        </w:r>
        <w:r w:rsidR="0097079D" w:rsidRPr="00371B37">
          <w:rPr>
            <w:rFonts w:ascii="宋体" w:eastAsia="宋体" w:hAnsi="宋体"/>
            <w:noProof/>
            <w:webHidden/>
          </w:rPr>
          <w:tab/>
        </w:r>
        <w:r w:rsidR="0097079D" w:rsidRPr="00B36473">
          <w:rPr>
            <w:rFonts w:ascii="宋体" w:eastAsia="宋体" w:hAnsi="宋体"/>
            <w:noProof/>
            <w:webHidden/>
          </w:rPr>
          <w:fldChar w:fldCharType="begin"/>
        </w:r>
        <w:r w:rsidR="0097079D" w:rsidRPr="00B36473">
          <w:rPr>
            <w:rFonts w:ascii="宋体" w:eastAsia="宋体" w:hAnsi="宋体"/>
            <w:noProof/>
            <w:webHidden/>
          </w:rPr>
          <w:instrText xml:space="preserve"> PAGEREF _Toc149943860 \h </w:instrText>
        </w:r>
        <w:r w:rsidR="0097079D" w:rsidRPr="00B36473">
          <w:rPr>
            <w:rFonts w:ascii="宋体" w:eastAsia="宋体" w:hAnsi="宋体"/>
            <w:noProof/>
            <w:webHidden/>
          </w:rPr>
        </w:r>
        <w:r w:rsidR="0097079D" w:rsidRPr="00B36473">
          <w:rPr>
            <w:rFonts w:ascii="宋体" w:eastAsia="宋体" w:hAnsi="宋体"/>
            <w:noProof/>
            <w:webHidden/>
          </w:rPr>
          <w:fldChar w:fldCharType="separate"/>
        </w:r>
        <w:r w:rsidR="00F57F76">
          <w:rPr>
            <w:rFonts w:ascii="宋体" w:eastAsia="宋体" w:hAnsi="宋体"/>
            <w:noProof/>
            <w:webHidden/>
          </w:rPr>
          <w:t>4</w:t>
        </w:r>
        <w:r w:rsidR="0097079D" w:rsidRPr="00B36473">
          <w:rPr>
            <w:rFonts w:ascii="宋体" w:eastAsia="宋体" w:hAnsi="宋体"/>
            <w:noProof/>
            <w:webHidden/>
          </w:rPr>
          <w:fldChar w:fldCharType="end"/>
        </w:r>
      </w:hyperlink>
    </w:p>
    <w:p w14:paraId="0C1DEA2B" w14:textId="53C44130" w:rsidR="0097079D" w:rsidRPr="00364255" w:rsidRDefault="005413DB" w:rsidP="00F400A7">
      <w:pPr>
        <w:pStyle w:val="21"/>
        <w:rPr>
          <w:noProof/>
        </w:rPr>
      </w:pPr>
      <w:hyperlink w:anchor="_Toc149943861" w:history="1">
        <w:r w:rsidR="0097079D" w:rsidRPr="00364255">
          <w:rPr>
            <w:rStyle w:val="afd"/>
            <w:rFonts w:ascii="宋体" w:eastAsia="宋体" w:hAnsi="宋体"/>
            <w:noProof/>
          </w:rPr>
          <w:t>4.3</w:t>
        </w:r>
        <w:r w:rsidR="00920011">
          <w:rPr>
            <w:rStyle w:val="afd"/>
            <w:rFonts w:ascii="宋体" w:eastAsia="宋体" w:hAnsi="宋体"/>
            <w:noProof/>
          </w:rPr>
          <w:t xml:space="preserve"> </w:t>
        </w:r>
        <w:r w:rsidR="00920011" w:rsidRPr="00920011">
          <w:rPr>
            <w:rStyle w:val="afd"/>
            <w:rFonts w:ascii="Times New Roman" w:eastAsia="宋体" w:hAnsi="Times New Roman" w:cs="Times New Roman"/>
            <w:noProof/>
            <w:kern w:val="0"/>
          </w:rPr>
          <w:t>Long-term performance and durability</w:t>
        </w:r>
        <w:r w:rsidR="0097079D" w:rsidRPr="00371B37">
          <w:rPr>
            <w:rFonts w:ascii="宋体" w:eastAsia="宋体" w:hAnsi="宋体"/>
            <w:noProof/>
            <w:webHidden/>
          </w:rPr>
          <w:tab/>
        </w:r>
        <w:r w:rsidR="0097079D" w:rsidRPr="00B36473">
          <w:rPr>
            <w:rFonts w:ascii="宋体" w:eastAsia="宋体" w:hAnsi="宋体"/>
            <w:noProof/>
            <w:webHidden/>
          </w:rPr>
          <w:fldChar w:fldCharType="begin"/>
        </w:r>
        <w:r w:rsidR="0097079D" w:rsidRPr="00B36473">
          <w:rPr>
            <w:rFonts w:ascii="宋体" w:eastAsia="宋体" w:hAnsi="宋体"/>
            <w:noProof/>
            <w:webHidden/>
          </w:rPr>
          <w:instrText xml:space="preserve"> PAGEREF _Toc149943861 \h </w:instrText>
        </w:r>
        <w:r w:rsidR="0097079D" w:rsidRPr="00B36473">
          <w:rPr>
            <w:rFonts w:ascii="宋体" w:eastAsia="宋体" w:hAnsi="宋体"/>
            <w:noProof/>
            <w:webHidden/>
          </w:rPr>
        </w:r>
        <w:r w:rsidR="0097079D" w:rsidRPr="00B36473">
          <w:rPr>
            <w:rFonts w:ascii="宋体" w:eastAsia="宋体" w:hAnsi="宋体"/>
            <w:noProof/>
            <w:webHidden/>
          </w:rPr>
          <w:fldChar w:fldCharType="separate"/>
        </w:r>
        <w:r w:rsidR="00F57F76">
          <w:rPr>
            <w:rFonts w:ascii="宋体" w:eastAsia="宋体" w:hAnsi="宋体"/>
            <w:noProof/>
            <w:webHidden/>
          </w:rPr>
          <w:t>4</w:t>
        </w:r>
        <w:r w:rsidR="0097079D" w:rsidRPr="00B36473">
          <w:rPr>
            <w:rFonts w:ascii="宋体" w:eastAsia="宋体" w:hAnsi="宋体"/>
            <w:noProof/>
            <w:webHidden/>
          </w:rPr>
          <w:fldChar w:fldCharType="end"/>
        </w:r>
      </w:hyperlink>
    </w:p>
    <w:p w14:paraId="72AD3D6C" w14:textId="13745933" w:rsidR="0097079D" w:rsidRPr="00364255" w:rsidRDefault="005413DB" w:rsidP="009216FD">
      <w:pPr>
        <w:pStyle w:val="12"/>
        <w:spacing w:beforeLines="25" w:before="78" w:afterLines="25" w:after="78"/>
      </w:pPr>
      <w:hyperlink w:anchor="_Toc149943862" w:history="1">
        <w:r w:rsidR="0097079D" w:rsidRPr="00364255">
          <w:rPr>
            <w:rStyle w:val="afd"/>
            <w:rFonts w:ascii="宋体" w:hAnsi="宋体"/>
          </w:rPr>
          <w:t>5</w:t>
        </w:r>
        <w:r w:rsidR="0097079D" w:rsidRPr="00364255">
          <w:tab/>
        </w:r>
        <w:r w:rsidR="00E66B96" w:rsidRPr="00E66B96">
          <w:rPr>
            <w:rStyle w:val="afd"/>
          </w:rPr>
          <w:t>Mix ratio design</w:t>
        </w:r>
        <w:r w:rsidR="0097079D" w:rsidRPr="007C6CFE">
          <w:rPr>
            <w:rFonts w:ascii="宋体" w:hAnsi="宋体"/>
            <w:webHidden/>
          </w:rPr>
          <w:tab/>
        </w:r>
        <w:r w:rsidR="0097079D" w:rsidRPr="003C7FF0">
          <w:rPr>
            <w:rFonts w:ascii="宋体" w:hAnsi="宋体"/>
            <w:webHidden/>
          </w:rPr>
          <w:fldChar w:fldCharType="begin"/>
        </w:r>
        <w:r w:rsidR="0097079D" w:rsidRPr="003C7FF0">
          <w:rPr>
            <w:rFonts w:ascii="宋体" w:hAnsi="宋体"/>
            <w:webHidden/>
          </w:rPr>
          <w:instrText xml:space="preserve"> PAGEREF _Toc149943862 \h </w:instrText>
        </w:r>
        <w:r w:rsidR="0097079D" w:rsidRPr="003C7FF0">
          <w:rPr>
            <w:rFonts w:ascii="宋体" w:hAnsi="宋体"/>
            <w:webHidden/>
          </w:rPr>
        </w:r>
        <w:r w:rsidR="0097079D" w:rsidRPr="003C7FF0">
          <w:rPr>
            <w:rFonts w:ascii="宋体" w:hAnsi="宋体"/>
            <w:webHidden/>
          </w:rPr>
          <w:fldChar w:fldCharType="separate"/>
        </w:r>
        <w:r w:rsidR="00F57F76">
          <w:rPr>
            <w:rFonts w:ascii="宋体" w:hAnsi="宋体"/>
            <w:webHidden/>
          </w:rPr>
          <w:t>5</w:t>
        </w:r>
        <w:r w:rsidR="0097079D" w:rsidRPr="003C7FF0">
          <w:rPr>
            <w:rFonts w:ascii="宋体" w:hAnsi="宋体"/>
            <w:webHidden/>
          </w:rPr>
          <w:fldChar w:fldCharType="end"/>
        </w:r>
      </w:hyperlink>
    </w:p>
    <w:p w14:paraId="7B1A5536" w14:textId="0C1C53AF" w:rsidR="0097079D" w:rsidRPr="00364255" w:rsidRDefault="005413DB" w:rsidP="00F400A7">
      <w:pPr>
        <w:pStyle w:val="21"/>
        <w:rPr>
          <w:noProof/>
        </w:rPr>
      </w:pPr>
      <w:hyperlink w:anchor="_Toc149943863" w:history="1">
        <w:r w:rsidR="0097079D" w:rsidRPr="00364255">
          <w:rPr>
            <w:rStyle w:val="afd"/>
            <w:rFonts w:ascii="宋体" w:eastAsia="宋体" w:hAnsi="宋体" w:cs="Times New Roman"/>
            <w:bCs/>
            <w:noProof/>
          </w:rPr>
          <w:t>5.1</w:t>
        </w:r>
        <w:r w:rsidR="00E66B96">
          <w:rPr>
            <w:rStyle w:val="afd"/>
            <w:rFonts w:ascii="宋体" w:eastAsia="宋体" w:hAnsi="宋体" w:cs="Times New Roman"/>
            <w:bCs/>
            <w:noProof/>
          </w:rPr>
          <w:t xml:space="preserve"> </w:t>
        </w:r>
        <w:r w:rsidR="00E66B96" w:rsidRPr="00E66B96">
          <w:rPr>
            <w:rStyle w:val="afd"/>
            <w:rFonts w:ascii="Times New Roman" w:eastAsia="宋体" w:hAnsi="Times New Roman" w:cs="Times New Roman"/>
            <w:noProof/>
          </w:rPr>
          <w:t>General provision</w:t>
        </w:r>
        <w:r w:rsidR="0097079D" w:rsidRPr="00450C44">
          <w:rPr>
            <w:rFonts w:ascii="宋体" w:eastAsia="宋体" w:hAnsi="宋体"/>
            <w:noProof/>
            <w:webHidden/>
          </w:rPr>
          <w:tab/>
        </w:r>
        <w:r w:rsidR="0097079D" w:rsidRPr="00B36473">
          <w:rPr>
            <w:rFonts w:ascii="宋体" w:eastAsia="宋体" w:hAnsi="宋体"/>
            <w:noProof/>
            <w:webHidden/>
          </w:rPr>
          <w:fldChar w:fldCharType="begin"/>
        </w:r>
        <w:r w:rsidR="0097079D" w:rsidRPr="00B36473">
          <w:rPr>
            <w:rFonts w:ascii="宋体" w:eastAsia="宋体" w:hAnsi="宋体"/>
            <w:noProof/>
            <w:webHidden/>
          </w:rPr>
          <w:instrText xml:space="preserve"> PAGEREF _Toc149943863 \h </w:instrText>
        </w:r>
        <w:r w:rsidR="0097079D" w:rsidRPr="00B36473">
          <w:rPr>
            <w:rFonts w:ascii="宋体" w:eastAsia="宋体" w:hAnsi="宋体"/>
            <w:noProof/>
            <w:webHidden/>
          </w:rPr>
        </w:r>
        <w:r w:rsidR="0097079D" w:rsidRPr="00B36473">
          <w:rPr>
            <w:rFonts w:ascii="宋体" w:eastAsia="宋体" w:hAnsi="宋体"/>
            <w:noProof/>
            <w:webHidden/>
          </w:rPr>
          <w:fldChar w:fldCharType="separate"/>
        </w:r>
        <w:r w:rsidR="00F57F76">
          <w:rPr>
            <w:rFonts w:ascii="宋体" w:eastAsia="宋体" w:hAnsi="宋体"/>
            <w:noProof/>
            <w:webHidden/>
          </w:rPr>
          <w:t>5</w:t>
        </w:r>
        <w:r w:rsidR="0097079D" w:rsidRPr="00B36473">
          <w:rPr>
            <w:rFonts w:ascii="宋体" w:eastAsia="宋体" w:hAnsi="宋体"/>
            <w:noProof/>
            <w:webHidden/>
          </w:rPr>
          <w:fldChar w:fldCharType="end"/>
        </w:r>
      </w:hyperlink>
    </w:p>
    <w:p w14:paraId="3C43F7EC" w14:textId="05D8B425" w:rsidR="0097079D" w:rsidRPr="00364255" w:rsidRDefault="005413DB" w:rsidP="00F400A7">
      <w:pPr>
        <w:pStyle w:val="21"/>
        <w:rPr>
          <w:noProof/>
        </w:rPr>
      </w:pPr>
      <w:hyperlink w:anchor="_Toc149943864" w:history="1">
        <w:r w:rsidR="0097079D" w:rsidRPr="00364255">
          <w:rPr>
            <w:rStyle w:val="afd"/>
            <w:rFonts w:ascii="宋体" w:eastAsia="宋体" w:hAnsi="宋体" w:cs="Times New Roman"/>
            <w:bCs/>
            <w:noProof/>
          </w:rPr>
          <w:t>5.2</w:t>
        </w:r>
        <w:r w:rsidR="00E66B96">
          <w:rPr>
            <w:rStyle w:val="afd"/>
            <w:rFonts w:ascii="宋体" w:eastAsia="宋体" w:hAnsi="宋体" w:cs="Times New Roman"/>
            <w:bCs/>
            <w:noProof/>
          </w:rPr>
          <w:t xml:space="preserve"> </w:t>
        </w:r>
        <w:r w:rsidR="00E66B96" w:rsidRPr="00E66B96">
          <w:rPr>
            <w:rStyle w:val="afd"/>
            <w:rFonts w:ascii="Times New Roman" w:eastAsia="宋体" w:hAnsi="Times New Roman" w:cs="Times New Roman"/>
            <w:noProof/>
          </w:rPr>
          <w:t>Preparation strength</w:t>
        </w:r>
        <w:r w:rsidR="0097079D" w:rsidRPr="00450C44">
          <w:rPr>
            <w:rFonts w:ascii="宋体" w:eastAsia="宋体" w:hAnsi="宋体"/>
            <w:noProof/>
            <w:webHidden/>
          </w:rPr>
          <w:tab/>
        </w:r>
        <w:r w:rsidR="00B36473" w:rsidRPr="00B36473">
          <w:rPr>
            <w:rFonts w:ascii="宋体" w:eastAsia="宋体" w:hAnsi="宋体"/>
            <w:noProof/>
            <w:webHidden/>
          </w:rPr>
          <w:t>6</w:t>
        </w:r>
      </w:hyperlink>
    </w:p>
    <w:p w14:paraId="168AE397" w14:textId="15A06285" w:rsidR="0097079D" w:rsidRPr="00364255" w:rsidRDefault="005413DB" w:rsidP="00F400A7">
      <w:pPr>
        <w:pStyle w:val="21"/>
        <w:rPr>
          <w:rFonts w:ascii="宋体" w:hAnsi="宋体"/>
          <w:noProof/>
        </w:rPr>
      </w:pPr>
      <w:hyperlink w:anchor="_Toc149943865" w:history="1">
        <w:r w:rsidR="0097079D" w:rsidRPr="00364255">
          <w:rPr>
            <w:rStyle w:val="afd"/>
            <w:rFonts w:ascii="宋体" w:eastAsia="宋体" w:hAnsi="宋体" w:cs="Times New Roman"/>
            <w:bCs/>
            <w:noProof/>
          </w:rPr>
          <w:t>5.3</w:t>
        </w:r>
        <w:r w:rsidR="00E66B96">
          <w:rPr>
            <w:rStyle w:val="afd"/>
            <w:rFonts w:ascii="宋体" w:eastAsia="宋体" w:hAnsi="宋体" w:cs="Times New Roman"/>
            <w:bCs/>
            <w:noProof/>
          </w:rPr>
          <w:t xml:space="preserve"> </w:t>
        </w:r>
        <w:r w:rsidR="00E66B96" w:rsidRPr="00E66B96">
          <w:rPr>
            <w:rStyle w:val="afd"/>
            <w:rFonts w:ascii="Times New Roman" w:eastAsia="宋体" w:hAnsi="Times New Roman" w:cs="Times New Roman"/>
            <w:noProof/>
          </w:rPr>
          <w:t>Mix ratio calculation, trial mixing, adjustment and determination</w:t>
        </w:r>
        <w:r w:rsidR="0097079D" w:rsidRPr="007C6CFE">
          <w:rPr>
            <w:rFonts w:ascii="宋体" w:hAnsi="宋体"/>
            <w:noProof/>
            <w:webHidden/>
          </w:rPr>
          <w:tab/>
        </w:r>
        <w:r w:rsidR="0097079D" w:rsidRPr="00364255">
          <w:rPr>
            <w:rFonts w:ascii="宋体" w:hAnsi="宋体"/>
            <w:noProof/>
            <w:webHidden/>
          </w:rPr>
          <w:fldChar w:fldCharType="begin"/>
        </w:r>
        <w:r w:rsidR="0097079D" w:rsidRPr="00364255">
          <w:rPr>
            <w:rFonts w:ascii="宋体" w:hAnsi="宋体"/>
            <w:noProof/>
            <w:webHidden/>
          </w:rPr>
          <w:instrText xml:space="preserve"> PAGEREF _Toc149943865 \h </w:instrText>
        </w:r>
        <w:r w:rsidR="0097079D" w:rsidRPr="00364255">
          <w:rPr>
            <w:rFonts w:ascii="宋体" w:hAnsi="宋体"/>
            <w:noProof/>
            <w:webHidden/>
          </w:rPr>
        </w:r>
        <w:r w:rsidR="0097079D" w:rsidRPr="00364255">
          <w:rPr>
            <w:rFonts w:ascii="宋体" w:hAnsi="宋体"/>
            <w:noProof/>
            <w:webHidden/>
          </w:rPr>
          <w:fldChar w:fldCharType="separate"/>
        </w:r>
        <w:r w:rsidR="00F57F76">
          <w:rPr>
            <w:rFonts w:ascii="宋体" w:hAnsi="宋体"/>
            <w:noProof/>
            <w:webHidden/>
          </w:rPr>
          <w:t>6</w:t>
        </w:r>
        <w:r w:rsidR="0097079D" w:rsidRPr="00364255">
          <w:rPr>
            <w:rFonts w:ascii="宋体" w:hAnsi="宋体"/>
            <w:noProof/>
            <w:webHidden/>
          </w:rPr>
          <w:fldChar w:fldCharType="end"/>
        </w:r>
      </w:hyperlink>
    </w:p>
    <w:p w14:paraId="6949DCF0" w14:textId="312F5494" w:rsidR="0097079D" w:rsidRPr="00364255" w:rsidRDefault="005413DB" w:rsidP="009216FD">
      <w:pPr>
        <w:pStyle w:val="12"/>
        <w:spacing w:beforeLines="25" w:before="78" w:afterLines="25" w:after="78"/>
      </w:pPr>
      <w:hyperlink w:anchor="_Toc149943866" w:history="1">
        <w:r w:rsidR="0097079D" w:rsidRPr="00364255">
          <w:rPr>
            <w:rStyle w:val="afd"/>
            <w:rFonts w:ascii="宋体" w:hAnsi="宋体"/>
          </w:rPr>
          <w:t>6</w:t>
        </w:r>
        <w:r w:rsidR="0097079D" w:rsidRPr="00364255">
          <w:tab/>
        </w:r>
        <w:r w:rsidR="00CE30C2">
          <w:rPr>
            <w:rStyle w:val="afd"/>
          </w:rPr>
          <w:t>C</w:t>
        </w:r>
        <w:r w:rsidR="00E66B96" w:rsidRPr="00E66B96">
          <w:rPr>
            <w:rStyle w:val="afd"/>
          </w:rPr>
          <w:t>onstruction</w:t>
        </w:r>
        <w:r w:rsidR="0097079D" w:rsidRPr="007C6CFE">
          <w:rPr>
            <w:rFonts w:ascii="宋体" w:hAnsi="宋体"/>
            <w:webHidden/>
          </w:rPr>
          <w:tab/>
        </w:r>
      </w:hyperlink>
      <w:r w:rsidR="00096A8E">
        <w:rPr>
          <w:rFonts w:ascii="宋体" w:hAnsi="宋体" w:hint="eastAsia"/>
        </w:rPr>
        <w:t>8</w:t>
      </w:r>
    </w:p>
    <w:p w14:paraId="51ADCF29" w14:textId="61B351E8" w:rsidR="0097079D" w:rsidRPr="00364255" w:rsidRDefault="005413DB" w:rsidP="00F400A7">
      <w:pPr>
        <w:pStyle w:val="21"/>
        <w:rPr>
          <w:noProof/>
        </w:rPr>
      </w:pPr>
      <w:hyperlink w:anchor="_Toc149943867" w:history="1">
        <w:r w:rsidR="0097079D" w:rsidRPr="00364255">
          <w:rPr>
            <w:rStyle w:val="afd"/>
            <w:rFonts w:ascii="宋体" w:eastAsia="宋体" w:hAnsi="宋体" w:cs="Times New Roman"/>
            <w:bCs/>
            <w:noProof/>
          </w:rPr>
          <w:t>6.1</w:t>
        </w:r>
        <w:r w:rsidR="00E66B96">
          <w:rPr>
            <w:rStyle w:val="afd"/>
            <w:rFonts w:ascii="宋体" w:eastAsia="宋体" w:hAnsi="宋体" w:cs="Times New Roman"/>
            <w:bCs/>
            <w:noProof/>
          </w:rPr>
          <w:t xml:space="preserve"> </w:t>
        </w:r>
        <w:r w:rsidR="00CE30C2">
          <w:rPr>
            <w:rStyle w:val="afd"/>
            <w:rFonts w:ascii="Times New Roman" w:eastAsia="宋体" w:hAnsi="Times New Roman" w:cs="Times New Roman"/>
            <w:noProof/>
          </w:rPr>
          <w:t>G</w:t>
        </w:r>
        <w:r w:rsidR="00E66B96" w:rsidRPr="00E66B96">
          <w:rPr>
            <w:rStyle w:val="afd"/>
            <w:rFonts w:ascii="Times New Roman" w:eastAsia="宋体" w:hAnsi="Times New Roman" w:cs="Times New Roman"/>
            <w:noProof/>
          </w:rPr>
          <w:t>eneral provisions</w:t>
        </w:r>
        <w:r w:rsidR="0097079D" w:rsidRPr="00450C44">
          <w:rPr>
            <w:rFonts w:ascii="宋体" w:eastAsia="宋体" w:hAnsi="宋体"/>
            <w:noProof/>
            <w:webHidden/>
          </w:rPr>
          <w:tab/>
        </w:r>
      </w:hyperlink>
      <w:r w:rsidR="00096A8E">
        <w:rPr>
          <w:rFonts w:ascii="宋体" w:eastAsia="宋体" w:hAnsi="宋体" w:hint="eastAsia"/>
          <w:noProof/>
        </w:rPr>
        <w:t>8</w:t>
      </w:r>
    </w:p>
    <w:p w14:paraId="13F127EC" w14:textId="1646A078" w:rsidR="0097079D" w:rsidRPr="00364255" w:rsidRDefault="005413DB" w:rsidP="00F400A7">
      <w:pPr>
        <w:pStyle w:val="21"/>
        <w:rPr>
          <w:noProof/>
        </w:rPr>
      </w:pPr>
      <w:hyperlink w:anchor="_Toc149943868" w:history="1">
        <w:r w:rsidR="0097079D" w:rsidRPr="00364255">
          <w:rPr>
            <w:rStyle w:val="afd"/>
            <w:rFonts w:ascii="宋体" w:eastAsia="宋体" w:hAnsi="宋体" w:cs="Times New Roman"/>
            <w:bCs/>
            <w:noProof/>
          </w:rPr>
          <w:t>6.2</w:t>
        </w:r>
        <w:r w:rsidR="00E66B96">
          <w:rPr>
            <w:rStyle w:val="afd"/>
            <w:rFonts w:ascii="宋体" w:eastAsia="宋体" w:hAnsi="宋体" w:cs="Times New Roman"/>
            <w:bCs/>
            <w:noProof/>
          </w:rPr>
          <w:t xml:space="preserve"> </w:t>
        </w:r>
        <w:r w:rsidR="00E66B96" w:rsidRPr="00E66B96">
          <w:rPr>
            <w:rStyle w:val="afd"/>
            <w:rFonts w:ascii="Times New Roman" w:eastAsia="宋体" w:hAnsi="Times New Roman" w:cs="Times New Roman"/>
            <w:noProof/>
          </w:rPr>
          <w:t>Mixing</w:t>
        </w:r>
        <w:r w:rsidR="0097079D" w:rsidRPr="00450C44">
          <w:rPr>
            <w:rFonts w:ascii="宋体" w:eastAsia="宋体" w:hAnsi="宋体"/>
            <w:noProof/>
            <w:webHidden/>
          </w:rPr>
          <w:tab/>
        </w:r>
        <w:r w:rsidR="00096A8E">
          <w:rPr>
            <w:rFonts w:ascii="宋体" w:eastAsia="宋体" w:hAnsi="宋体" w:hint="eastAsia"/>
            <w:noProof/>
          </w:rPr>
          <w:t>8</w:t>
        </w:r>
      </w:hyperlink>
    </w:p>
    <w:p w14:paraId="25953BEA" w14:textId="05A8ACDE" w:rsidR="0097079D" w:rsidRPr="00364255" w:rsidRDefault="005413DB" w:rsidP="00F400A7">
      <w:pPr>
        <w:pStyle w:val="21"/>
        <w:rPr>
          <w:noProof/>
        </w:rPr>
      </w:pPr>
      <w:hyperlink w:anchor="_Toc149943869" w:history="1">
        <w:r w:rsidR="0097079D" w:rsidRPr="00364255">
          <w:rPr>
            <w:rStyle w:val="afd"/>
            <w:rFonts w:ascii="宋体" w:eastAsia="宋体" w:hAnsi="宋体" w:cs="Times New Roman"/>
            <w:bCs/>
            <w:noProof/>
          </w:rPr>
          <w:t>6.3</w:t>
        </w:r>
        <w:r w:rsidR="00E66B96">
          <w:rPr>
            <w:rStyle w:val="afd"/>
            <w:rFonts w:ascii="宋体" w:eastAsia="宋体" w:hAnsi="宋体" w:cs="Times New Roman"/>
            <w:bCs/>
            <w:noProof/>
          </w:rPr>
          <w:t xml:space="preserve"> </w:t>
        </w:r>
        <w:r w:rsidR="00E66B96" w:rsidRPr="00E66B96">
          <w:rPr>
            <w:rStyle w:val="afd"/>
            <w:rFonts w:ascii="Times New Roman" w:eastAsia="宋体" w:hAnsi="Times New Roman" w:cs="Times New Roman"/>
            <w:noProof/>
          </w:rPr>
          <w:t>Transportation, pouring, and curing</w:t>
        </w:r>
        <w:r w:rsidR="0097079D" w:rsidRPr="00450C44">
          <w:rPr>
            <w:rFonts w:ascii="宋体" w:eastAsia="宋体" w:hAnsi="宋体"/>
            <w:noProof/>
            <w:webHidden/>
          </w:rPr>
          <w:tab/>
        </w:r>
        <w:r w:rsidR="00096A8E">
          <w:rPr>
            <w:rFonts w:ascii="宋体" w:eastAsia="宋体" w:hAnsi="宋体" w:hint="eastAsia"/>
            <w:noProof/>
          </w:rPr>
          <w:t>8</w:t>
        </w:r>
      </w:hyperlink>
    </w:p>
    <w:p w14:paraId="692835CE" w14:textId="1C44672D" w:rsidR="0097079D" w:rsidRPr="00364255" w:rsidRDefault="005413DB" w:rsidP="009216FD">
      <w:pPr>
        <w:pStyle w:val="12"/>
        <w:spacing w:beforeLines="25" w:before="78" w:afterLines="25" w:after="78"/>
      </w:pPr>
      <w:hyperlink w:anchor="_Toc149943870" w:history="1">
        <w:r w:rsidR="0097079D" w:rsidRPr="00364255">
          <w:rPr>
            <w:rStyle w:val="afd"/>
            <w:rFonts w:ascii="宋体" w:hAnsi="宋体"/>
          </w:rPr>
          <w:t>7</w:t>
        </w:r>
        <w:r w:rsidR="0097079D" w:rsidRPr="00364255">
          <w:tab/>
        </w:r>
        <w:r w:rsidR="00CE30C2">
          <w:rPr>
            <w:rStyle w:val="afd"/>
            <w:kern w:val="2"/>
          </w:rPr>
          <w:t>Q</w:t>
        </w:r>
        <w:r w:rsidR="00B71A29" w:rsidRPr="0055281A">
          <w:rPr>
            <w:rStyle w:val="afd"/>
            <w:kern w:val="2"/>
          </w:rPr>
          <w:t>uality inspection</w:t>
        </w:r>
        <w:r w:rsidR="0097079D" w:rsidRPr="007C6CFE">
          <w:rPr>
            <w:rFonts w:ascii="宋体" w:hAnsi="宋体"/>
            <w:webHidden/>
          </w:rPr>
          <w:tab/>
        </w:r>
      </w:hyperlink>
      <w:r w:rsidR="00096A8E">
        <w:rPr>
          <w:rFonts w:ascii="宋体" w:hAnsi="宋体" w:hint="eastAsia"/>
          <w:webHidden/>
        </w:rPr>
        <w:t>9</w:t>
      </w:r>
    </w:p>
    <w:p w14:paraId="46A509B6" w14:textId="606BC92F" w:rsidR="0097079D" w:rsidRPr="00364255" w:rsidRDefault="005413DB" w:rsidP="00F400A7">
      <w:pPr>
        <w:pStyle w:val="21"/>
        <w:rPr>
          <w:noProof/>
        </w:rPr>
      </w:pPr>
      <w:hyperlink w:anchor="_Toc149943871" w:history="1">
        <w:r w:rsidR="0097079D" w:rsidRPr="00364255">
          <w:rPr>
            <w:rStyle w:val="afd"/>
            <w:rFonts w:ascii="宋体" w:eastAsia="宋体" w:hAnsi="宋体" w:cs="Times New Roman"/>
            <w:noProof/>
          </w:rPr>
          <w:t>7.1</w:t>
        </w:r>
        <w:r w:rsidR="00B71A29">
          <w:rPr>
            <w:rStyle w:val="afd"/>
            <w:rFonts w:ascii="宋体" w:eastAsia="宋体" w:hAnsi="宋体" w:cs="Times New Roman"/>
            <w:noProof/>
          </w:rPr>
          <w:t xml:space="preserve"> </w:t>
        </w:r>
        <w:r w:rsidR="00B71A29" w:rsidRPr="0055281A">
          <w:rPr>
            <w:rStyle w:val="afd"/>
            <w:rFonts w:ascii="Times New Roman" w:eastAsia="宋体" w:hAnsi="Times New Roman" w:cs="Times New Roman"/>
            <w:noProof/>
          </w:rPr>
          <w:t>Raw material quality inspection</w:t>
        </w:r>
        <w:r w:rsidR="0097079D" w:rsidRPr="00450C44">
          <w:rPr>
            <w:rFonts w:ascii="宋体" w:eastAsia="宋体" w:hAnsi="宋体"/>
            <w:noProof/>
            <w:webHidden/>
          </w:rPr>
          <w:tab/>
        </w:r>
        <w:r w:rsidR="00096A8E">
          <w:rPr>
            <w:rFonts w:ascii="宋体" w:hAnsi="宋体" w:hint="eastAsia"/>
            <w:webHidden/>
          </w:rPr>
          <w:t>9</w:t>
        </w:r>
      </w:hyperlink>
    </w:p>
    <w:p w14:paraId="447257D8" w14:textId="24CBC1BC" w:rsidR="0097079D" w:rsidRPr="00364255" w:rsidRDefault="005413DB" w:rsidP="00F400A7">
      <w:pPr>
        <w:pStyle w:val="21"/>
        <w:rPr>
          <w:rFonts w:ascii="宋体" w:hAnsi="宋体"/>
          <w:noProof/>
        </w:rPr>
      </w:pPr>
      <w:hyperlink w:anchor="_Toc149943872" w:history="1">
        <w:r w:rsidR="0097079D" w:rsidRPr="00364255">
          <w:rPr>
            <w:rStyle w:val="afd"/>
            <w:rFonts w:ascii="宋体" w:eastAsia="宋体" w:hAnsi="宋体" w:cs="Times New Roman"/>
            <w:noProof/>
          </w:rPr>
          <w:t>7.2</w:t>
        </w:r>
        <w:r w:rsidR="00B71A29">
          <w:rPr>
            <w:rStyle w:val="afd"/>
            <w:rFonts w:ascii="宋体" w:eastAsia="宋体" w:hAnsi="宋体" w:cs="Times New Roman"/>
            <w:noProof/>
          </w:rPr>
          <w:t xml:space="preserve"> </w:t>
        </w:r>
        <w:r w:rsidR="00B71A29" w:rsidRPr="0055281A">
          <w:rPr>
            <w:rStyle w:val="afd"/>
            <w:rFonts w:ascii="Times New Roman" w:eastAsia="宋体" w:hAnsi="Times New Roman" w:cs="Times New Roman"/>
            <w:noProof/>
          </w:rPr>
          <w:t>Quality inspection of mixture and pouring</w:t>
        </w:r>
        <w:r w:rsidR="0097079D" w:rsidRPr="00364255">
          <w:rPr>
            <w:rFonts w:ascii="宋体" w:hAnsi="宋体"/>
            <w:noProof/>
            <w:webHidden/>
          </w:rPr>
          <w:tab/>
        </w:r>
        <w:r w:rsidR="00096A8E">
          <w:rPr>
            <w:rFonts w:ascii="宋体" w:hAnsi="宋体" w:hint="eastAsia"/>
            <w:webHidden/>
          </w:rPr>
          <w:t>9</w:t>
        </w:r>
      </w:hyperlink>
    </w:p>
    <w:p w14:paraId="71A0D34E" w14:textId="5ADA067F" w:rsidR="0097079D" w:rsidRPr="00364255" w:rsidRDefault="005413DB" w:rsidP="00F400A7">
      <w:pPr>
        <w:pStyle w:val="21"/>
        <w:rPr>
          <w:noProof/>
        </w:rPr>
      </w:pPr>
      <w:hyperlink w:anchor="_Toc149943873" w:history="1">
        <w:r w:rsidR="0097079D" w:rsidRPr="00364255">
          <w:rPr>
            <w:rStyle w:val="afd"/>
            <w:rFonts w:ascii="宋体" w:eastAsia="宋体" w:hAnsi="宋体" w:cs="Times New Roman"/>
            <w:noProof/>
          </w:rPr>
          <w:t>7.3</w:t>
        </w:r>
        <w:r w:rsidR="00B71A29">
          <w:rPr>
            <w:rStyle w:val="afd"/>
            <w:rFonts w:ascii="宋体" w:eastAsia="宋体" w:hAnsi="宋体" w:cs="Times New Roman"/>
            <w:noProof/>
          </w:rPr>
          <w:t xml:space="preserve"> </w:t>
        </w:r>
        <w:r w:rsidR="00B71A29" w:rsidRPr="0055281A">
          <w:rPr>
            <w:rStyle w:val="afd"/>
            <w:rFonts w:ascii="Times New Roman" w:eastAsia="宋体" w:hAnsi="Times New Roman" w:cs="Times New Roman"/>
            <w:noProof/>
          </w:rPr>
          <w:t>Concrete quality inspection</w:t>
        </w:r>
        <w:r w:rsidR="0097079D" w:rsidRPr="00450C44">
          <w:rPr>
            <w:rFonts w:ascii="宋体" w:eastAsia="宋体" w:hAnsi="宋体"/>
            <w:noProof/>
            <w:webHidden/>
          </w:rPr>
          <w:tab/>
        </w:r>
        <w:r w:rsidR="00096A8E">
          <w:rPr>
            <w:rFonts w:ascii="宋体" w:hAnsi="宋体" w:hint="eastAsia"/>
            <w:webHidden/>
          </w:rPr>
          <w:t>9</w:t>
        </w:r>
      </w:hyperlink>
    </w:p>
    <w:p w14:paraId="41D74F5F" w14:textId="29ED8734" w:rsidR="0097079D" w:rsidRPr="0055281A" w:rsidRDefault="005413DB" w:rsidP="009216FD">
      <w:pPr>
        <w:pStyle w:val="12"/>
        <w:spacing w:beforeLines="25" w:before="78" w:afterLines="25" w:after="78"/>
      </w:pPr>
      <w:hyperlink w:anchor="_Toc149943874" w:history="1">
        <w:r w:rsidR="00B71A29" w:rsidRPr="0055281A">
          <w:rPr>
            <w:rStyle w:val="afd"/>
          </w:rPr>
          <w:t xml:space="preserve">Appendix </w:t>
        </w:r>
        <w:r w:rsidR="0097079D" w:rsidRPr="0055281A">
          <w:rPr>
            <w:rStyle w:val="afd"/>
          </w:rPr>
          <w:t xml:space="preserve">A </w:t>
        </w:r>
        <w:r w:rsidR="00B71A29" w:rsidRPr="0055281A">
          <w:rPr>
            <w:rStyle w:val="afd"/>
          </w:rPr>
          <w:t>Test method for shear strength of fiber reinforced concrete</w:t>
        </w:r>
        <w:r w:rsidR="0097079D" w:rsidRPr="007C6CFE">
          <w:rPr>
            <w:rFonts w:ascii="宋体" w:hAnsi="宋体"/>
            <w:webHidden/>
          </w:rPr>
          <w:tab/>
        </w:r>
      </w:hyperlink>
      <w:r w:rsidR="00096A8E">
        <w:rPr>
          <w:rFonts w:ascii="宋体" w:hAnsi="宋体" w:hint="eastAsia"/>
        </w:rPr>
        <w:t>10</w:t>
      </w:r>
    </w:p>
    <w:p w14:paraId="7C0CC90C" w14:textId="01BA7B2A" w:rsidR="0097079D" w:rsidRPr="0055281A" w:rsidRDefault="005413DB" w:rsidP="009216FD">
      <w:pPr>
        <w:pStyle w:val="12"/>
        <w:spacing w:beforeLines="25" w:before="78" w:afterLines="25" w:after="78"/>
      </w:pPr>
      <w:hyperlink w:anchor="_Toc149943875" w:history="1">
        <w:r w:rsidR="00B71A29" w:rsidRPr="0055281A">
          <w:rPr>
            <w:rStyle w:val="afd"/>
          </w:rPr>
          <w:t>Explanation of wording</w:t>
        </w:r>
        <w:r w:rsidR="0097079D" w:rsidRPr="007C6CFE">
          <w:rPr>
            <w:rFonts w:ascii="宋体" w:hAnsi="宋体"/>
            <w:webHidden/>
          </w:rPr>
          <w:tab/>
        </w:r>
      </w:hyperlink>
      <w:r w:rsidR="00935E26">
        <w:rPr>
          <w:rFonts w:ascii="宋体" w:hAnsi="宋体"/>
        </w:rPr>
        <w:t>1</w:t>
      </w:r>
      <w:r w:rsidR="00096A8E">
        <w:rPr>
          <w:rFonts w:ascii="宋体" w:hAnsi="宋体" w:hint="eastAsia"/>
        </w:rPr>
        <w:t>2</w:t>
      </w:r>
    </w:p>
    <w:p w14:paraId="1189D3E3" w14:textId="0E7BA84E" w:rsidR="0097079D" w:rsidRPr="0055281A" w:rsidRDefault="005413DB" w:rsidP="009216FD">
      <w:pPr>
        <w:pStyle w:val="12"/>
        <w:spacing w:beforeLines="25" w:before="78" w:afterLines="25" w:after="78"/>
      </w:pPr>
      <w:hyperlink w:anchor="_Toc149943876" w:history="1">
        <w:r w:rsidR="00B71A29" w:rsidRPr="0055281A">
          <w:rPr>
            <w:rStyle w:val="afd"/>
          </w:rPr>
          <w:t>List of quoted standards</w:t>
        </w:r>
        <w:r w:rsidR="0097079D" w:rsidRPr="007C6CFE">
          <w:rPr>
            <w:rFonts w:ascii="宋体" w:hAnsi="宋体"/>
            <w:webHidden/>
          </w:rPr>
          <w:tab/>
        </w:r>
      </w:hyperlink>
      <w:r w:rsidR="00935E26" w:rsidRPr="0055281A">
        <w:rPr>
          <w:rFonts w:ascii="宋体" w:hAnsi="宋体"/>
          <w:webHidden/>
        </w:rPr>
        <w:fldChar w:fldCharType="begin"/>
      </w:r>
      <w:r w:rsidR="00935E26" w:rsidRPr="0055281A">
        <w:rPr>
          <w:rFonts w:ascii="宋体" w:hAnsi="宋体"/>
          <w:webHidden/>
        </w:rPr>
        <w:instrText xml:space="preserve"> PAGEREF _Toc149943877 \h </w:instrText>
      </w:r>
      <w:r w:rsidR="00935E26" w:rsidRPr="0055281A">
        <w:rPr>
          <w:rFonts w:ascii="宋体" w:hAnsi="宋体"/>
          <w:webHidden/>
        </w:rPr>
      </w:r>
      <w:r w:rsidR="00935E26" w:rsidRPr="0055281A">
        <w:rPr>
          <w:rFonts w:ascii="宋体" w:hAnsi="宋体"/>
          <w:webHidden/>
        </w:rPr>
        <w:fldChar w:fldCharType="separate"/>
      </w:r>
      <w:r w:rsidR="00935E26">
        <w:rPr>
          <w:rFonts w:ascii="宋体" w:hAnsi="宋体"/>
          <w:webHidden/>
        </w:rPr>
        <w:t>1</w:t>
      </w:r>
      <w:r w:rsidR="00096A8E">
        <w:rPr>
          <w:rFonts w:ascii="宋体" w:hAnsi="宋体" w:hint="eastAsia"/>
          <w:webHidden/>
        </w:rPr>
        <w:t>3</w:t>
      </w:r>
      <w:r w:rsidR="00935E26" w:rsidRPr="0055281A">
        <w:rPr>
          <w:rFonts w:ascii="宋体" w:hAnsi="宋体"/>
          <w:webHidden/>
        </w:rPr>
        <w:fldChar w:fldCharType="end"/>
      </w:r>
    </w:p>
    <w:p w14:paraId="6F926F1F" w14:textId="13BEFD67" w:rsidR="0097079D" w:rsidRPr="0055281A" w:rsidRDefault="005413DB" w:rsidP="009216FD">
      <w:pPr>
        <w:pStyle w:val="12"/>
        <w:spacing w:beforeLines="25" w:before="78" w:afterLines="25" w:after="78"/>
      </w:pPr>
      <w:hyperlink w:anchor="_Toc149943877" w:history="1">
        <w:r w:rsidR="00B71A29" w:rsidRPr="0055281A">
          <w:rPr>
            <w:rStyle w:val="afd"/>
          </w:rPr>
          <w:t>Addition: Explanation of provisions</w:t>
        </w:r>
        <w:r w:rsidR="0097079D" w:rsidRPr="007C6CFE">
          <w:rPr>
            <w:rFonts w:ascii="宋体" w:hAnsi="宋体"/>
            <w:webHidden/>
          </w:rPr>
          <w:tab/>
        </w:r>
      </w:hyperlink>
      <w:r w:rsidR="00935E26">
        <w:rPr>
          <w:rFonts w:ascii="宋体" w:hAnsi="宋体"/>
        </w:rPr>
        <w:t>1</w:t>
      </w:r>
      <w:r w:rsidR="00096A8E">
        <w:rPr>
          <w:rFonts w:ascii="宋体" w:hAnsi="宋体" w:hint="eastAsia"/>
        </w:rPr>
        <w:t>4</w:t>
      </w:r>
    </w:p>
    <w:p w14:paraId="5FBDF949" w14:textId="77777777" w:rsidR="0097079D" w:rsidRPr="00364255" w:rsidRDefault="0097079D" w:rsidP="0097079D">
      <w:pPr>
        <w:rPr>
          <w:rFonts w:ascii="宋体" w:eastAsia="宋体" w:hAnsi="宋体" w:cs="Times New Roman"/>
          <w:szCs w:val="21"/>
        </w:rPr>
      </w:pPr>
      <w:r w:rsidRPr="00364255">
        <w:rPr>
          <w:rFonts w:ascii="宋体" w:eastAsia="宋体" w:hAnsi="宋体" w:cs="Times New Roman"/>
          <w:szCs w:val="21"/>
        </w:rPr>
        <w:fldChar w:fldCharType="end"/>
      </w:r>
    </w:p>
    <w:p w14:paraId="6C210031" w14:textId="77777777" w:rsidR="00293774" w:rsidRDefault="0097079D" w:rsidP="00293774">
      <w:pPr>
        <w:tabs>
          <w:tab w:val="left" w:pos="1470"/>
        </w:tabs>
        <w:rPr>
          <w:rFonts w:ascii="Times New Roman" w:eastAsia="宋体" w:hAnsi="Times New Roman" w:cs="Times New Roman"/>
        </w:rPr>
      </w:pPr>
      <w:r>
        <w:rPr>
          <w:rFonts w:ascii="Times New Roman" w:eastAsia="宋体" w:hAnsi="Times New Roman" w:cs="Times New Roman"/>
        </w:rPr>
        <w:t xml:space="preserve">  </w:t>
      </w:r>
      <w:bookmarkStart w:id="1" w:name="_Toc149943854"/>
    </w:p>
    <w:p w14:paraId="54F506A7" w14:textId="77777777" w:rsidR="00293774" w:rsidRDefault="00293774" w:rsidP="00293774">
      <w:pPr>
        <w:tabs>
          <w:tab w:val="left" w:pos="1470"/>
        </w:tabs>
        <w:rPr>
          <w:rFonts w:ascii="Times New Roman" w:eastAsia="宋体" w:hAnsi="Times New Roman" w:cs="Times New Roman"/>
        </w:rPr>
      </w:pPr>
    </w:p>
    <w:p w14:paraId="153FE503" w14:textId="77777777" w:rsidR="00293774" w:rsidRDefault="00293774" w:rsidP="00293774">
      <w:pPr>
        <w:tabs>
          <w:tab w:val="left" w:pos="1470"/>
        </w:tabs>
        <w:rPr>
          <w:rFonts w:ascii="Times New Roman" w:eastAsia="宋体" w:hAnsi="Times New Roman" w:cs="Times New Roman"/>
        </w:rPr>
      </w:pPr>
    </w:p>
    <w:p w14:paraId="75FD22B8" w14:textId="77777777" w:rsidR="00293774" w:rsidRDefault="00293774" w:rsidP="00293774">
      <w:pPr>
        <w:tabs>
          <w:tab w:val="left" w:pos="1470"/>
        </w:tabs>
        <w:rPr>
          <w:rFonts w:ascii="Times New Roman" w:eastAsia="宋体" w:hAnsi="Times New Roman" w:cs="Times New Roman"/>
        </w:rPr>
      </w:pPr>
    </w:p>
    <w:p w14:paraId="196FF46B" w14:textId="77777777" w:rsidR="00293774" w:rsidRDefault="00293774" w:rsidP="00293774">
      <w:pPr>
        <w:tabs>
          <w:tab w:val="left" w:pos="1470"/>
        </w:tabs>
        <w:rPr>
          <w:rFonts w:ascii="Times New Roman" w:eastAsia="宋体" w:hAnsi="Times New Roman" w:cs="Times New Roman"/>
        </w:rPr>
      </w:pPr>
    </w:p>
    <w:p w14:paraId="0F28299F" w14:textId="77777777" w:rsidR="00293774" w:rsidRDefault="00293774" w:rsidP="00293774">
      <w:pPr>
        <w:tabs>
          <w:tab w:val="left" w:pos="1470"/>
        </w:tabs>
        <w:rPr>
          <w:rFonts w:ascii="Times New Roman" w:eastAsia="宋体" w:hAnsi="Times New Roman" w:cs="Times New Roman"/>
        </w:rPr>
      </w:pPr>
    </w:p>
    <w:p w14:paraId="2E2FCEA5" w14:textId="77777777" w:rsidR="00293774" w:rsidRDefault="00293774" w:rsidP="00293774">
      <w:pPr>
        <w:tabs>
          <w:tab w:val="left" w:pos="1470"/>
        </w:tabs>
        <w:rPr>
          <w:rFonts w:ascii="Times New Roman" w:eastAsia="宋体" w:hAnsi="Times New Roman" w:cs="Times New Roman"/>
        </w:rPr>
      </w:pPr>
    </w:p>
    <w:p w14:paraId="7DCD5D84" w14:textId="77777777" w:rsidR="00293774" w:rsidRDefault="00293774" w:rsidP="00293774">
      <w:pPr>
        <w:tabs>
          <w:tab w:val="left" w:pos="1470"/>
        </w:tabs>
        <w:rPr>
          <w:rFonts w:ascii="Times New Roman" w:eastAsia="宋体" w:hAnsi="Times New Roman" w:cs="Times New Roman"/>
        </w:rPr>
      </w:pPr>
    </w:p>
    <w:p w14:paraId="45FAB0EF" w14:textId="77777777" w:rsidR="00293774" w:rsidRDefault="00293774" w:rsidP="00293774">
      <w:pPr>
        <w:tabs>
          <w:tab w:val="left" w:pos="1470"/>
        </w:tabs>
        <w:rPr>
          <w:rFonts w:ascii="Times New Roman" w:eastAsia="宋体" w:hAnsi="Times New Roman" w:cs="Times New Roman"/>
        </w:rPr>
      </w:pPr>
    </w:p>
    <w:p w14:paraId="4A0B2357" w14:textId="77777777" w:rsidR="00293774" w:rsidRDefault="00293774" w:rsidP="00293774">
      <w:pPr>
        <w:tabs>
          <w:tab w:val="left" w:pos="1470"/>
        </w:tabs>
        <w:rPr>
          <w:rFonts w:ascii="Times New Roman" w:eastAsia="宋体" w:hAnsi="Times New Roman" w:cs="Times New Roman"/>
        </w:rPr>
      </w:pPr>
    </w:p>
    <w:p w14:paraId="61EC4B0B" w14:textId="77777777" w:rsidR="00293774" w:rsidRDefault="00293774" w:rsidP="00293774">
      <w:pPr>
        <w:tabs>
          <w:tab w:val="left" w:pos="1470"/>
        </w:tabs>
        <w:rPr>
          <w:rFonts w:ascii="Times New Roman" w:eastAsia="宋体" w:hAnsi="Times New Roman" w:cs="Times New Roman"/>
        </w:rPr>
      </w:pPr>
    </w:p>
    <w:p w14:paraId="4614F535" w14:textId="3C06A7EC" w:rsidR="00C95B28" w:rsidRPr="00293774" w:rsidRDefault="00C95B28" w:rsidP="00525DD7">
      <w:pPr>
        <w:tabs>
          <w:tab w:val="left" w:pos="1470"/>
        </w:tabs>
        <w:spacing w:beforeLines="100" w:before="312" w:afterLines="100" w:after="312"/>
        <w:jc w:val="center"/>
        <w:rPr>
          <w:rFonts w:ascii="黑体" w:eastAsia="黑体" w:hAnsi="黑体"/>
          <w:sz w:val="32"/>
          <w:szCs w:val="32"/>
        </w:rPr>
      </w:pPr>
      <w:r w:rsidRPr="00525DD7">
        <w:rPr>
          <w:rFonts w:ascii="黑体" w:eastAsia="黑体" w:hAnsi="黑体" w:hint="eastAsia"/>
          <w:spacing w:val="320"/>
          <w:kern w:val="0"/>
          <w:sz w:val="32"/>
          <w:szCs w:val="32"/>
          <w:fitText w:val="1280" w:id="-1155672576"/>
        </w:rPr>
        <w:lastRenderedPageBreak/>
        <w:t>前</w:t>
      </w:r>
      <w:r w:rsidRPr="00525DD7">
        <w:rPr>
          <w:rFonts w:ascii="黑体" w:eastAsia="黑体" w:hAnsi="黑体" w:hint="eastAsia"/>
          <w:kern w:val="0"/>
          <w:sz w:val="32"/>
          <w:szCs w:val="32"/>
          <w:fitText w:val="1280" w:id="-1155672576"/>
        </w:rPr>
        <w:t>言</w:t>
      </w:r>
      <w:bookmarkEnd w:id="1"/>
    </w:p>
    <w:p w14:paraId="52A5A07E" w14:textId="699877D8" w:rsidR="00DA2207" w:rsidRPr="00C241AC" w:rsidRDefault="00DA2207" w:rsidP="005B57B2">
      <w:pPr>
        <w:pStyle w:val="afb"/>
        <w:ind w:firstLine="420"/>
        <w:rPr>
          <w:rFonts w:ascii="Times New Roman"/>
        </w:rPr>
      </w:pPr>
      <w:r w:rsidRPr="00DA2207">
        <w:rPr>
          <w:rFonts w:hAnsi="宋体" w:hint="eastAsia"/>
        </w:rPr>
        <w:t>根据</w:t>
      </w:r>
      <w:r w:rsidRPr="00C241AC">
        <w:rPr>
          <w:rFonts w:ascii="Times New Roman"/>
        </w:rPr>
        <w:t>《工业和信息化部办公厅关于印发</w:t>
      </w:r>
      <w:r w:rsidRPr="00C241AC">
        <w:rPr>
          <w:rFonts w:ascii="Times New Roman"/>
        </w:rPr>
        <w:t>2023</w:t>
      </w:r>
      <w:r w:rsidRPr="00C241AC">
        <w:rPr>
          <w:rFonts w:ascii="Times New Roman"/>
        </w:rPr>
        <w:t>年第一批行业标准制修订和外文版项目计划的通知》</w:t>
      </w:r>
      <w:r w:rsidR="00005059">
        <w:rPr>
          <w:rFonts w:ascii="Times New Roman" w:hint="eastAsia"/>
        </w:rPr>
        <w:t>（</w:t>
      </w:r>
      <w:r w:rsidRPr="00C241AC">
        <w:rPr>
          <w:rFonts w:ascii="Times New Roman"/>
        </w:rPr>
        <w:t>工</w:t>
      </w:r>
      <w:proofErr w:type="gramStart"/>
      <w:r w:rsidRPr="00C241AC">
        <w:rPr>
          <w:rFonts w:ascii="Times New Roman"/>
        </w:rPr>
        <w:t>信厅科函</w:t>
      </w:r>
      <w:proofErr w:type="gramEnd"/>
      <w:r w:rsidRPr="00C241AC">
        <w:rPr>
          <w:rFonts w:ascii="Times New Roman"/>
        </w:rPr>
        <w:t>[2023]</w:t>
      </w:r>
      <w:r w:rsidR="00A4679F">
        <w:rPr>
          <w:rFonts w:ascii="Times New Roman" w:hint="eastAsia"/>
        </w:rPr>
        <w:t xml:space="preserve"> </w:t>
      </w:r>
      <w:r w:rsidRPr="00C241AC">
        <w:rPr>
          <w:rFonts w:ascii="Times New Roman"/>
        </w:rPr>
        <w:t>18</w:t>
      </w:r>
      <w:r w:rsidRPr="00C241AC">
        <w:rPr>
          <w:rFonts w:ascii="Times New Roman"/>
        </w:rPr>
        <w:t>号</w:t>
      </w:r>
      <w:r w:rsidR="00005059">
        <w:rPr>
          <w:rFonts w:ascii="Times New Roman" w:hint="eastAsia"/>
        </w:rPr>
        <w:t>）</w:t>
      </w:r>
      <w:r w:rsidRPr="00C241AC">
        <w:rPr>
          <w:rFonts w:ascii="Times New Roman"/>
        </w:rPr>
        <w:t>的要求，规范编制组经广泛调查研究，认真总结实践经验，在广泛征求意见的基础上，</w:t>
      </w:r>
      <w:r w:rsidR="005B57B2" w:rsidRPr="00C241AC">
        <w:rPr>
          <w:rFonts w:ascii="Times New Roman"/>
        </w:rPr>
        <w:t>编制了本规范</w:t>
      </w:r>
      <w:r w:rsidRPr="00C241AC">
        <w:rPr>
          <w:rFonts w:ascii="Times New Roman"/>
        </w:rPr>
        <w:t>。</w:t>
      </w:r>
    </w:p>
    <w:p w14:paraId="5074528E" w14:textId="03A1F4FF" w:rsidR="005B57B2" w:rsidRPr="00C241AC" w:rsidRDefault="005B57B2" w:rsidP="005B57B2">
      <w:pPr>
        <w:pStyle w:val="afb"/>
        <w:ind w:firstLine="420"/>
        <w:rPr>
          <w:rFonts w:ascii="Times New Roman"/>
        </w:rPr>
      </w:pPr>
      <w:r w:rsidRPr="00C241AC">
        <w:rPr>
          <w:rFonts w:ascii="Times New Roman"/>
        </w:rPr>
        <w:t>本规程共分</w:t>
      </w:r>
      <w:r w:rsidRPr="00C241AC">
        <w:rPr>
          <w:rFonts w:ascii="Times New Roman"/>
        </w:rPr>
        <w:t>7</w:t>
      </w:r>
      <w:r w:rsidRPr="00C241AC">
        <w:rPr>
          <w:rFonts w:ascii="Times New Roman"/>
        </w:rPr>
        <w:t>章和</w:t>
      </w:r>
      <w:r w:rsidRPr="00C241AC">
        <w:rPr>
          <w:rFonts w:ascii="Times New Roman"/>
        </w:rPr>
        <w:t>1</w:t>
      </w:r>
      <w:r w:rsidRPr="00C241AC">
        <w:rPr>
          <w:rFonts w:ascii="Times New Roman"/>
        </w:rPr>
        <w:t>个附录，主要内容包括总则、术语、原材料、</w:t>
      </w:r>
      <w:r w:rsidR="003F2E04">
        <w:rPr>
          <w:rFonts w:ascii="Times New Roman" w:hint="eastAsia"/>
        </w:rPr>
        <w:t>纤维</w:t>
      </w:r>
      <w:r w:rsidR="003F6072">
        <w:rPr>
          <w:rFonts w:ascii="Times New Roman" w:hint="eastAsia"/>
        </w:rPr>
        <w:t>混凝土</w:t>
      </w:r>
      <w:r w:rsidR="003F2E04">
        <w:rPr>
          <w:rFonts w:ascii="Times New Roman"/>
        </w:rPr>
        <w:t>性能、配合比设计、</w:t>
      </w:r>
      <w:r w:rsidR="003F2E04">
        <w:rPr>
          <w:rFonts w:ascii="Times New Roman" w:hint="eastAsia"/>
        </w:rPr>
        <w:t>纤维混凝土</w:t>
      </w:r>
      <w:r w:rsidR="003F2E04">
        <w:rPr>
          <w:rFonts w:ascii="Times New Roman"/>
        </w:rPr>
        <w:t>施工、质量检验</w:t>
      </w:r>
      <w:r w:rsidR="003F2E04">
        <w:rPr>
          <w:rFonts w:ascii="Times New Roman" w:hint="eastAsia"/>
        </w:rPr>
        <w:t>、</w:t>
      </w:r>
      <w:r w:rsidR="003F2E04">
        <w:rPr>
          <w:rFonts w:ascii="Times New Roman"/>
        </w:rPr>
        <w:t>附录</w:t>
      </w:r>
      <w:r w:rsidR="003F2E04">
        <w:rPr>
          <w:rFonts w:ascii="Times New Roman" w:hint="eastAsia"/>
        </w:rPr>
        <w:t>A</w:t>
      </w:r>
      <w:r w:rsidR="003F2E04">
        <w:rPr>
          <w:rFonts w:ascii="Times New Roman" w:hint="eastAsia"/>
        </w:rPr>
        <w:t>。</w:t>
      </w:r>
    </w:p>
    <w:p w14:paraId="066B0AE4" w14:textId="494D0BA7" w:rsidR="005B57B2" w:rsidRPr="00C241AC" w:rsidRDefault="005B57B2" w:rsidP="005B57B2">
      <w:pPr>
        <w:pStyle w:val="afb"/>
        <w:ind w:firstLine="420"/>
        <w:rPr>
          <w:rFonts w:ascii="Times New Roman"/>
        </w:rPr>
      </w:pPr>
      <w:r w:rsidRPr="00C241AC">
        <w:rPr>
          <w:rFonts w:ascii="Times New Roman"/>
        </w:rPr>
        <w:t>本规程由建材工业综合标准化技术委员会负责管理</w:t>
      </w:r>
      <w:r w:rsidR="00C60A3E">
        <w:rPr>
          <w:rFonts w:ascii="Times New Roman" w:hint="eastAsia"/>
        </w:rPr>
        <w:t>，</w:t>
      </w:r>
      <w:r w:rsidRPr="00C241AC">
        <w:rPr>
          <w:rFonts w:ascii="Times New Roman"/>
        </w:rPr>
        <w:t>由苏州混凝土水泥制品研究院检测中心有限公司负责具体技术内容的解释。执行过程中如有意见或建议，请寄送苏州混凝土水泥制品研究院检测中心有限公司</w:t>
      </w:r>
      <w:r w:rsidR="005D7A28">
        <w:rPr>
          <w:rFonts w:ascii="Times New Roman" w:hint="eastAsia"/>
        </w:rPr>
        <w:t>（</w:t>
      </w:r>
      <w:r w:rsidRPr="00C241AC">
        <w:rPr>
          <w:rFonts w:ascii="Times New Roman"/>
        </w:rPr>
        <w:t>地址：江苏省苏州市三香路禾家塘岸</w:t>
      </w:r>
      <w:r w:rsidRPr="00C241AC">
        <w:rPr>
          <w:rFonts w:ascii="Times New Roman"/>
        </w:rPr>
        <w:t>64</w:t>
      </w:r>
      <w:r w:rsidRPr="00C241AC">
        <w:rPr>
          <w:rFonts w:ascii="Times New Roman"/>
        </w:rPr>
        <w:t>号，邮编：</w:t>
      </w:r>
      <w:r w:rsidR="00ED1A1F" w:rsidRPr="00C241AC">
        <w:rPr>
          <w:rFonts w:ascii="Times New Roman"/>
        </w:rPr>
        <w:t>215004</w:t>
      </w:r>
      <w:r w:rsidR="005D7A28">
        <w:rPr>
          <w:rFonts w:ascii="Times New Roman" w:hint="eastAsia"/>
        </w:rPr>
        <w:t>）</w:t>
      </w:r>
    </w:p>
    <w:p w14:paraId="50FE0D3B" w14:textId="02F7E5A9" w:rsidR="00D13E32" w:rsidRDefault="00D13E32" w:rsidP="005B57B2">
      <w:pPr>
        <w:pStyle w:val="afb"/>
        <w:ind w:firstLine="420"/>
        <w:rPr>
          <w:rFonts w:hAnsi="宋体"/>
        </w:rPr>
      </w:pPr>
      <w:r w:rsidRPr="00C241AC">
        <w:rPr>
          <w:rFonts w:ascii="Times New Roman"/>
        </w:rPr>
        <w:t>主编单位：苏州混凝土水泥制品研究院检测中心有限公</w:t>
      </w:r>
      <w:r>
        <w:rPr>
          <w:rFonts w:hAnsi="宋体"/>
        </w:rPr>
        <w:t>司</w:t>
      </w:r>
    </w:p>
    <w:p w14:paraId="4685D35C" w14:textId="5DC6B700" w:rsidR="00D13E32" w:rsidRDefault="00D13E32" w:rsidP="00D13E32">
      <w:pPr>
        <w:pStyle w:val="afb"/>
        <w:ind w:firstLineChars="700" w:firstLine="1470"/>
        <w:rPr>
          <w:rFonts w:hAnsi="宋体"/>
        </w:rPr>
      </w:pPr>
      <w:r>
        <w:rPr>
          <w:rFonts w:hAnsi="宋体" w:hint="eastAsia"/>
        </w:rPr>
        <w:t>苏州</w:t>
      </w:r>
      <w:r>
        <w:rPr>
          <w:rFonts w:hAnsi="宋体"/>
        </w:rPr>
        <w:t>混凝土水泥制品研究院有限公司</w:t>
      </w:r>
    </w:p>
    <w:p w14:paraId="2657C124" w14:textId="05172E33" w:rsidR="00D13E32" w:rsidRDefault="00D13E32" w:rsidP="005B57B2">
      <w:pPr>
        <w:pStyle w:val="afb"/>
        <w:ind w:firstLine="420"/>
        <w:rPr>
          <w:rFonts w:hAnsi="宋体"/>
        </w:rPr>
      </w:pPr>
      <w:r>
        <w:rPr>
          <w:rFonts w:hAnsi="宋体" w:hint="eastAsia"/>
        </w:rPr>
        <w:t>参编单位</w:t>
      </w:r>
      <w:r>
        <w:rPr>
          <w:rFonts w:hAnsi="宋体"/>
        </w:rPr>
        <w:t>：</w:t>
      </w:r>
      <w:r w:rsidR="00556C63">
        <w:rPr>
          <w:rFonts w:hAnsi="宋体" w:hint="eastAsia"/>
        </w:rPr>
        <w:t>略</w:t>
      </w:r>
      <w:r w:rsidR="001B7F2B">
        <w:rPr>
          <w:rFonts w:hAnsi="宋体" w:hint="eastAsia"/>
        </w:rPr>
        <w:t xml:space="preserve"> </w:t>
      </w:r>
    </w:p>
    <w:p w14:paraId="5A1B0EF1" w14:textId="71ECC8C7" w:rsidR="00D13E32" w:rsidRDefault="00D13E32" w:rsidP="005B57B2">
      <w:pPr>
        <w:pStyle w:val="afb"/>
        <w:ind w:firstLine="420"/>
        <w:rPr>
          <w:rFonts w:hAnsi="宋体"/>
        </w:rPr>
      </w:pPr>
      <w:r>
        <w:rPr>
          <w:rFonts w:hAnsi="宋体" w:hint="eastAsia"/>
        </w:rPr>
        <w:t>主要起草人</w:t>
      </w:r>
      <w:r>
        <w:rPr>
          <w:rFonts w:hAnsi="宋体"/>
        </w:rPr>
        <w:t>：</w:t>
      </w:r>
      <w:r w:rsidR="00556C63">
        <w:rPr>
          <w:rFonts w:hAnsi="宋体" w:hint="eastAsia"/>
        </w:rPr>
        <w:t>略</w:t>
      </w:r>
    </w:p>
    <w:p w14:paraId="38ABDBA2" w14:textId="7DA5A977" w:rsidR="00D13E32" w:rsidRPr="00D13E32" w:rsidRDefault="00D13E32" w:rsidP="005B57B2">
      <w:pPr>
        <w:pStyle w:val="afb"/>
        <w:ind w:firstLine="420"/>
        <w:rPr>
          <w:rFonts w:hAnsi="宋体"/>
        </w:rPr>
      </w:pPr>
      <w:r>
        <w:rPr>
          <w:rFonts w:hAnsi="宋体" w:hint="eastAsia"/>
        </w:rPr>
        <w:t>主要审查人</w:t>
      </w:r>
      <w:r>
        <w:rPr>
          <w:rFonts w:hAnsi="宋体"/>
        </w:rPr>
        <w:t>：</w:t>
      </w:r>
      <w:r w:rsidR="00556C63">
        <w:rPr>
          <w:rFonts w:hAnsi="宋体" w:hint="eastAsia"/>
        </w:rPr>
        <w:t>略</w:t>
      </w:r>
    </w:p>
    <w:p w14:paraId="53E132BD" w14:textId="77777777" w:rsidR="00C95B28" w:rsidRDefault="00C95B28" w:rsidP="00F967EE">
      <w:pPr>
        <w:pStyle w:val="a9"/>
        <w:shd w:val="clear" w:color="auto" w:fill="FFFFFF"/>
        <w:spacing w:before="0" w:beforeAutospacing="0" w:after="300" w:afterAutospacing="0"/>
        <w:jc w:val="both"/>
        <w:rPr>
          <w:rStyle w:val="a8"/>
          <w:rFonts w:ascii="Times New Roman" w:hAnsi="Times New Roman" w:cs="Times New Roman"/>
          <w:color w:val="8B0000"/>
        </w:rPr>
      </w:pPr>
    </w:p>
    <w:p w14:paraId="056AAF3B" w14:textId="77777777" w:rsidR="00C95B28" w:rsidRDefault="00C95B28" w:rsidP="00F967EE">
      <w:pPr>
        <w:pStyle w:val="a9"/>
        <w:shd w:val="clear" w:color="auto" w:fill="FFFFFF"/>
        <w:spacing w:before="0" w:beforeAutospacing="0" w:after="300" w:afterAutospacing="0"/>
        <w:jc w:val="both"/>
        <w:rPr>
          <w:rStyle w:val="a8"/>
          <w:rFonts w:ascii="Times New Roman" w:hAnsi="Times New Roman" w:cs="Times New Roman"/>
          <w:color w:val="8B0000"/>
        </w:rPr>
      </w:pPr>
    </w:p>
    <w:p w14:paraId="396CB134" w14:textId="77777777" w:rsidR="00C95B28" w:rsidRDefault="00C95B28" w:rsidP="00F967EE">
      <w:pPr>
        <w:pStyle w:val="a9"/>
        <w:shd w:val="clear" w:color="auto" w:fill="FFFFFF"/>
        <w:spacing w:before="0" w:beforeAutospacing="0" w:after="300" w:afterAutospacing="0"/>
        <w:jc w:val="both"/>
        <w:rPr>
          <w:rStyle w:val="a8"/>
          <w:rFonts w:ascii="Times New Roman" w:hAnsi="Times New Roman" w:cs="Times New Roman"/>
          <w:color w:val="8B0000"/>
        </w:rPr>
      </w:pPr>
    </w:p>
    <w:p w14:paraId="631BE619" w14:textId="77777777" w:rsidR="00C95B28" w:rsidRDefault="00C95B28" w:rsidP="00F967EE">
      <w:pPr>
        <w:pStyle w:val="a9"/>
        <w:shd w:val="clear" w:color="auto" w:fill="FFFFFF"/>
        <w:spacing w:before="0" w:beforeAutospacing="0" w:after="300" w:afterAutospacing="0"/>
        <w:jc w:val="both"/>
        <w:rPr>
          <w:rStyle w:val="a8"/>
          <w:rFonts w:ascii="Times New Roman" w:hAnsi="Times New Roman" w:cs="Times New Roman"/>
          <w:color w:val="8B0000"/>
        </w:rPr>
      </w:pPr>
    </w:p>
    <w:p w14:paraId="6F25E7BC" w14:textId="77777777" w:rsidR="00C95B28" w:rsidRDefault="00C95B28" w:rsidP="00F967EE">
      <w:pPr>
        <w:pStyle w:val="a9"/>
        <w:shd w:val="clear" w:color="auto" w:fill="FFFFFF"/>
        <w:spacing w:before="0" w:beforeAutospacing="0" w:after="300" w:afterAutospacing="0"/>
        <w:jc w:val="both"/>
        <w:rPr>
          <w:rStyle w:val="a8"/>
          <w:rFonts w:ascii="Times New Roman" w:hAnsi="Times New Roman" w:cs="Times New Roman"/>
          <w:color w:val="8B0000"/>
        </w:rPr>
      </w:pPr>
    </w:p>
    <w:p w14:paraId="2B83625C" w14:textId="77777777" w:rsidR="00C95B28" w:rsidRDefault="00C95B28" w:rsidP="00F967EE">
      <w:pPr>
        <w:pStyle w:val="a9"/>
        <w:shd w:val="clear" w:color="auto" w:fill="FFFFFF"/>
        <w:spacing w:before="0" w:beforeAutospacing="0" w:after="300" w:afterAutospacing="0"/>
        <w:jc w:val="both"/>
        <w:rPr>
          <w:rStyle w:val="a8"/>
          <w:rFonts w:ascii="Times New Roman" w:hAnsi="Times New Roman" w:cs="Times New Roman"/>
          <w:color w:val="8B0000"/>
        </w:rPr>
      </w:pPr>
    </w:p>
    <w:p w14:paraId="2CCEC3AA" w14:textId="77777777" w:rsidR="00C95B28" w:rsidRDefault="00C95B28" w:rsidP="00F967EE">
      <w:pPr>
        <w:pStyle w:val="a9"/>
        <w:shd w:val="clear" w:color="auto" w:fill="FFFFFF"/>
        <w:spacing w:before="0" w:beforeAutospacing="0" w:after="300" w:afterAutospacing="0"/>
        <w:jc w:val="both"/>
        <w:rPr>
          <w:rStyle w:val="a8"/>
          <w:rFonts w:ascii="Times New Roman" w:hAnsi="Times New Roman" w:cs="Times New Roman"/>
          <w:color w:val="8B0000"/>
        </w:rPr>
      </w:pPr>
    </w:p>
    <w:p w14:paraId="768285DA" w14:textId="77777777" w:rsidR="00C95B28" w:rsidRDefault="00C95B28" w:rsidP="00F967EE">
      <w:pPr>
        <w:pStyle w:val="a9"/>
        <w:shd w:val="clear" w:color="auto" w:fill="FFFFFF"/>
        <w:spacing w:before="0" w:beforeAutospacing="0" w:after="300" w:afterAutospacing="0"/>
        <w:jc w:val="both"/>
        <w:rPr>
          <w:rStyle w:val="a8"/>
          <w:rFonts w:ascii="Times New Roman" w:hAnsi="Times New Roman" w:cs="Times New Roman"/>
          <w:color w:val="8B0000"/>
        </w:rPr>
      </w:pPr>
    </w:p>
    <w:p w14:paraId="623CEF5B" w14:textId="77777777" w:rsidR="00C95B28" w:rsidRDefault="00C95B28" w:rsidP="00F967EE">
      <w:pPr>
        <w:pStyle w:val="a9"/>
        <w:shd w:val="clear" w:color="auto" w:fill="FFFFFF"/>
        <w:spacing w:before="0" w:beforeAutospacing="0" w:after="300" w:afterAutospacing="0"/>
        <w:jc w:val="both"/>
        <w:rPr>
          <w:rStyle w:val="a8"/>
          <w:rFonts w:ascii="Times New Roman" w:hAnsi="Times New Roman" w:cs="Times New Roman"/>
          <w:color w:val="8B0000"/>
        </w:rPr>
      </w:pPr>
    </w:p>
    <w:p w14:paraId="515B9DE8" w14:textId="77777777" w:rsidR="00C95B28" w:rsidRDefault="00C95B28" w:rsidP="00F967EE">
      <w:pPr>
        <w:pStyle w:val="a9"/>
        <w:shd w:val="clear" w:color="auto" w:fill="FFFFFF"/>
        <w:spacing w:before="0" w:beforeAutospacing="0" w:after="300" w:afterAutospacing="0"/>
        <w:jc w:val="both"/>
        <w:rPr>
          <w:rStyle w:val="a8"/>
          <w:rFonts w:ascii="Times New Roman" w:hAnsi="Times New Roman" w:cs="Times New Roman"/>
          <w:color w:val="8B0000"/>
        </w:rPr>
      </w:pPr>
    </w:p>
    <w:p w14:paraId="35DF6875" w14:textId="77777777" w:rsidR="00C95B28" w:rsidRDefault="00C95B28" w:rsidP="00F967EE">
      <w:pPr>
        <w:pStyle w:val="a9"/>
        <w:shd w:val="clear" w:color="auto" w:fill="FFFFFF"/>
        <w:spacing w:before="0" w:beforeAutospacing="0" w:after="300" w:afterAutospacing="0"/>
        <w:jc w:val="both"/>
        <w:rPr>
          <w:rStyle w:val="a8"/>
          <w:rFonts w:ascii="Times New Roman" w:hAnsi="Times New Roman" w:cs="Times New Roman"/>
          <w:color w:val="8B0000"/>
        </w:rPr>
      </w:pPr>
    </w:p>
    <w:p w14:paraId="4AE06F26" w14:textId="77777777" w:rsidR="00C95B28" w:rsidRDefault="00C95B28" w:rsidP="00F967EE">
      <w:pPr>
        <w:pStyle w:val="a9"/>
        <w:shd w:val="clear" w:color="auto" w:fill="FFFFFF"/>
        <w:spacing w:before="0" w:beforeAutospacing="0" w:after="300" w:afterAutospacing="0"/>
        <w:jc w:val="both"/>
        <w:rPr>
          <w:rStyle w:val="a8"/>
          <w:rFonts w:ascii="Times New Roman" w:hAnsi="Times New Roman" w:cs="Times New Roman"/>
          <w:color w:val="8B0000"/>
        </w:rPr>
      </w:pPr>
    </w:p>
    <w:p w14:paraId="6EB8FBC7" w14:textId="10B8A42A" w:rsidR="00A54CA9" w:rsidRDefault="00A54CA9" w:rsidP="00F967EE">
      <w:pPr>
        <w:pStyle w:val="a9"/>
        <w:shd w:val="clear" w:color="auto" w:fill="FFFFFF"/>
        <w:spacing w:before="0" w:beforeAutospacing="0" w:after="300" w:afterAutospacing="0"/>
        <w:jc w:val="both"/>
        <w:rPr>
          <w:rStyle w:val="a8"/>
          <w:rFonts w:ascii="Times New Roman" w:hAnsi="Times New Roman" w:cs="Times New Roman"/>
          <w:color w:val="8B0000"/>
        </w:rPr>
      </w:pPr>
    </w:p>
    <w:p w14:paraId="20A5A82C" w14:textId="77777777" w:rsidR="00DD117E" w:rsidRPr="00DD117E" w:rsidRDefault="00DD117E" w:rsidP="00474070">
      <w:pPr>
        <w:pStyle w:val="a0"/>
        <w:numPr>
          <w:ilvl w:val="1"/>
          <w:numId w:val="1"/>
        </w:numPr>
        <w:ind w:left="0" w:firstLine="0"/>
        <w:jc w:val="center"/>
        <w:outlineLvl w:val="0"/>
        <w:rPr>
          <w:spacing w:val="180"/>
          <w:sz w:val="24"/>
          <w:szCs w:val="24"/>
        </w:rPr>
        <w:sectPr w:rsidR="00DD117E" w:rsidRPr="00DD117E" w:rsidSect="00360A14">
          <w:footerReference w:type="even" r:id="rId14"/>
          <w:type w:val="oddPage"/>
          <w:pgSz w:w="11906" w:h="16838" w:code="9"/>
          <w:pgMar w:top="1440" w:right="1800" w:bottom="1440" w:left="1800" w:header="851" w:footer="992" w:gutter="0"/>
          <w:pgNumType w:fmt="upperRoman" w:start="1"/>
          <w:cols w:space="425"/>
          <w:docGrid w:type="lines" w:linePitch="312"/>
        </w:sectPr>
      </w:pPr>
      <w:bookmarkStart w:id="2" w:name="_Toc149943855"/>
    </w:p>
    <w:p w14:paraId="67F80E4D" w14:textId="6436AD5D" w:rsidR="00A71A8F" w:rsidRPr="001B00D3" w:rsidRDefault="00C37A2B" w:rsidP="00525DD7">
      <w:pPr>
        <w:pStyle w:val="a0"/>
        <w:numPr>
          <w:ilvl w:val="1"/>
          <w:numId w:val="1"/>
        </w:numPr>
        <w:spacing w:beforeLines="100" w:before="312" w:afterLines="100" w:after="312"/>
        <w:ind w:left="0" w:firstLine="0"/>
        <w:jc w:val="center"/>
        <w:outlineLvl w:val="0"/>
        <w:rPr>
          <w:szCs w:val="21"/>
        </w:rPr>
      </w:pPr>
      <w:r w:rsidRPr="00A82C26">
        <w:rPr>
          <w:rFonts w:hint="eastAsia"/>
          <w:spacing w:val="210"/>
          <w:szCs w:val="21"/>
          <w:fitText w:val="840" w:id="-1153255680"/>
        </w:rPr>
        <w:lastRenderedPageBreak/>
        <w:t>总</w:t>
      </w:r>
      <w:r w:rsidRPr="00A82C26">
        <w:rPr>
          <w:rFonts w:hint="eastAsia"/>
          <w:szCs w:val="21"/>
          <w:fitText w:val="840" w:id="-1153255680"/>
        </w:rPr>
        <w:t>则</w:t>
      </w:r>
      <w:bookmarkEnd w:id="2"/>
    </w:p>
    <w:p w14:paraId="7C989E96" w14:textId="5AD7E0B9" w:rsidR="00A95895" w:rsidRDefault="00A95895" w:rsidP="00804264">
      <w:pPr>
        <w:pStyle w:val="aff6"/>
        <w:numPr>
          <w:ilvl w:val="2"/>
          <w:numId w:val="7"/>
        </w:numPr>
        <w:ind w:left="0" w:firstLineChars="0" w:firstLine="0"/>
        <w:rPr>
          <w:rFonts w:ascii="宋体" w:eastAsia="宋体" w:hAnsi="宋体"/>
        </w:rPr>
      </w:pPr>
      <w:r w:rsidRPr="00A95895">
        <w:rPr>
          <w:rFonts w:ascii="宋体" w:eastAsia="宋体" w:hAnsi="宋体" w:hint="eastAsia"/>
        </w:rPr>
        <w:t>为规范</w:t>
      </w:r>
      <w:r>
        <w:rPr>
          <w:rFonts w:ascii="宋体" w:eastAsia="宋体" w:hAnsi="宋体" w:hint="eastAsia"/>
        </w:rPr>
        <w:t>玄武岩纤维</w:t>
      </w:r>
      <w:r w:rsidR="000666AC">
        <w:rPr>
          <w:rFonts w:ascii="宋体" w:eastAsia="宋体" w:hAnsi="宋体" w:hint="eastAsia"/>
        </w:rPr>
        <w:t>混凝土</w:t>
      </w:r>
      <w:r>
        <w:rPr>
          <w:rFonts w:ascii="宋体" w:eastAsia="宋体" w:hAnsi="宋体" w:hint="eastAsia"/>
        </w:rPr>
        <w:t>和耐碱玻璃纤维混凝土</w:t>
      </w:r>
      <w:r w:rsidR="000666AC">
        <w:rPr>
          <w:rFonts w:ascii="宋体" w:eastAsia="宋体" w:hAnsi="宋体" w:hint="eastAsia"/>
        </w:rPr>
        <w:t>的技术</w:t>
      </w:r>
      <w:r w:rsidRPr="00A95895">
        <w:rPr>
          <w:rFonts w:ascii="宋体" w:eastAsia="宋体" w:hAnsi="宋体" w:hint="eastAsia"/>
        </w:rPr>
        <w:t>应用，做到</w:t>
      </w:r>
      <w:r>
        <w:rPr>
          <w:rFonts w:ascii="宋体" w:eastAsia="宋体" w:hAnsi="宋体" w:hint="eastAsia"/>
        </w:rPr>
        <w:t>技术先进、安全可靠、</w:t>
      </w:r>
      <w:r w:rsidRPr="00A95895">
        <w:rPr>
          <w:rFonts w:ascii="宋体" w:eastAsia="宋体" w:hAnsi="宋体" w:hint="eastAsia"/>
        </w:rPr>
        <w:t>经济合理</w:t>
      </w:r>
      <w:r>
        <w:rPr>
          <w:rFonts w:ascii="宋体" w:eastAsia="宋体" w:hAnsi="宋体" w:hint="eastAsia"/>
        </w:rPr>
        <w:t>，保障</w:t>
      </w:r>
      <w:r w:rsidR="006748F9">
        <w:rPr>
          <w:rFonts w:ascii="宋体" w:eastAsia="宋体" w:hAnsi="宋体"/>
        </w:rPr>
        <w:t>工程质量，</w:t>
      </w:r>
      <w:r w:rsidR="006748F9">
        <w:rPr>
          <w:rFonts w:ascii="宋体" w:eastAsia="宋体" w:hAnsi="宋体" w:hint="eastAsia"/>
        </w:rPr>
        <w:t>制订</w:t>
      </w:r>
      <w:r w:rsidRPr="00A95895">
        <w:rPr>
          <w:rFonts w:ascii="宋体" w:eastAsia="宋体" w:hAnsi="宋体"/>
        </w:rPr>
        <w:t>本</w:t>
      </w:r>
      <w:r>
        <w:rPr>
          <w:rFonts w:ascii="宋体" w:eastAsia="宋体" w:hAnsi="宋体" w:hint="eastAsia"/>
        </w:rPr>
        <w:t>规范</w:t>
      </w:r>
      <w:r w:rsidRPr="00A95895">
        <w:rPr>
          <w:rFonts w:ascii="宋体" w:eastAsia="宋体" w:hAnsi="宋体"/>
        </w:rPr>
        <w:t>。</w:t>
      </w:r>
    </w:p>
    <w:p w14:paraId="029131EA" w14:textId="310827F5" w:rsidR="00763D9D" w:rsidRDefault="00763D9D" w:rsidP="00804264">
      <w:pPr>
        <w:pStyle w:val="aff6"/>
        <w:numPr>
          <w:ilvl w:val="2"/>
          <w:numId w:val="7"/>
        </w:numPr>
        <w:ind w:left="0" w:firstLineChars="0" w:firstLine="0"/>
        <w:rPr>
          <w:rFonts w:ascii="宋体" w:eastAsia="宋体" w:hAnsi="宋体"/>
        </w:rPr>
      </w:pPr>
      <w:r w:rsidRPr="00383428">
        <w:rPr>
          <w:rFonts w:ascii="宋体" w:eastAsia="宋体" w:hAnsi="宋体" w:hint="eastAsia"/>
        </w:rPr>
        <w:t>本</w:t>
      </w:r>
      <w:r w:rsidR="00383428">
        <w:rPr>
          <w:rFonts w:ascii="宋体" w:eastAsia="宋体" w:hAnsi="宋体" w:hint="eastAsia"/>
        </w:rPr>
        <w:t>规范</w:t>
      </w:r>
      <w:r w:rsidRPr="00383428">
        <w:rPr>
          <w:rFonts w:ascii="宋体" w:eastAsia="宋体" w:hAnsi="宋体" w:hint="eastAsia"/>
        </w:rPr>
        <w:t>适用于</w:t>
      </w:r>
      <w:r w:rsidR="00591887">
        <w:rPr>
          <w:rFonts w:ascii="宋体" w:eastAsia="宋体" w:hAnsi="宋体" w:hint="eastAsia"/>
        </w:rPr>
        <w:t>短切</w:t>
      </w:r>
      <w:r w:rsidR="00692EFA" w:rsidRPr="00383428">
        <w:rPr>
          <w:rFonts w:ascii="宋体" w:eastAsia="宋体" w:hAnsi="宋体" w:hint="eastAsia"/>
        </w:rPr>
        <w:t>玄武岩纤维和</w:t>
      </w:r>
      <w:r w:rsidR="00591887">
        <w:rPr>
          <w:rFonts w:ascii="宋体" w:eastAsia="宋体" w:hAnsi="宋体" w:hint="eastAsia"/>
        </w:rPr>
        <w:t>短切</w:t>
      </w:r>
      <w:r w:rsidR="00692EFA" w:rsidRPr="00383428">
        <w:rPr>
          <w:rFonts w:ascii="宋体" w:eastAsia="宋体" w:hAnsi="宋体" w:hint="eastAsia"/>
        </w:rPr>
        <w:t>耐碱玻璃纤维</w:t>
      </w:r>
      <w:r w:rsidR="00591887">
        <w:rPr>
          <w:rFonts w:ascii="宋体" w:eastAsia="宋体" w:hAnsi="宋体" w:hint="eastAsia"/>
        </w:rPr>
        <w:t>在</w:t>
      </w:r>
      <w:r w:rsidR="00591887">
        <w:rPr>
          <w:rFonts w:ascii="宋体" w:eastAsia="宋体" w:hAnsi="宋体"/>
        </w:rPr>
        <w:t>水泥</w:t>
      </w:r>
      <w:r w:rsidR="00CE4855" w:rsidRPr="00383428">
        <w:rPr>
          <w:rFonts w:ascii="宋体" w:eastAsia="宋体" w:hAnsi="宋体" w:hint="eastAsia"/>
        </w:rPr>
        <w:t>混凝土</w:t>
      </w:r>
      <w:r w:rsidR="00591887">
        <w:rPr>
          <w:rFonts w:ascii="宋体" w:eastAsia="宋体" w:hAnsi="宋体" w:hint="eastAsia"/>
        </w:rPr>
        <w:t>中</w:t>
      </w:r>
      <w:r w:rsidR="00CE4855" w:rsidRPr="00383428">
        <w:rPr>
          <w:rFonts w:ascii="宋体" w:eastAsia="宋体" w:hAnsi="宋体" w:hint="eastAsia"/>
        </w:rPr>
        <w:t>的</w:t>
      </w:r>
      <w:r w:rsidR="00692EFA" w:rsidRPr="00383428">
        <w:rPr>
          <w:rFonts w:ascii="宋体" w:eastAsia="宋体" w:hAnsi="宋体" w:hint="eastAsia"/>
        </w:rPr>
        <w:t>配合比设计、施工、质量检验。</w:t>
      </w:r>
    </w:p>
    <w:p w14:paraId="5E701724" w14:textId="2D21DADA" w:rsidR="00383428" w:rsidRPr="00383428" w:rsidRDefault="00383428" w:rsidP="00804264">
      <w:pPr>
        <w:pStyle w:val="aff6"/>
        <w:numPr>
          <w:ilvl w:val="2"/>
          <w:numId w:val="7"/>
        </w:numPr>
        <w:ind w:left="0" w:firstLineChars="0" w:firstLine="0"/>
        <w:rPr>
          <w:rFonts w:ascii="宋体" w:eastAsia="宋体" w:hAnsi="宋体"/>
        </w:rPr>
      </w:pPr>
      <w:r>
        <w:rPr>
          <w:rFonts w:ascii="宋体" w:eastAsia="宋体" w:hAnsi="宋体" w:hint="eastAsia"/>
        </w:rPr>
        <w:t>玄武岩纤维和耐碱玻璃纤维混凝土</w:t>
      </w:r>
      <w:r w:rsidRPr="00383428">
        <w:rPr>
          <w:rFonts w:ascii="宋体" w:eastAsia="宋体" w:hAnsi="宋体" w:hint="eastAsia"/>
        </w:rPr>
        <w:t>除应符合本</w:t>
      </w:r>
      <w:r>
        <w:rPr>
          <w:rFonts w:ascii="宋体" w:eastAsia="宋体" w:hAnsi="宋体" w:hint="eastAsia"/>
        </w:rPr>
        <w:t>规范</w:t>
      </w:r>
      <w:r w:rsidRPr="00383428">
        <w:rPr>
          <w:rFonts w:ascii="宋体" w:eastAsia="宋体" w:hAnsi="宋体" w:hint="eastAsia"/>
        </w:rPr>
        <w:t>的规定外，尚应符合现行</w:t>
      </w:r>
      <w:r w:rsidR="0080680A" w:rsidRPr="00383428">
        <w:rPr>
          <w:rFonts w:ascii="宋体" w:eastAsia="宋体" w:hAnsi="宋体" w:hint="eastAsia"/>
        </w:rPr>
        <w:t>国家</w:t>
      </w:r>
      <w:r w:rsidRPr="00383428">
        <w:rPr>
          <w:rFonts w:ascii="宋体" w:eastAsia="宋体" w:hAnsi="宋体" w:hint="eastAsia"/>
        </w:rPr>
        <w:t>有关标准的规定</w:t>
      </w:r>
      <w:r w:rsidR="0072443C">
        <w:rPr>
          <w:rFonts w:ascii="宋体" w:eastAsia="宋体" w:hAnsi="宋体" w:hint="eastAsia"/>
        </w:rPr>
        <w:t>。</w:t>
      </w:r>
    </w:p>
    <w:p w14:paraId="7EC11193" w14:textId="77777777" w:rsidR="00AE73F1" w:rsidRPr="004A4264" w:rsidRDefault="00AE73F1" w:rsidP="004A4264">
      <w:pPr>
        <w:pStyle w:val="a0"/>
        <w:numPr>
          <w:ilvl w:val="0"/>
          <w:numId w:val="0"/>
        </w:numPr>
        <w:ind w:left="1440" w:hanging="720"/>
        <w:jc w:val="center"/>
        <w:outlineLvl w:val="0"/>
        <w:rPr>
          <w:spacing w:val="210"/>
        </w:rPr>
        <w:sectPr w:rsidR="00AE73F1" w:rsidRPr="004A4264" w:rsidSect="00DD117E">
          <w:pgSz w:w="11906" w:h="16838" w:code="9"/>
          <w:pgMar w:top="1440" w:right="1800" w:bottom="1440" w:left="1800" w:header="851" w:footer="992" w:gutter="0"/>
          <w:pgNumType w:start="1"/>
          <w:cols w:space="425"/>
          <w:docGrid w:type="lines" w:linePitch="312"/>
        </w:sectPr>
      </w:pPr>
      <w:bookmarkStart w:id="3" w:name="_Toc151976474"/>
      <w:bookmarkStart w:id="4" w:name="_Toc151989632"/>
      <w:bookmarkStart w:id="5" w:name="_Toc151989705"/>
      <w:bookmarkStart w:id="6" w:name="_Toc151989780"/>
      <w:bookmarkStart w:id="7" w:name="_Toc151989915"/>
      <w:bookmarkStart w:id="8" w:name="_Toc151991443"/>
      <w:bookmarkStart w:id="9" w:name="_Toc152066070"/>
      <w:bookmarkStart w:id="10" w:name="_Toc152066499"/>
      <w:bookmarkStart w:id="11" w:name="_Toc152066653"/>
    </w:p>
    <w:p w14:paraId="7B952026" w14:textId="651A7FB0" w:rsidR="00932414" w:rsidRPr="001B00D3" w:rsidRDefault="00932414" w:rsidP="00525DD7">
      <w:pPr>
        <w:pStyle w:val="a0"/>
        <w:numPr>
          <w:ilvl w:val="1"/>
          <w:numId w:val="1"/>
        </w:numPr>
        <w:spacing w:beforeLines="100" w:before="312" w:afterLines="100" w:after="312"/>
        <w:ind w:left="0" w:firstLine="0"/>
        <w:jc w:val="center"/>
        <w:outlineLvl w:val="0"/>
        <w:rPr>
          <w:szCs w:val="21"/>
        </w:rPr>
      </w:pPr>
      <w:bookmarkStart w:id="12" w:name="_Toc149943856"/>
      <w:r w:rsidRPr="0038131C">
        <w:rPr>
          <w:rFonts w:hint="eastAsia"/>
          <w:spacing w:val="210"/>
          <w:szCs w:val="21"/>
          <w:fitText w:val="840" w:id="-1176767232"/>
        </w:rPr>
        <w:lastRenderedPageBreak/>
        <w:t>术</w:t>
      </w:r>
      <w:r w:rsidRPr="0038131C">
        <w:rPr>
          <w:rFonts w:hint="eastAsia"/>
          <w:szCs w:val="21"/>
          <w:fitText w:val="840" w:id="-1176767232"/>
        </w:rPr>
        <w:t>语</w:t>
      </w:r>
      <w:bookmarkEnd w:id="3"/>
      <w:bookmarkEnd w:id="4"/>
      <w:bookmarkEnd w:id="5"/>
      <w:bookmarkEnd w:id="6"/>
      <w:bookmarkEnd w:id="7"/>
      <w:bookmarkEnd w:id="8"/>
      <w:bookmarkEnd w:id="9"/>
      <w:bookmarkEnd w:id="10"/>
      <w:bookmarkEnd w:id="11"/>
      <w:bookmarkEnd w:id="12"/>
    </w:p>
    <w:p w14:paraId="615E2B97" w14:textId="12D77BEC" w:rsidR="006A0CB6" w:rsidRPr="00A607A9" w:rsidRDefault="00833ECE" w:rsidP="00F35681">
      <w:pPr>
        <w:pStyle w:val="a9"/>
        <w:numPr>
          <w:ilvl w:val="2"/>
          <w:numId w:val="8"/>
        </w:numPr>
        <w:shd w:val="clear" w:color="auto" w:fill="FFFFFF"/>
        <w:spacing w:before="0" w:beforeAutospacing="0" w:after="0" w:afterAutospacing="0"/>
        <w:jc w:val="both"/>
        <w:rPr>
          <w:rFonts w:ascii="黑体" w:eastAsia="黑体" w:hAnsi="黑体"/>
          <w:sz w:val="21"/>
          <w:szCs w:val="21"/>
        </w:rPr>
      </w:pPr>
      <w:r>
        <w:rPr>
          <w:rFonts w:ascii="黑体" w:eastAsia="黑体" w:hAnsi="黑体" w:hint="eastAsia"/>
          <w:sz w:val="21"/>
          <w:szCs w:val="21"/>
        </w:rPr>
        <w:t>短切</w:t>
      </w:r>
      <w:r w:rsidR="006A0CB6" w:rsidRPr="00A607A9">
        <w:rPr>
          <w:rFonts w:ascii="黑体" w:eastAsia="黑体" w:hAnsi="黑体"/>
          <w:sz w:val="21"/>
          <w:szCs w:val="21"/>
        </w:rPr>
        <w:t xml:space="preserve">玄武岩纤维 </w:t>
      </w:r>
      <w:r w:rsidR="00F35681" w:rsidRPr="00F35681">
        <w:rPr>
          <w:rFonts w:ascii="Times New Roman" w:eastAsia="黑体" w:hAnsi="Times New Roman" w:cs="Times New Roman"/>
          <w:sz w:val="21"/>
          <w:szCs w:val="21"/>
        </w:rPr>
        <w:t>chopped basalt fiber</w:t>
      </w:r>
      <w:r w:rsidR="00F35681">
        <w:rPr>
          <w:rFonts w:ascii="Times New Roman" w:eastAsia="黑体" w:hAnsi="Times New Roman" w:cs="Times New Roman"/>
          <w:sz w:val="21"/>
          <w:szCs w:val="21"/>
        </w:rPr>
        <w:t>s</w:t>
      </w:r>
      <w:r w:rsidR="006A0CB6" w:rsidRPr="00A607A9">
        <w:rPr>
          <w:rFonts w:ascii="黑体" w:eastAsia="黑体" w:hAnsi="黑体"/>
          <w:sz w:val="21"/>
          <w:szCs w:val="21"/>
        </w:rPr>
        <w:t xml:space="preserve"> </w:t>
      </w:r>
    </w:p>
    <w:p w14:paraId="6867C903" w14:textId="4F96FE30" w:rsidR="00AF2B3B" w:rsidRDefault="00AF2B3B" w:rsidP="00E57A3B">
      <w:pPr>
        <w:pStyle w:val="afe"/>
        <w:ind w:firstLine="420"/>
        <w:rPr>
          <w:rStyle w:val="a8"/>
          <w:rFonts w:eastAsia="宋体" w:hAnsi="宋体" w:cs="Times New Roman"/>
          <w:b w:val="0"/>
          <w:bCs w:val="0"/>
          <w:szCs w:val="21"/>
        </w:rPr>
      </w:pPr>
      <w:r w:rsidRPr="00AF2B3B">
        <w:rPr>
          <w:rStyle w:val="a8"/>
          <w:rFonts w:eastAsia="宋体" w:hAnsi="宋体" w:cs="Times New Roman" w:hint="eastAsia"/>
          <w:b w:val="0"/>
          <w:bCs w:val="0"/>
          <w:szCs w:val="21"/>
        </w:rPr>
        <w:t>通过切刀将玄武岩纤维切断到一定的长度</w:t>
      </w:r>
      <w:r>
        <w:rPr>
          <w:rStyle w:val="a8"/>
          <w:rFonts w:eastAsia="宋体" w:hAnsi="宋体" w:cs="Times New Roman" w:hint="eastAsia"/>
          <w:b w:val="0"/>
          <w:bCs w:val="0"/>
          <w:szCs w:val="21"/>
        </w:rPr>
        <w:t>，</w:t>
      </w:r>
      <w:r w:rsidRPr="00AF2B3B">
        <w:rPr>
          <w:rStyle w:val="a8"/>
          <w:rFonts w:eastAsia="宋体" w:hAnsi="宋体" w:cs="Times New Roman"/>
          <w:b w:val="0"/>
          <w:bCs w:val="0"/>
          <w:szCs w:val="21"/>
        </w:rPr>
        <w:t>使之能在水泥混凝土或砂浆中均匀分散的无机矿物</w:t>
      </w:r>
      <w:r>
        <w:rPr>
          <w:rStyle w:val="a8"/>
          <w:rFonts w:eastAsia="宋体" w:hAnsi="宋体" w:cs="Times New Roman" w:hint="eastAsia"/>
          <w:b w:val="0"/>
          <w:bCs w:val="0"/>
          <w:szCs w:val="21"/>
        </w:rPr>
        <w:t>纤维</w:t>
      </w:r>
      <w:r>
        <w:rPr>
          <w:rStyle w:val="a8"/>
          <w:rFonts w:eastAsia="宋体" w:hAnsi="宋体" w:cs="Times New Roman"/>
          <w:b w:val="0"/>
          <w:bCs w:val="0"/>
          <w:szCs w:val="21"/>
        </w:rPr>
        <w:t>。</w:t>
      </w:r>
    </w:p>
    <w:p w14:paraId="3C777AB3" w14:textId="6F2DFFE3" w:rsidR="00BB0872" w:rsidRPr="00A607A9" w:rsidRDefault="00BB0872" w:rsidP="00E57A3B">
      <w:pPr>
        <w:pStyle w:val="afe"/>
        <w:ind w:firstLine="420"/>
        <w:rPr>
          <w:rStyle w:val="a8"/>
          <w:rFonts w:eastAsia="宋体" w:hAnsi="宋体" w:cs="Times New Roman"/>
          <w:b w:val="0"/>
          <w:bCs w:val="0"/>
          <w:szCs w:val="21"/>
        </w:rPr>
      </w:pPr>
      <w:r>
        <w:rPr>
          <w:rStyle w:val="a8"/>
          <w:rFonts w:eastAsia="宋体" w:hAnsi="宋体" w:cs="Times New Roman" w:hint="eastAsia"/>
          <w:b w:val="0"/>
          <w:bCs w:val="0"/>
          <w:szCs w:val="21"/>
        </w:rPr>
        <w:t>[</w:t>
      </w:r>
      <w:r w:rsidRPr="00BB0872">
        <w:rPr>
          <w:rStyle w:val="a8"/>
          <w:rFonts w:ascii="Times New Roman" w:eastAsia="宋体" w:hAnsi="Times New Roman" w:cs="Times New Roman"/>
          <w:b w:val="0"/>
          <w:bCs w:val="0"/>
          <w:szCs w:val="21"/>
        </w:rPr>
        <w:t>来源：</w:t>
      </w:r>
      <w:r w:rsidR="00F604AC">
        <w:rPr>
          <w:rStyle w:val="a8"/>
          <w:rFonts w:ascii="Times New Roman" w:eastAsia="宋体" w:hAnsi="Times New Roman" w:cs="Times New Roman"/>
          <w:b w:val="0"/>
          <w:bCs w:val="0"/>
          <w:szCs w:val="21"/>
        </w:rPr>
        <w:t>GB/T 23265</w:t>
      </w:r>
      <w:r>
        <w:rPr>
          <w:rStyle w:val="a8"/>
          <w:rFonts w:eastAsia="宋体" w:hAnsi="宋体" w:cs="Times New Roman" w:hint="eastAsia"/>
          <w:b w:val="0"/>
          <w:bCs w:val="0"/>
          <w:szCs w:val="21"/>
        </w:rPr>
        <w:t>,</w:t>
      </w:r>
      <w:r w:rsidRPr="00BB0872">
        <w:rPr>
          <w:rStyle w:val="a8"/>
          <w:rFonts w:ascii="Times New Roman" w:eastAsia="宋体" w:hAnsi="Times New Roman" w:cs="Times New Roman"/>
          <w:b w:val="0"/>
          <w:bCs w:val="0"/>
          <w:szCs w:val="21"/>
        </w:rPr>
        <w:t>3.1</w:t>
      </w:r>
      <w:r>
        <w:rPr>
          <w:rStyle w:val="a8"/>
          <w:rFonts w:eastAsia="宋体" w:hAnsi="宋体" w:cs="Times New Roman" w:hint="eastAsia"/>
          <w:b w:val="0"/>
          <w:bCs w:val="0"/>
          <w:szCs w:val="21"/>
        </w:rPr>
        <w:t>]</w:t>
      </w:r>
    </w:p>
    <w:p w14:paraId="1E9C805F" w14:textId="573D78F2" w:rsidR="00357ECD" w:rsidRPr="00A607A9" w:rsidRDefault="00833ECE" w:rsidP="00C20C8F">
      <w:pPr>
        <w:pStyle w:val="a9"/>
        <w:numPr>
          <w:ilvl w:val="2"/>
          <w:numId w:val="8"/>
        </w:numPr>
        <w:shd w:val="clear" w:color="auto" w:fill="FFFFFF"/>
        <w:spacing w:before="0" w:beforeAutospacing="0" w:after="0" w:afterAutospacing="0"/>
        <w:jc w:val="both"/>
        <w:rPr>
          <w:rFonts w:cs="Times New Roman"/>
          <w:sz w:val="21"/>
          <w:szCs w:val="21"/>
        </w:rPr>
      </w:pPr>
      <w:r>
        <w:rPr>
          <w:rFonts w:ascii="黑体" w:eastAsia="黑体" w:hAnsi="黑体" w:hint="eastAsia"/>
          <w:sz w:val="21"/>
          <w:szCs w:val="21"/>
        </w:rPr>
        <w:t>短切</w:t>
      </w:r>
      <w:r w:rsidR="000B5D39" w:rsidRPr="00A607A9">
        <w:rPr>
          <w:rFonts w:ascii="黑体" w:eastAsia="黑体" w:hAnsi="黑体" w:cs="Times New Roman" w:hint="eastAsia"/>
          <w:sz w:val="21"/>
          <w:szCs w:val="21"/>
        </w:rPr>
        <w:t xml:space="preserve">耐碱玻璃纤维 </w:t>
      </w:r>
      <w:r w:rsidR="00C20C8F">
        <w:rPr>
          <w:rFonts w:ascii="Times New Roman" w:eastAsia="黑体" w:hAnsi="Times New Roman" w:cs="Times New Roman"/>
          <w:sz w:val="21"/>
          <w:szCs w:val="21"/>
        </w:rPr>
        <w:t>c</w:t>
      </w:r>
      <w:r w:rsidR="00AE4D82">
        <w:rPr>
          <w:rFonts w:ascii="Times New Roman" w:eastAsia="黑体" w:hAnsi="Times New Roman" w:cs="Times New Roman"/>
          <w:sz w:val="21"/>
          <w:szCs w:val="21"/>
        </w:rPr>
        <w:t xml:space="preserve">hopped alkali </w:t>
      </w:r>
      <w:r w:rsidR="00C20C8F" w:rsidRPr="00C20C8F">
        <w:rPr>
          <w:rFonts w:ascii="Times New Roman" w:eastAsia="黑体" w:hAnsi="Times New Roman" w:cs="Times New Roman"/>
          <w:sz w:val="21"/>
          <w:szCs w:val="21"/>
        </w:rPr>
        <w:t>resistant glass fiber</w:t>
      </w:r>
      <w:r w:rsidR="00C20C8F">
        <w:rPr>
          <w:rFonts w:ascii="Times New Roman" w:eastAsia="黑体" w:hAnsi="Times New Roman" w:cs="Times New Roman"/>
          <w:sz w:val="21"/>
          <w:szCs w:val="21"/>
        </w:rPr>
        <w:t>s</w:t>
      </w:r>
    </w:p>
    <w:p w14:paraId="7FA810A5" w14:textId="533FCF76" w:rsidR="00F53E2D" w:rsidRDefault="00F53E2D" w:rsidP="00F53E2D">
      <w:pPr>
        <w:pStyle w:val="afe"/>
        <w:ind w:firstLine="420"/>
        <w:rPr>
          <w:rStyle w:val="a8"/>
          <w:rFonts w:eastAsia="宋体" w:hAnsi="宋体" w:cs="Times New Roman"/>
          <w:b w:val="0"/>
          <w:bCs w:val="0"/>
          <w:szCs w:val="21"/>
        </w:rPr>
      </w:pPr>
      <w:r w:rsidRPr="00AF2B3B">
        <w:rPr>
          <w:rStyle w:val="a8"/>
          <w:rFonts w:eastAsia="宋体" w:hAnsi="宋体" w:cs="Times New Roman" w:hint="eastAsia"/>
          <w:b w:val="0"/>
          <w:bCs w:val="0"/>
          <w:szCs w:val="21"/>
        </w:rPr>
        <w:t>通过切刀将</w:t>
      </w:r>
      <w:r>
        <w:rPr>
          <w:rStyle w:val="a8"/>
          <w:rFonts w:eastAsia="宋体" w:hAnsi="宋体" w:cs="Times New Roman" w:hint="eastAsia"/>
          <w:b w:val="0"/>
          <w:bCs w:val="0"/>
          <w:szCs w:val="21"/>
        </w:rPr>
        <w:t>耐碱玻璃</w:t>
      </w:r>
      <w:r w:rsidRPr="00AF2B3B">
        <w:rPr>
          <w:rStyle w:val="a8"/>
          <w:rFonts w:eastAsia="宋体" w:hAnsi="宋体" w:cs="Times New Roman" w:hint="eastAsia"/>
          <w:b w:val="0"/>
          <w:bCs w:val="0"/>
          <w:szCs w:val="21"/>
        </w:rPr>
        <w:t>纤维切断到一定的长度</w:t>
      </w:r>
      <w:r>
        <w:rPr>
          <w:rStyle w:val="a8"/>
          <w:rFonts w:eastAsia="宋体" w:hAnsi="宋体" w:cs="Times New Roman" w:hint="eastAsia"/>
          <w:b w:val="0"/>
          <w:bCs w:val="0"/>
          <w:szCs w:val="21"/>
        </w:rPr>
        <w:t>，</w:t>
      </w:r>
      <w:r w:rsidRPr="00AF2B3B">
        <w:rPr>
          <w:rStyle w:val="a8"/>
          <w:rFonts w:eastAsia="宋体" w:hAnsi="宋体" w:cs="Times New Roman"/>
          <w:b w:val="0"/>
          <w:bCs w:val="0"/>
          <w:szCs w:val="21"/>
        </w:rPr>
        <w:t>使之能在水泥混凝土或砂浆中均匀分散的无机矿物</w:t>
      </w:r>
      <w:r>
        <w:rPr>
          <w:rStyle w:val="a8"/>
          <w:rFonts w:eastAsia="宋体" w:hAnsi="宋体" w:cs="Times New Roman" w:hint="eastAsia"/>
          <w:b w:val="0"/>
          <w:bCs w:val="0"/>
          <w:szCs w:val="21"/>
        </w:rPr>
        <w:t>纤维</w:t>
      </w:r>
      <w:r>
        <w:rPr>
          <w:rStyle w:val="a8"/>
          <w:rFonts w:eastAsia="宋体" w:hAnsi="宋体" w:cs="Times New Roman"/>
          <w:b w:val="0"/>
          <w:bCs w:val="0"/>
          <w:szCs w:val="21"/>
        </w:rPr>
        <w:t>。</w:t>
      </w:r>
    </w:p>
    <w:p w14:paraId="6BAFACCD" w14:textId="2C4068FD" w:rsidR="00CE4855" w:rsidRPr="00F35681" w:rsidRDefault="00CE4855" w:rsidP="00E57A3B">
      <w:pPr>
        <w:pStyle w:val="a9"/>
        <w:numPr>
          <w:ilvl w:val="2"/>
          <w:numId w:val="8"/>
        </w:numPr>
        <w:shd w:val="clear" w:color="auto" w:fill="FFFFFF"/>
        <w:spacing w:before="0" w:beforeAutospacing="0" w:after="0" w:afterAutospacing="0"/>
        <w:ind w:left="0" w:firstLine="0"/>
        <w:jc w:val="both"/>
        <w:rPr>
          <w:rFonts w:ascii="黑体" w:eastAsia="黑体" w:hAnsi="黑体" w:cs="Times New Roman"/>
          <w:sz w:val="21"/>
          <w:szCs w:val="21"/>
        </w:rPr>
      </w:pPr>
      <w:r w:rsidRPr="00F35681">
        <w:rPr>
          <w:rFonts w:ascii="黑体" w:eastAsia="黑体" w:hAnsi="黑体"/>
          <w:sz w:val="21"/>
          <w:szCs w:val="21"/>
        </w:rPr>
        <w:t>玄武岩纤维</w:t>
      </w:r>
      <w:r w:rsidRPr="00F35681">
        <w:rPr>
          <w:rFonts w:ascii="黑体" w:eastAsia="黑体" w:hAnsi="黑体" w:hint="eastAsia"/>
          <w:sz w:val="21"/>
          <w:szCs w:val="21"/>
        </w:rPr>
        <w:t xml:space="preserve">混凝土 </w:t>
      </w:r>
      <w:r w:rsidRPr="00F35681">
        <w:rPr>
          <w:rFonts w:ascii="Times New Roman" w:eastAsia="黑体" w:hAnsi="Times New Roman" w:cs="Times New Roman"/>
          <w:sz w:val="21"/>
          <w:szCs w:val="21"/>
        </w:rPr>
        <w:t>basalt fiber</w:t>
      </w:r>
      <w:r w:rsidR="003862F5" w:rsidRPr="00F35681">
        <w:rPr>
          <w:rFonts w:ascii="Times New Roman" w:eastAsia="黑体" w:hAnsi="Times New Roman" w:cs="Times New Roman"/>
          <w:sz w:val="21"/>
          <w:szCs w:val="21"/>
        </w:rPr>
        <w:t>s</w:t>
      </w:r>
      <w:r w:rsidRPr="00F35681">
        <w:rPr>
          <w:rFonts w:ascii="Times New Roman" w:eastAsia="黑体" w:hAnsi="Times New Roman" w:cs="Times New Roman"/>
          <w:sz w:val="21"/>
          <w:szCs w:val="21"/>
        </w:rPr>
        <w:t xml:space="preserve"> concrete</w:t>
      </w:r>
    </w:p>
    <w:p w14:paraId="07E1628F" w14:textId="4585B4F9" w:rsidR="00357ECD" w:rsidRPr="00F35681" w:rsidRDefault="008D48FC" w:rsidP="00E57A3B">
      <w:pPr>
        <w:pStyle w:val="afe"/>
        <w:ind w:firstLine="420"/>
        <w:rPr>
          <w:rFonts w:eastAsia="宋体" w:hAnsi="宋体" w:cs="Times New Roman"/>
          <w:szCs w:val="21"/>
        </w:rPr>
      </w:pPr>
      <w:r w:rsidRPr="00F35681">
        <w:rPr>
          <w:rFonts w:eastAsia="宋体" w:hAnsi="宋体" w:cs="Helvetica" w:hint="eastAsia"/>
          <w:szCs w:val="21"/>
        </w:rPr>
        <w:t>以</w:t>
      </w:r>
      <w:r w:rsidR="00F35681">
        <w:rPr>
          <w:rFonts w:eastAsia="宋体" w:hAnsi="宋体" w:cs="Helvetica" w:hint="eastAsia"/>
          <w:szCs w:val="21"/>
        </w:rPr>
        <w:t>短切</w:t>
      </w:r>
      <w:r w:rsidR="00CE4855" w:rsidRPr="00F35681">
        <w:rPr>
          <w:rFonts w:eastAsia="宋体" w:hAnsi="宋体" w:cs="Helvetica" w:hint="eastAsia"/>
          <w:szCs w:val="21"/>
        </w:rPr>
        <w:t>玄武岩纤维</w:t>
      </w:r>
      <w:r w:rsidR="00CE4855" w:rsidRPr="00F35681">
        <w:rPr>
          <w:rFonts w:eastAsia="宋体" w:hAnsi="宋体" w:cs="Helvetica"/>
          <w:szCs w:val="21"/>
        </w:rPr>
        <w:t>作为增强材料的混凝土。</w:t>
      </w:r>
    </w:p>
    <w:p w14:paraId="44B6DCB1" w14:textId="766700A0" w:rsidR="00357ECD" w:rsidRPr="00F35681" w:rsidRDefault="00357ECD" w:rsidP="00E57A3B">
      <w:pPr>
        <w:pStyle w:val="a9"/>
        <w:numPr>
          <w:ilvl w:val="2"/>
          <w:numId w:val="8"/>
        </w:numPr>
        <w:shd w:val="clear" w:color="auto" w:fill="FFFFFF"/>
        <w:spacing w:before="0" w:beforeAutospacing="0" w:after="0" w:afterAutospacing="0"/>
        <w:ind w:left="0" w:firstLine="0"/>
        <w:jc w:val="both"/>
        <w:rPr>
          <w:rFonts w:ascii="黑体" w:eastAsia="黑体" w:hAnsi="黑体" w:cs="Times New Roman"/>
          <w:sz w:val="21"/>
          <w:szCs w:val="21"/>
        </w:rPr>
      </w:pPr>
      <w:r w:rsidRPr="00F35681">
        <w:rPr>
          <w:rFonts w:ascii="黑体" w:eastAsia="黑体" w:hAnsi="黑体" w:cs="Times New Roman" w:hint="eastAsia"/>
          <w:sz w:val="21"/>
          <w:szCs w:val="21"/>
        </w:rPr>
        <w:t>耐碱玻璃纤维混凝土</w:t>
      </w:r>
      <w:r w:rsidR="00C25A83" w:rsidRPr="00F35681">
        <w:rPr>
          <w:rFonts w:ascii="黑体" w:eastAsia="黑体" w:hAnsi="黑体" w:cs="Times New Roman" w:hint="eastAsia"/>
          <w:sz w:val="21"/>
          <w:szCs w:val="21"/>
        </w:rPr>
        <w:t xml:space="preserve"> </w:t>
      </w:r>
      <w:r w:rsidR="00C25A83" w:rsidRPr="00F35681">
        <w:rPr>
          <w:rFonts w:ascii="Times New Roman" w:eastAsia="黑体" w:hAnsi="Times New Roman" w:cs="Times New Roman"/>
          <w:sz w:val="21"/>
          <w:szCs w:val="21"/>
        </w:rPr>
        <w:t>alkali</w:t>
      </w:r>
      <w:r w:rsidR="00A05182" w:rsidRPr="00F35681">
        <w:rPr>
          <w:rFonts w:ascii="Times New Roman" w:eastAsia="黑体" w:hAnsi="Times New Roman" w:cs="Times New Roman"/>
          <w:sz w:val="21"/>
          <w:szCs w:val="21"/>
        </w:rPr>
        <w:t xml:space="preserve"> </w:t>
      </w:r>
      <w:r w:rsidR="00C25A83" w:rsidRPr="00F35681">
        <w:rPr>
          <w:rFonts w:ascii="Times New Roman" w:eastAsia="黑体" w:hAnsi="Times New Roman" w:cs="Times New Roman"/>
          <w:sz w:val="21"/>
          <w:szCs w:val="21"/>
        </w:rPr>
        <w:t>resistant</w:t>
      </w:r>
      <w:r w:rsidR="00A05182" w:rsidRPr="00F35681">
        <w:rPr>
          <w:rFonts w:ascii="Times New Roman" w:eastAsia="黑体" w:hAnsi="Times New Roman" w:cs="Times New Roman"/>
          <w:sz w:val="21"/>
          <w:szCs w:val="21"/>
        </w:rPr>
        <w:t xml:space="preserve"> </w:t>
      </w:r>
      <w:r w:rsidR="00C25A83" w:rsidRPr="00F35681">
        <w:rPr>
          <w:rFonts w:ascii="Times New Roman" w:eastAsia="黑体" w:hAnsi="Times New Roman" w:cs="Times New Roman"/>
          <w:sz w:val="21"/>
          <w:szCs w:val="21"/>
        </w:rPr>
        <w:t>glass</w:t>
      </w:r>
      <w:r w:rsidR="00A05182" w:rsidRPr="00F35681">
        <w:rPr>
          <w:rFonts w:ascii="Times New Roman" w:eastAsia="黑体" w:hAnsi="Times New Roman" w:cs="Times New Roman"/>
          <w:sz w:val="21"/>
          <w:szCs w:val="21"/>
        </w:rPr>
        <w:t xml:space="preserve"> </w:t>
      </w:r>
      <w:r w:rsidR="00C25A83" w:rsidRPr="00F35681">
        <w:rPr>
          <w:rFonts w:ascii="Times New Roman" w:eastAsia="黑体" w:hAnsi="Times New Roman" w:cs="Times New Roman"/>
          <w:sz w:val="21"/>
          <w:szCs w:val="21"/>
        </w:rPr>
        <w:t>fib</w:t>
      </w:r>
      <w:r w:rsidR="00371A5A" w:rsidRPr="00F35681">
        <w:rPr>
          <w:rFonts w:ascii="Times New Roman" w:eastAsia="黑体" w:hAnsi="Times New Roman" w:cs="Times New Roman"/>
          <w:sz w:val="21"/>
          <w:szCs w:val="21"/>
        </w:rPr>
        <w:t>er</w:t>
      </w:r>
      <w:r w:rsidR="003862F5" w:rsidRPr="00F35681">
        <w:rPr>
          <w:rFonts w:ascii="Times New Roman" w:eastAsia="黑体" w:hAnsi="Times New Roman" w:cs="Times New Roman"/>
          <w:sz w:val="21"/>
          <w:szCs w:val="21"/>
        </w:rPr>
        <w:t>s</w:t>
      </w:r>
      <w:r w:rsidR="00C25A83" w:rsidRPr="00F35681">
        <w:rPr>
          <w:rFonts w:ascii="Times New Roman" w:eastAsia="黑体" w:hAnsi="Times New Roman" w:cs="Times New Roman"/>
          <w:sz w:val="21"/>
          <w:szCs w:val="21"/>
        </w:rPr>
        <w:t xml:space="preserve"> concrete</w:t>
      </w:r>
    </w:p>
    <w:p w14:paraId="2614262A" w14:textId="65B4405C" w:rsidR="00357ECD" w:rsidRPr="00F35681" w:rsidRDefault="008D48FC" w:rsidP="00E57A3B">
      <w:pPr>
        <w:pStyle w:val="afe"/>
        <w:ind w:firstLine="420"/>
        <w:rPr>
          <w:rFonts w:eastAsia="宋体" w:hAnsi="宋体" w:cs="Helvetica"/>
          <w:szCs w:val="21"/>
        </w:rPr>
      </w:pPr>
      <w:r w:rsidRPr="00F35681">
        <w:rPr>
          <w:rFonts w:eastAsia="宋体" w:hAnsi="宋体" w:cs="Helvetica" w:hint="eastAsia"/>
          <w:szCs w:val="21"/>
        </w:rPr>
        <w:t>以</w:t>
      </w:r>
      <w:r w:rsidR="00F35681">
        <w:rPr>
          <w:rFonts w:eastAsia="宋体" w:hAnsi="宋体" w:cs="Helvetica" w:hint="eastAsia"/>
          <w:szCs w:val="21"/>
        </w:rPr>
        <w:t>短切</w:t>
      </w:r>
      <w:r w:rsidR="00357ECD" w:rsidRPr="00F35681">
        <w:rPr>
          <w:rFonts w:eastAsia="宋体" w:hAnsi="宋体" w:cs="Helvetica" w:hint="eastAsia"/>
          <w:szCs w:val="21"/>
        </w:rPr>
        <w:t>耐碱玻璃纤维</w:t>
      </w:r>
      <w:r w:rsidR="00357ECD" w:rsidRPr="00F35681">
        <w:rPr>
          <w:rFonts w:eastAsia="宋体" w:hAnsi="宋体" w:cs="Helvetica"/>
          <w:szCs w:val="21"/>
        </w:rPr>
        <w:t>作为增强材料的混凝土。</w:t>
      </w:r>
    </w:p>
    <w:p w14:paraId="5EBC6F90" w14:textId="0D753323" w:rsidR="00BA4A41" w:rsidRPr="00F35681" w:rsidRDefault="00E520A7" w:rsidP="00E57A3B">
      <w:pPr>
        <w:pStyle w:val="a9"/>
        <w:numPr>
          <w:ilvl w:val="2"/>
          <w:numId w:val="8"/>
        </w:numPr>
        <w:shd w:val="clear" w:color="auto" w:fill="FFFFFF"/>
        <w:spacing w:before="0" w:beforeAutospacing="0" w:after="0" w:afterAutospacing="0"/>
        <w:ind w:left="0" w:firstLine="0"/>
        <w:jc w:val="both"/>
        <w:rPr>
          <w:rFonts w:ascii="Times New Roman" w:eastAsia="黑体" w:hAnsi="Times New Roman" w:cs="Times New Roman"/>
          <w:sz w:val="21"/>
          <w:szCs w:val="21"/>
        </w:rPr>
      </w:pPr>
      <w:r w:rsidRPr="00F35681">
        <w:rPr>
          <w:rFonts w:ascii="黑体" w:eastAsia="黑体" w:hAnsi="黑体" w:cs="Times New Roman" w:hint="eastAsia"/>
          <w:sz w:val="21"/>
          <w:szCs w:val="21"/>
        </w:rPr>
        <w:t>公称</w:t>
      </w:r>
      <w:r w:rsidR="00A35154" w:rsidRPr="00F35681">
        <w:rPr>
          <w:rFonts w:ascii="黑体" w:eastAsia="黑体" w:hAnsi="黑体" w:cs="Times New Roman"/>
          <w:sz w:val="21"/>
          <w:szCs w:val="21"/>
        </w:rPr>
        <w:t xml:space="preserve">直径 </w:t>
      </w:r>
      <w:r w:rsidR="00E204C2" w:rsidRPr="00F35681">
        <w:rPr>
          <w:rFonts w:ascii="Times New Roman" w:eastAsia="黑体" w:hAnsi="Times New Roman" w:cs="Times New Roman"/>
          <w:sz w:val="21"/>
          <w:szCs w:val="21"/>
        </w:rPr>
        <w:t>nominal</w:t>
      </w:r>
      <w:r w:rsidR="00A35154" w:rsidRPr="00F35681">
        <w:rPr>
          <w:rFonts w:ascii="Times New Roman" w:eastAsia="黑体" w:hAnsi="Times New Roman" w:cs="Times New Roman"/>
          <w:sz w:val="21"/>
          <w:szCs w:val="21"/>
        </w:rPr>
        <w:t xml:space="preserve"> diameter</w:t>
      </w:r>
    </w:p>
    <w:p w14:paraId="6EFFCD3F" w14:textId="77777777" w:rsidR="00E520A7" w:rsidRDefault="00E520A7" w:rsidP="00C94838">
      <w:pPr>
        <w:pStyle w:val="afe"/>
        <w:ind w:firstLine="420"/>
        <w:rPr>
          <w:rFonts w:eastAsia="宋体" w:hAnsi="宋体" w:cs="Times New Roman"/>
          <w:szCs w:val="21"/>
        </w:rPr>
      </w:pPr>
      <w:r w:rsidRPr="00F35681">
        <w:rPr>
          <w:rFonts w:eastAsia="宋体" w:hAnsi="宋体" w:cs="Times New Roman" w:hint="eastAsia"/>
          <w:szCs w:val="21"/>
        </w:rPr>
        <w:t>用于表示混凝土中玄武岩纤维单丝或</w:t>
      </w:r>
      <w:r w:rsidRPr="00F35681">
        <w:rPr>
          <w:rFonts w:eastAsia="宋体" w:hAnsi="宋体" w:cs="Times New Roman"/>
          <w:szCs w:val="21"/>
        </w:rPr>
        <w:t>耐</w:t>
      </w:r>
      <w:r>
        <w:rPr>
          <w:rFonts w:eastAsia="宋体" w:hAnsi="宋体" w:cs="Times New Roman"/>
          <w:szCs w:val="21"/>
        </w:rPr>
        <w:t>碱玻璃</w:t>
      </w:r>
      <w:r>
        <w:rPr>
          <w:rFonts w:eastAsia="宋体" w:hAnsi="宋体" w:cs="Times New Roman" w:hint="eastAsia"/>
          <w:szCs w:val="21"/>
        </w:rPr>
        <w:t>纤维</w:t>
      </w:r>
      <w:r>
        <w:rPr>
          <w:rFonts w:eastAsia="宋体" w:hAnsi="宋体" w:cs="Times New Roman"/>
          <w:szCs w:val="21"/>
        </w:rPr>
        <w:t>单丝</w:t>
      </w:r>
      <w:r w:rsidRPr="00E520A7">
        <w:rPr>
          <w:rFonts w:eastAsia="宋体" w:hAnsi="宋体" w:cs="Times New Roman" w:hint="eastAsia"/>
          <w:szCs w:val="21"/>
        </w:rPr>
        <w:t>的直径</w:t>
      </w:r>
      <w:r w:rsidR="00A35154" w:rsidRPr="00A607A9">
        <w:rPr>
          <w:rFonts w:eastAsia="宋体" w:hAnsi="宋体" w:cs="Times New Roman"/>
          <w:szCs w:val="21"/>
        </w:rPr>
        <w:t>。</w:t>
      </w:r>
    </w:p>
    <w:p w14:paraId="567EC0B2" w14:textId="6C1F4254" w:rsidR="00F96420" w:rsidRDefault="00F96420" w:rsidP="00C94838">
      <w:pPr>
        <w:pStyle w:val="afe"/>
        <w:ind w:firstLine="360"/>
        <w:rPr>
          <w:rFonts w:ascii="Times New Roman" w:eastAsia="宋体" w:hAnsi="Times New Roman" w:cs="Times New Roman"/>
          <w:sz w:val="18"/>
          <w:szCs w:val="18"/>
        </w:rPr>
      </w:pPr>
      <w:r w:rsidRPr="00E520A7">
        <w:rPr>
          <w:rFonts w:ascii="Times New Roman" w:eastAsia="宋体" w:hAnsi="Times New Roman" w:cs="Times New Roman"/>
          <w:sz w:val="18"/>
          <w:szCs w:val="18"/>
        </w:rPr>
        <w:t>注：公称直径的单位为微米（</w:t>
      </w:r>
      <w:proofErr w:type="spellStart"/>
      <w:r w:rsidRPr="00E520A7">
        <w:rPr>
          <w:rFonts w:ascii="Times New Roman" w:eastAsia="宋体" w:hAnsi="Times New Roman" w:cs="Times New Roman"/>
          <w:sz w:val="18"/>
          <w:szCs w:val="18"/>
        </w:rPr>
        <w:t>μm</w:t>
      </w:r>
      <w:proofErr w:type="spellEnd"/>
      <w:r w:rsidRPr="00E520A7">
        <w:rPr>
          <w:rFonts w:ascii="Times New Roman" w:eastAsia="宋体" w:hAnsi="Times New Roman" w:cs="Times New Roman"/>
          <w:sz w:val="18"/>
          <w:szCs w:val="18"/>
        </w:rPr>
        <w:t>）</w:t>
      </w:r>
      <w:r>
        <w:rPr>
          <w:rFonts w:ascii="Times New Roman" w:eastAsia="宋体" w:hAnsi="Times New Roman" w:cs="Times New Roman" w:hint="eastAsia"/>
          <w:sz w:val="18"/>
          <w:szCs w:val="18"/>
        </w:rPr>
        <w:t>。</w:t>
      </w:r>
    </w:p>
    <w:p w14:paraId="06407838" w14:textId="04651DD1" w:rsidR="006A3AC3" w:rsidRPr="006A3AC3" w:rsidRDefault="006A3AC3" w:rsidP="00C94838">
      <w:pPr>
        <w:pStyle w:val="afe"/>
        <w:ind w:firstLine="420"/>
        <w:rPr>
          <w:rFonts w:eastAsia="宋体" w:hAnsi="宋体" w:cs="Times New Roman"/>
          <w:szCs w:val="21"/>
        </w:rPr>
      </w:pPr>
      <w:r>
        <w:rPr>
          <w:rStyle w:val="a8"/>
          <w:rFonts w:eastAsia="宋体" w:hAnsi="宋体" w:cs="Times New Roman" w:hint="eastAsia"/>
          <w:b w:val="0"/>
          <w:bCs w:val="0"/>
          <w:szCs w:val="21"/>
        </w:rPr>
        <w:t>[</w:t>
      </w:r>
      <w:r w:rsidRPr="00BB0872">
        <w:rPr>
          <w:rStyle w:val="a8"/>
          <w:rFonts w:ascii="Times New Roman" w:eastAsia="宋体" w:hAnsi="Times New Roman" w:cs="Times New Roman"/>
          <w:b w:val="0"/>
          <w:bCs w:val="0"/>
          <w:szCs w:val="21"/>
        </w:rPr>
        <w:t>来源：</w:t>
      </w:r>
      <w:r>
        <w:rPr>
          <w:rStyle w:val="a8"/>
          <w:rFonts w:ascii="Times New Roman" w:eastAsia="宋体" w:hAnsi="Times New Roman" w:cs="Times New Roman"/>
          <w:b w:val="0"/>
          <w:bCs w:val="0"/>
          <w:szCs w:val="21"/>
        </w:rPr>
        <w:t>GB/T 23265</w:t>
      </w:r>
      <w:r w:rsidR="00543912" w:rsidRPr="00543912">
        <w:rPr>
          <w:rStyle w:val="a8"/>
          <w:rFonts w:ascii="Times New Roman" w:eastAsia="宋体" w:hAnsi="Times New Roman" w:cs="Times New Roman"/>
          <w:b w:val="0"/>
          <w:bCs w:val="0"/>
          <w:szCs w:val="21"/>
        </w:rPr>
        <w:t>，</w:t>
      </w:r>
      <w:r w:rsidRPr="00543912">
        <w:rPr>
          <w:rStyle w:val="a8"/>
          <w:rFonts w:ascii="Times New Roman" w:eastAsia="宋体" w:hAnsi="Times New Roman" w:cs="Times New Roman"/>
          <w:b w:val="0"/>
          <w:bCs w:val="0"/>
          <w:szCs w:val="21"/>
        </w:rPr>
        <w:t>3.2</w:t>
      </w:r>
      <w:r w:rsidRPr="00543912">
        <w:rPr>
          <w:rStyle w:val="a8"/>
          <w:rFonts w:ascii="Times New Roman" w:eastAsia="宋体" w:hAnsi="Times New Roman" w:cs="Times New Roman"/>
          <w:b w:val="0"/>
          <w:bCs w:val="0"/>
          <w:szCs w:val="21"/>
        </w:rPr>
        <w:t>，</w:t>
      </w:r>
      <w:r>
        <w:rPr>
          <w:rStyle w:val="a8"/>
          <w:rFonts w:ascii="Times New Roman" w:eastAsia="宋体" w:hAnsi="Times New Roman" w:cs="Times New Roman" w:hint="eastAsia"/>
          <w:b w:val="0"/>
          <w:bCs w:val="0"/>
          <w:szCs w:val="21"/>
        </w:rPr>
        <w:t>有修改</w:t>
      </w:r>
      <w:r>
        <w:rPr>
          <w:rStyle w:val="a8"/>
          <w:rFonts w:eastAsia="宋体" w:hAnsi="宋体" w:cs="Times New Roman" w:hint="eastAsia"/>
          <w:b w:val="0"/>
          <w:bCs w:val="0"/>
          <w:szCs w:val="21"/>
        </w:rPr>
        <w:t>]</w:t>
      </w:r>
    </w:p>
    <w:p w14:paraId="5B8BE8B9" w14:textId="4C6EF833" w:rsidR="00A07017" w:rsidRPr="00A607A9" w:rsidRDefault="00A07017" w:rsidP="00E57A3B">
      <w:pPr>
        <w:pStyle w:val="a9"/>
        <w:numPr>
          <w:ilvl w:val="2"/>
          <w:numId w:val="8"/>
        </w:numPr>
        <w:shd w:val="clear" w:color="auto" w:fill="FFFFFF"/>
        <w:spacing w:before="0" w:beforeAutospacing="0" w:after="0" w:afterAutospacing="0"/>
        <w:ind w:left="0" w:firstLine="0"/>
        <w:jc w:val="both"/>
        <w:rPr>
          <w:rFonts w:ascii="黑体" w:eastAsia="黑体" w:hAnsi="黑体" w:cs="Times New Roman"/>
          <w:sz w:val="21"/>
          <w:szCs w:val="21"/>
        </w:rPr>
      </w:pPr>
      <w:r w:rsidRPr="00A607A9">
        <w:rPr>
          <w:rFonts w:ascii="黑体" w:eastAsia="黑体" w:hAnsi="黑体" w:cs="Times New Roman" w:hint="eastAsia"/>
          <w:sz w:val="21"/>
          <w:szCs w:val="21"/>
        </w:rPr>
        <w:t xml:space="preserve">长径比 </w:t>
      </w:r>
      <w:proofErr w:type="spellStart"/>
      <w:r w:rsidRPr="00A607A9">
        <w:rPr>
          <w:rFonts w:ascii="Times New Roman" w:eastAsia="黑体" w:hAnsi="Times New Roman" w:cs="Times New Roman"/>
          <w:sz w:val="21"/>
          <w:szCs w:val="21"/>
        </w:rPr>
        <w:t>aspest</w:t>
      </w:r>
      <w:proofErr w:type="spellEnd"/>
      <w:r w:rsidRPr="00A607A9">
        <w:rPr>
          <w:rFonts w:ascii="Times New Roman" w:eastAsia="黑体" w:hAnsi="Times New Roman" w:cs="Times New Roman"/>
          <w:sz w:val="21"/>
          <w:szCs w:val="21"/>
        </w:rPr>
        <w:t xml:space="preserve"> ratio</w:t>
      </w:r>
    </w:p>
    <w:p w14:paraId="4E18D0CD" w14:textId="1AC0F26B" w:rsidR="00BA4A41" w:rsidRDefault="00A07017" w:rsidP="00E57A3B">
      <w:pPr>
        <w:pStyle w:val="afe"/>
        <w:ind w:firstLine="420"/>
        <w:rPr>
          <w:rFonts w:eastAsia="宋体" w:hAnsi="宋体" w:cs="Times New Roman"/>
          <w:szCs w:val="21"/>
        </w:rPr>
      </w:pPr>
      <w:r w:rsidRPr="00A607A9">
        <w:rPr>
          <w:rFonts w:eastAsia="宋体" w:hAnsi="宋体" w:cs="Times New Roman" w:hint="eastAsia"/>
          <w:szCs w:val="21"/>
        </w:rPr>
        <w:t>纤维的长度与直径或当量直径的比值。</w:t>
      </w:r>
    </w:p>
    <w:p w14:paraId="7720BE3F" w14:textId="20758F03" w:rsidR="00E204C2" w:rsidRPr="00A607A9" w:rsidRDefault="00E204C2" w:rsidP="00E204C2">
      <w:pPr>
        <w:pStyle w:val="afe"/>
        <w:ind w:firstLine="420"/>
        <w:rPr>
          <w:rFonts w:eastAsia="宋体" w:hAnsi="宋体" w:cs="Times New Roman"/>
          <w:szCs w:val="21"/>
        </w:rPr>
      </w:pPr>
      <w:r>
        <w:rPr>
          <w:rStyle w:val="a8"/>
          <w:rFonts w:eastAsia="宋体" w:hAnsi="宋体" w:cs="Times New Roman" w:hint="eastAsia"/>
          <w:b w:val="0"/>
          <w:bCs w:val="0"/>
          <w:szCs w:val="21"/>
        </w:rPr>
        <w:t>[</w:t>
      </w:r>
      <w:r w:rsidRPr="00BB0872">
        <w:rPr>
          <w:rStyle w:val="a8"/>
          <w:rFonts w:ascii="Times New Roman" w:eastAsia="宋体" w:hAnsi="Times New Roman" w:cs="Times New Roman"/>
          <w:b w:val="0"/>
          <w:bCs w:val="0"/>
          <w:szCs w:val="21"/>
        </w:rPr>
        <w:t>来源：</w:t>
      </w:r>
      <w:r w:rsidR="0017702F">
        <w:rPr>
          <w:rStyle w:val="a8"/>
          <w:rFonts w:ascii="Times New Roman" w:eastAsia="宋体" w:hAnsi="Times New Roman" w:cs="Times New Roman"/>
          <w:b w:val="0"/>
          <w:bCs w:val="0"/>
          <w:szCs w:val="21"/>
        </w:rPr>
        <w:t>SL</w:t>
      </w:r>
      <w:r>
        <w:rPr>
          <w:rStyle w:val="a8"/>
          <w:rFonts w:ascii="Times New Roman" w:eastAsia="宋体" w:hAnsi="Times New Roman" w:cs="Times New Roman"/>
          <w:b w:val="0"/>
          <w:bCs w:val="0"/>
          <w:szCs w:val="21"/>
        </w:rPr>
        <w:t xml:space="preserve">/T </w:t>
      </w:r>
      <w:r w:rsidR="0017702F">
        <w:rPr>
          <w:rStyle w:val="a8"/>
          <w:rFonts w:ascii="Times New Roman" w:eastAsia="宋体" w:hAnsi="Times New Roman" w:cs="Times New Roman"/>
          <w:b w:val="0"/>
          <w:bCs w:val="0"/>
          <w:szCs w:val="21"/>
        </w:rPr>
        <w:t>805</w:t>
      </w:r>
      <w:r w:rsidR="00543912">
        <w:rPr>
          <w:rStyle w:val="a8"/>
          <w:rFonts w:eastAsia="宋体" w:hAnsi="宋体" w:cs="Times New Roman" w:hint="eastAsia"/>
          <w:b w:val="0"/>
          <w:bCs w:val="0"/>
          <w:szCs w:val="21"/>
        </w:rPr>
        <w:t>，</w:t>
      </w:r>
      <w:r w:rsidR="0017702F">
        <w:rPr>
          <w:rStyle w:val="a8"/>
          <w:rFonts w:ascii="Times New Roman" w:eastAsia="宋体" w:hAnsi="Times New Roman" w:cs="Times New Roman"/>
          <w:b w:val="0"/>
          <w:bCs w:val="0"/>
          <w:szCs w:val="21"/>
        </w:rPr>
        <w:t>2.1.8</w:t>
      </w:r>
      <w:r>
        <w:rPr>
          <w:rStyle w:val="a8"/>
          <w:rFonts w:eastAsia="宋体" w:hAnsi="宋体" w:cs="Times New Roman" w:hint="eastAsia"/>
          <w:b w:val="0"/>
          <w:bCs w:val="0"/>
          <w:szCs w:val="21"/>
        </w:rPr>
        <w:t>]</w:t>
      </w:r>
    </w:p>
    <w:p w14:paraId="2650C1AC" w14:textId="53D1C446" w:rsidR="00BA4A41" w:rsidRPr="00A607A9" w:rsidRDefault="00A35154" w:rsidP="00E57A3B">
      <w:pPr>
        <w:pStyle w:val="a9"/>
        <w:numPr>
          <w:ilvl w:val="2"/>
          <w:numId w:val="8"/>
        </w:numPr>
        <w:shd w:val="clear" w:color="auto" w:fill="FFFFFF"/>
        <w:spacing w:before="0" w:beforeAutospacing="0" w:after="0" w:afterAutospacing="0"/>
        <w:ind w:left="0" w:firstLine="0"/>
        <w:jc w:val="both"/>
        <w:rPr>
          <w:rFonts w:ascii="黑体" w:eastAsia="黑体" w:hAnsi="黑体" w:cs="Times New Roman"/>
          <w:sz w:val="21"/>
          <w:szCs w:val="21"/>
        </w:rPr>
      </w:pPr>
      <w:r w:rsidRPr="00A607A9">
        <w:rPr>
          <w:rFonts w:ascii="黑体" w:eastAsia="黑体" w:hAnsi="黑体" w:cs="Times New Roman"/>
          <w:sz w:val="21"/>
          <w:szCs w:val="21"/>
        </w:rPr>
        <w:t>纤维</w:t>
      </w:r>
      <w:r w:rsidR="00D06C03" w:rsidRPr="00A607A9">
        <w:rPr>
          <w:rFonts w:ascii="黑体" w:eastAsia="黑体" w:hAnsi="黑体" w:cs="Times New Roman" w:hint="eastAsia"/>
          <w:sz w:val="21"/>
          <w:szCs w:val="21"/>
        </w:rPr>
        <w:t>掺量</w:t>
      </w:r>
      <w:r w:rsidRPr="00A607A9">
        <w:rPr>
          <w:rFonts w:ascii="黑体" w:eastAsia="黑体" w:hAnsi="黑体" w:cs="Times New Roman"/>
          <w:sz w:val="21"/>
          <w:szCs w:val="21"/>
        </w:rPr>
        <w:t xml:space="preserve"> </w:t>
      </w:r>
      <w:r w:rsidR="00D06C03" w:rsidRPr="00A607A9">
        <w:rPr>
          <w:rFonts w:ascii="Times New Roman" w:eastAsia="黑体" w:hAnsi="Times New Roman" w:cs="Times New Roman"/>
          <w:sz w:val="21"/>
          <w:szCs w:val="21"/>
        </w:rPr>
        <w:t>dosage of fiber</w:t>
      </w:r>
      <w:r w:rsidR="002940E2">
        <w:rPr>
          <w:rFonts w:ascii="Times New Roman" w:eastAsia="黑体" w:hAnsi="Times New Roman" w:cs="Times New Roman"/>
          <w:sz w:val="21"/>
          <w:szCs w:val="21"/>
        </w:rPr>
        <w:t>s</w:t>
      </w:r>
    </w:p>
    <w:p w14:paraId="087BD6A0" w14:textId="7F387BB4" w:rsidR="00D06C03" w:rsidRDefault="00D06C03" w:rsidP="00E57A3B">
      <w:pPr>
        <w:pStyle w:val="a9"/>
        <w:shd w:val="clear" w:color="auto" w:fill="FFFFFF"/>
        <w:spacing w:before="0" w:beforeAutospacing="0" w:after="0" w:afterAutospacing="0"/>
        <w:ind w:firstLineChars="200" w:firstLine="420"/>
        <w:jc w:val="both"/>
        <w:rPr>
          <w:rFonts w:cs="Times New Roman"/>
          <w:sz w:val="21"/>
          <w:szCs w:val="21"/>
        </w:rPr>
      </w:pPr>
      <w:r w:rsidRPr="00A607A9">
        <w:rPr>
          <w:rFonts w:cs="Times New Roman" w:hint="eastAsia"/>
          <w:sz w:val="21"/>
          <w:szCs w:val="21"/>
        </w:rPr>
        <w:t>纤维在混凝土中所占的体积分数或质量分数</w:t>
      </w:r>
      <w:r w:rsidRPr="00D06C03">
        <w:rPr>
          <w:rFonts w:cs="Times New Roman" w:hint="eastAsia"/>
          <w:sz w:val="21"/>
          <w:szCs w:val="21"/>
        </w:rPr>
        <w:t>。</w:t>
      </w:r>
    </w:p>
    <w:p w14:paraId="19E454C3" w14:textId="5FC394C4" w:rsidR="009901E0" w:rsidRPr="00A607A9" w:rsidRDefault="009901E0" w:rsidP="009901E0">
      <w:pPr>
        <w:pStyle w:val="afe"/>
        <w:ind w:firstLine="420"/>
        <w:rPr>
          <w:rFonts w:eastAsia="宋体" w:hAnsi="宋体" w:cs="Times New Roman"/>
          <w:szCs w:val="21"/>
        </w:rPr>
      </w:pPr>
      <w:bookmarkStart w:id="13" w:name="_Toc151989639"/>
      <w:bookmarkStart w:id="14" w:name="_Toc151989712"/>
      <w:bookmarkStart w:id="15" w:name="_Toc151989782"/>
      <w:bookmarkStart w:id="16" w:name="_Toc151989917"/>
      <w:bookmarkStart w:id="17" w:name="_Toc151991451"/>
      <w:bookmarkStart w:id="18" w:name="_Toc152066078"/>
      <w:bookmarkStart w:id="19" w:name="_Toc152066507"/>
      <w:bookmarkStart w:id="20" w:name="_Toc152066655"/>
      <w:r>
        <w:rPr>
          <w:rStyle w:val="a8"/>
          <w:rFonts w:eastAsia="宋体" w:hAnsi="宋体" w:cs="Times New Roman" w:hint="eastAsia"/>
          <w:b w:val="0"/>
          <w:bCs w:val="0"/>
          <w:szCs w:val="21"/>
        </w:rPr>
        <w:t>[</w:t>
      </w:r>
      <w:r w:rsidRPr="00BB0872">
        <w:rPr>
          <w:rStyle w:val="a8"/>
          <w:rFonts w:ascii="Times New Roman" w:eastAsia="宋体" w:hAnsi="Times New Roman" w:cs="Times New Roman"/>
          <w:b w:val="0"/>
          <w:bCs w:val="0"/>
          <w:szCs w:val="21"/>
        </w:rPr>
        <w:t>来源：</w:t>
      </w:r>
      <w:r>
        <w:rPr>
          <w:rStyle w:val="a8"/>
          <w:rFonts w:ascii="Times New Roman" w:eastAsia="宋体" w:hAnsi="Times New Roman" w:cs="Times New Roman"/>
          <w:b w:val="0"/>
          <w:bCs w:val="0"/>
          <w:szCs w:val="21"/>
        </w:rPr>
        <w:t>SL/T 805</w:t>
      </w:r>
      <w:r w:rsidR="00543912">
        <w:rPr>
          <w:rStyle w:val="a8"/>
          <w:rFonts w:eastAsia="宋体" w:hAnsi="宋体" w:cs="Times New Roman" w:hint="eastAsia"/>
          <w:b w:val="0"/>
          <w:bCs w:val="0"/>
          <w:szCs w:val="21"/>
        </w:rPr>
        <w:t>，</w:t>
      </w:r>
      <w:r>
        <w:rPr>
          <w:rStyle w:val="a8"/>
          <w:rFonts w:ascii="Times New Roman" w:eastAsia="宋体" w:hAnsi="Times New Roman" w:cs="Times New Roman"/>
          <w:b w:val="0"/>
          <w:bCs w:val="0"/>
          <w:szCs w:val="21"/>
        </w:rPr>
        <w:t>2.1.9</w:t>
      </w:r>
      <w:r>
        <w:rPr>
          <w:rStyle w:val="a8"/>
          <w:rFonts w:eastAsia="宋体" w:hAnsi="宋体" w:cs="Times New Roman" w:hint="eastAsia"/>
          <w:b w:val="0"/>
          <w:bCs w:val="0"/>
          <w:szCs w:val="21"/>
        </w:rPr>
        <w:t>]</w:t>
      </w:r>
    </w:p>
    <w:p w14:paraId="07A0F873" w14:textId="77777777" w:rsidR="00AE73F1" w:rsidRDefault="00AE73F1" w:rsidP="00A91CD0">
      <w:pPr>
        <w:pStyle w:val="a0"/>
        <w:numPr>
          <w:ilvl w:val="1"/>
          <w:numId w:val="1"/>
        </w:numPr>
        <w:jc w:val="center"/>
        <w:outlineLvl w:val="0"/>
        <w:sectPr w:rsidR="00AE73F1" w:rsidSect="00743F38">
          <w:pgSz w:w="11906" w:h="16838" w:code="9"/>
          <w:pgMar w:top="1440" w:right="1800" w:bottom="1440" w:left="1800" w:header="851" w:footer="992" w:gutter="0"/>
          <w:cols w:space="425"/>
          <w:docGrid w:type="lines" w:linePitch="312"/>
        </w:sectPr>
      </w:pPr>
    </w:p>
    <w:p w14:paraId="57183B2F" w14:textId="1D375F9A" w:rsidR="00932414" w:rsidRPr="00555C20" w:rsidRDefault="00A91CD0" w:rsidP="00525DD7">
      <w:pPr>
        <w:pStyle w:val="a0"/>
        <w:numPr>
          <w:ilvl w:val="1"/>
          <w:numId w:val="1"/>
        </w:numPr>
        <w:spacing w:beforeLines="100" w:before="312" w:afterLines="100" w:after="312"/>
        <w:ind w:left="0" w:firstLine="0"/>
        <w:jc w:val="center"/>
        <w:outlineLvl w:val="0"/>
      </w:pPr>
      <w:bookmarkStart w:id="21" w:name="_Toc149943857"/>
      <w:r>
        <w:rPr>
          <w:rFonts w:hint="eastAsia"/>
        </w:rPr>
        <w:lastRenderedPageBreak/>
        <w:t>原</w:t>
      </w:r>
      <w:r w:rsidR="004D4C07">
        <w:rPr>
          <w:rFonts w:hint="eastAsia"/>
        </w:rPr>
        <w:t>材料</w:t>
      </w:r>
      <w:bookmarkEnd w:id="13"/>
      <w:bookmarkEnd w:id="14"/>
      <w:bookmarkEnd w:id="15"/>
      <w:bookmarkEnd w:id="16"/>
      <w:bookmarkEnd w:id="17"/>
      <w:bookmarkEnd w:id="18"/>
      <w:bookmarkEnd w:id="19"/>
      <w:bookmarkEnd w:id="20"/>
      <w:bookmarkEnd w:id="21"/>
    </w:p>
    <w:p w14:paraId="2F1B479C" w14:textId="58CDBFA3" w:rsidR="00A91CD0" w:rsidRDefault="0019180E" w:rsidP="000C2B04">
      <w:pPr>
        <w:pStyle w:val="a9"/>
        <w:numPr>
          <w:ilvl w:val="2"/>
          <w:numId w:val="9"/>
        </w:numPr>
        <w:shd w:val="clear" w:color="auto" w:fill="FFFFFF"/>
        <w:adjustRightInd w:val="0"/>
        <w:snapToGrid w:val="0"/>
        <w:spacing w:before="0" w:beforeAutospacing="0" w:after="0" w:afterAutospacing="0"/>
        <w:ind w:left="0" w:firstLine="0"/>
        <w:jc w:val="both"/>
        <w:rPr>
          <w:rFonts w:ascii="Times New Roman" w:hAnsi="Times New Roman" w:cs="Times New Roman"/>
          <w:sz w:val="21"/>
          <w:szCs w:val="21"/>
        </w:rPr>
      </w:pPr>
      <w:r w:rsidRPr="00857E07">
        <w:rPr>
          <w:rFonts w:cs="Times New Roman" w:hint="eastAsia"/>
          <w:sz w:val="21"/>
          <w:szCs w:val="21"/>
        </w:rPr>
        <w:t>玄武岩纤维应符合</w:t>
      </w:r>
      <w:r w:rsidR="000D5FFD">
        <w:rPr>
          <w:rFonts w:cs="Times New Roman" w:hint="eastAsia"/>
          <w:sz w:val="21"/>
          <w:szCs w:val="21"/>
        </w:rPr>
        <w:t>现行</w:t>
      </w:r>
      <w:r w:rsidR="000D5FFD">
        <w:rPr>
          <w:rFonts w:cs="Times New Roman"/>
          <w:sz w:val="21"/>
          <w:szCs w:val="21"/>
        </w:rPr>
        <w:t>国家标准</w:t>
      </w:r>
      <w:r w:rsidRPr="00CF769D">
        <w:rPr>
          <w:rFonts w:ascii="Times New Roman" w:hAnsi="Times New Roman" w:cs="Times New Roman"/>
          <w:sz w:val="21"/>
          <w:szCs w:val="21"/>
        </w:rPr>
        <w:t>GB/T 2326</w:t>
      </w:r>
      <w:r w:rsidR="002E30FC" w:rsidRPr="00CF769D">
        <w:rPr>
          <w:rFonts w:ascii="Times New Roman" w:hAnsi="Times New Roman" w:cs="Times New Roman"/>
          <w:sz w:val="21"/>
          <w:szCs w:val="21"/>
        </w:rPr>
        <w:t>5</w:t>
      </w:r>
      <w:r w:rsidR="002E30FC" w:rsidRPr="00CF769D">
        <w:rPr>
          <w:rFonts w:ascii="Times New Roman" w:hAnsi="Times New Roman" w:cs="Times New Roman"/>
          <w:sz w:val="21"/>
          <w:szCs w:val="21"/>
        </w:rPr>
        <w:t>的规定。</w:t>
      </w:r>
    </w:p>
    <w:p w14:paraId="428B1A52" w14:textId="375BB57F" w:rsidR="00A91CD0" w:rsidRDefault="002E30FC" w:rsidP="000C2B04">
      <w:pPr>
        <w:pStyle w:val="a9"/>
        <w:numPr>
          <w:ilvl w:val="2"/>
          <w:numId w:val="9"/>
        </w:numPr>
        <w:shd w:val="clear" w:color="auto" w:fill="FFFFFF"/>
        <w:adjustRightInd w:val="0"/>
        <w:snapToGrid w:val="0"/>
        <w:spacing w:before="0" w:beforeAutospacing="0" w:after="0" w:afterAutospacing="0"/>
        <w:ind w:left="0" w:firstLine="0"/>
        <w:jc w:val="both"/>
        <w:rPr>
          <w:rFonts w:ascii="Times New Roman" w:hAnsi="Times New Roman" w:cs="Times New Roman"/>
          <w:sz w:val="21"/>
          <w:szCs w:val="21"/>
        </w:rPr>
      </w:pPr>
      <w:r w:rsidRPr="00A91CD0">
        <w:rPr>
          <w:rFonts w:ascii="Times New Roman" w:hAnsi="Times New Roman" w:cs="Times New Roman"/>
          <w:sz w:val="21"/>
          <w:szCs w:val="21"/>
        </w:rPr>
        <w:t>耐碱玻璃纤维应符合</w:t>
      </w:r>
      <w:r w:rsidR="001C25A7">
        <w:rPr>
          <w:rFonts w:cs="Times New Roman" w:hint="eastAsia"/>
          <w:sz w:val="21"/>
          <w:szCs w:val="21"/>
        </w:rPr>
        <w:t>现行</w:t>
      </w:r>
      <w:r w:rsidR="001C25A7">
        <w:rPr>
          <w:rFonts w:cs="Times New Roman"/>
          <w:sz w:val="21"/>
          <w:szCs w:val="21"/>
        </w:rPr>
        <w:t>国家标准</w:t>
      </w:r>
      <w:r w:rsidRPr="00A91CD0">
        <w:rPr>
          <w:rFonts w:ascii="Times New Roman" w:hAnsi="Times New Roman" w:cs="Times New Roman"/>
          <w:sz w:val="21"/>
          <w:szCs w:val="21"/>
        </w:rPr>
        <w:t>GB/T 38143</w:t>
      </w:r>
      <w:r w:rsidRPr="00A91CD0">
        <w:rPr>
          <w:rFonts w:ascii="Times New Roman" w:hAnsi="Times New Roman" w:cs="Times New Roman"/>
          <w:sz w:val="21"/>
          <w:szCs w:val="21"/>
        </w:rPr>
        <w:t>的规定</w:t>
      </w:r>
      <w:r w:rsidRPr="00A91CD0">
        <w:rPr>
          <w:rFonts w:ascii="Times New Roman" w:hAnsi="Times New Roman" w:cs="Times New Roman" w:hint="eastAsia"/>
          <w:sz w:val="21"/>
          <w:szCs w:val="21"/>
        </w:rPr>
        <w:t>。</w:t>
      </w:r>
      <w:r w:rsidRPr="00A91CD0">
        <w:rPr>
          <w:rFonts w:ascii="Times New Roman" w:hAnsi="Times New Roman" w:cs="Times New Roman"/>
          <w:sz w:val="21"/>
          <w:szCs w:val="21"/>
        </w:rPr>
        <w:t xml:space="preserve"> </w:t>
      </w:r>
    </w:p>
    <w:p w14:paraId="5B5A5558" w14:textId="5B979EDC" w:rsidR="0098560D" w:rsidRDefault="00BF598D" w:rsidP="000C2B04">
      <w:pPr>
        <w:pStyle w:val="a9"/>
        <w:numPr>
          <w:ilvl w:val="2"/>
          <w:numId w:val="9"/>
        </w:numPr>
        <w:shd w:val="clear" w:color="auto" w:fill="FFFFFF"/>
        <w:adjustRightInd w:val="0"/>
        <w:snapToGrid w:val="0"/>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普通硅酸盐</w:t>
      </w:r>
      <w:r w:rsidR="001040FC" w:rsidRPr="00A91CD0">
        <w:rPr>
          <w:rFonts w:ascii="Times New Roman" w:hAnsi="Times New Roman" w:cs="Times New Roman"/>
          <w:sz w:val="21"/>
          <w:szCs w:val="21"/>
        </w:rPr>
        <w:t>水泥应符</w:t>
      </w:r>
      <w:r w:rsidR="001040FC" w:rsidRPr="00A91CD0">
        <w:rPr>
          <w:rFonts w:cs="Times New Roman"/>
          <w:sz w:val="21"/>
          <w:szCs w:val="21"/>
        </w:rPr>
        <w:t>合</w:t>
      </w:r>
      <w:r w:rsidR="001C25A7">
        <w:rPr>
          <w:rFonts w:cs="Times New Roman" w:hint="eastAsia"/>
          <w:sz w:val="21"/>
          <w:szCs w:val="21"/>
        </w:rPr>
        <w:t>现行</w:t>
      </w:r>
      <w:r w:rsidR="001C25A7">
        <w:rPr>
          <w:rFonts w:cs="Times New Roman"/>
          <w:sz w:val="21"/>
          <w:szCs w:val="21"/>
        </w:rPr>
        <w:t>国家标准</w:t>
      </w:r>
      <w:r w:rsidR="001040FC" w:rsidRPr="00A91CD0">
        <w:rPr>
          <w:rFonts w:ascii="Times New Roman" w:hAnsi="Times New Roman" w:cs="Times New Roman"/>
          <w:sz w:val="21"/>
          <w:szCs w:val="21"/>
        </w:rPr>
        <w:t>GB 175</w:t>
      </w:r>
      <w:r w:rsidR="001040FC" w:rsidRPr="00A91CD0">
        <w:rPr>
          <w:rFonts w:ascii="Times New Roman" w:hAnsi="Times New Roman" w:cs="Times New Roman"/>
          <w:sz w:val="21"/>
          <w:szCs w:val="21"/>
        </w:rPr>
        <w:t>的规定</w:t>
      </w:r>
      <w:r w:rsidR="007140A1">
        <w:rPr>
          <w:rFonts w:ascii="Times New Roman" w:hAnsi="Times New Roman" w:cs="Times New Roman" w:hint="eastAsia"/>
          <w:sz w:val="21"/>
          <w:szCs w:val="21"/>
        </w:rPr>
        <w:t>，</w:t>
      </w:r>
      <w:r w:rsidR="007140A1">
        <w:rPr>
          <w:rFonts w:ascii="Times New Roman" w:hAnsi="Times New Roman" w:cs="Times New Roman"/>
          <w:sz w:val="21"/>
          <w:szCs w:val="21"/>
        </w:rPr>
        <w:t>采用其他水泥时应符合</w:t>
      </w:r>
      <w:r>
        <w:rPr>
          <w:rFonts w:ascii="Times New Roman" w:hAnsi="Times New Roman" w:cs="Times New Roman" w:hint="eastAsia"/>
          <w:sz w:val="21"/>
          <w:szCs w:val="21"/>
        </w:rPr>
        <w:t>现行</w:t>
      </w:r>
      <w:r w:rsidR="00636A94">
        <w:rPr>
          <w:rFonts w:ascii="Times New Roman" w:hAnsi="Times New Roman" w:cs="Times New Roman" w:hint="eastAsia"/>
          <w:sz w:val="21"/>
          <w:szCs w:val="21"/>
        </w:rPr>
        <w:t>国家相关标准的规定</w:t>
      </w:r>
      <w:r w:rsidR="001040FC" w:rsidRPr="00A91CD0">
        <w:rPr>
          <w:rFonts w:ascii="Times New Roman" w:hAnsi="Times New Roman" w:cs="Times New Roman"/>
          <w:sz w:val="21"/>
          <w:szCs w:val="21"/>
        </w:rPr>
        <w:t>。</w:t>
      </w:r>
    </w:p>
    <w:p w14:paraId="054FD802" w14:textId="7387883A" w:rsidR="00A91CD0" w:rsidRPr="001C25A7" w:rsidRDefault="001040FC" w:rsidP="000C2B04">
      <w:pPr>
        <w:pStyle w:val="a9"/>
        <w:numPr>
          <w:ilvl w:val="2"/>
          <w:numId w:val="9"/>
        </w:numPr>
        <w:shd w:val="clear" w:color="auto" w:fill="FFFFFF"/>
        <w:adjustRightInd w:val="0"/>
        <w:snapToGrid w:val="0"/>
        <w:spacing w:before="0" w:beforeAutospacing="0" w:after="0" w:afterAutospacing="0"/>
        <w:ind w:left="0" w:firstLine="0"/>
        <w:jc w:val="both"/>
        <w:rPr>
          <w:rFonts w:ascii="Times New Roman" w:hAnsi="Times New Roman" w:cs="Times New Roman"/>
          <w:sz w:val="21"/>
          <w:szCs w:val="21"/>
        </w:rPr>
      </w:pPr>
      <w:r w:rsidRPr="0098560D">
        <w:rPr>
          <w:rFonts w:ascii="Times New Roman" w:hAnsi="Times New Roman" w:cs="Times New Roman"/>
          <w:sz w:val="21"/>
          <w:szCs w:val="21"/>
        </w:rPr>
        <w:t>粗骨料应符合</w:t>
      </w:r>
      <w:r w:rsidR="001C25A7">
        <w:rPr>
          <w:rFonts w:cs="Times New Roman" w:hint="eastAsia"/>
          <w:sz w:val="21"/>
          <w:szCs w:val="21"/>
        </w:rPr>
        <w:t>现行</w:t>
      </w:r>
      <w:r w:rsidR="001C25A7">
        <w:rPr>
          <w:rFonts w:cs="Times New Roman"/>
          <w:sz w:val="21"/>
          <w:szCs w:val="21"/>
        </w:rPr>
        <w:t>国家标准</w:t>
      </w:r>
      <w:r w:rsidR="00082C28" w:rsidRPr="0098560D">
        <w:rPr>
          <w:rFonts w:ascii="Times New Roman" w:hAnsi="Times New Roman" w:cs="Times New Roman"/>
          <w:sz w:val="21"/>
          <w:szCs w:val="21"/>
        </w:rPr>
        <w:t>GB/T 14685</w:t>
      </w:r>
      <w:r w:rsidRPr="0098560D">
        <w:rPr>
          <w:rFonts w:ascii="Times New Roman" w:hAnsi="Times New Roman" w:cs="Times New Roman"/>
          <w:sz w:val="21"/>
          <w:szCs w:val="21"/>
        </w:rPr>
        <w:t>的</w:t>
      </w:r>
      <w:r w:rsidRPr="0098560D">
        <w:rPr>
          <w:rFonts w:cs="Times New Roman"/>
          <w:sz w:val="21"/>
          <w:szCs w:val="21"/>
        </w:rPr>
        <w:t>规定</w:t>
      </w:r>
      <w:r w:rsidR="00DB5568">
        <w:rPr>
          <w:rFonts w:ascii="Times New Roman" w:hAnsi="Times New Roman" w:cs="Times New Roman" w:hint="eastAsia"/>
          <w:sz w:val="21"/>
          <w:szCs w:val="21"/>
        </w:rPr>
        <w:t>，</w:t>
      </w:r>
      <w:r w:rsidR="001C25A7">
        <w:rPr>
          <w:rFonts w:ascii="Times New Roman" w:hAnsi="Times New Roman" w:cs="Times New Roman" w:hint="eastAsia"/>
          <w:sz w:val="21"/>
          <w:szCs w:val="21"/>
        </w:rPr>
        <w:t>细</w:t>
      </w:r>
      <w:r w:rsidR="001C25A7" w:rsidRPr="0098560D">
        <w:rPr>
          <w:rFonts w:ascii="Times New Roman" w:hAnsi="Times New Roman" w:cs="Times New Roman"/>
          <w:sz w:val="21"/>
          <w:szCs w:val="21"/>
        </w:rPr>
        <w:t>骨料应符合</w:t>
      </w:r>
      <w:r w:rsidR="001C25A7">
        <w:rPr>
          <w:rFonts w:cs="Times New Roman" w:hint="eastAsia"/>
          <w:sz w:val="21"/>
          <w:szCs w:val="21"/>
        </w:rPr>
        <w:t>现行</w:t>
      </w:r>
      <w:r w:rsidR="001C25A7">
        <w:rPr>
          <w:rFonts w:cs="Times New Roman"/>
          <w:sz w:val="21"/>
          <w:szCs w:val="21"/>
        </w:rPr>
        <w:t>国家标准</w:t>
      </w:r>
      <w:r w:rsidR="001C25A7">
        <w:rPr>
          <w:rFonts w:ascii="Times New Roman" w:hAnsi="Times New Roman" w:cs="Times New Roman"/>
          <w:sz w:val="21"/>
          <w:szCs w:val="21"/>
        </w:rPr>
        <w:t>GB/T 14684</w:t>
      </w:r>
      <w:r w:rsidR="001C25A7" w:rsidRPr="0098560D">
        <w:rPr>
          <w:rFonts w:ascii="Times New Roman" w:hAnsi="Times New Roman" w:cs="Times New Roman"/>
          <w:sz w:val="21"/>
          <w:szCs w:val="21"/>
        </w:rPr>
        <w:t>的</w:t>
      </w:r>
      <w:r w:rsidR="001C25A7" w:rsidRPr="0098560D">
        <w:rPr>
          <w:rFonts w:cs="Times New Roman"/>
          <w:sz w:val="21"/>
          <w:szCs w:val="21"/>
        </w:rPr>
        <w:t>规定</w:t>
      </w:r>
      <w:r w:rsidR="001C25A7">
        <w:rPr>
          <w:rFonts w:ascii="Times New Roman" w:hAnsi="Times New Roman" w:cs="Times New Roman" w:hint="eastAsia"/>
          <w:sz w:val="21"/>
          <w:szCs w:val="21"/>
        </w:rPr>
        <w:t>。</w:t>
      </w:r>
    </w:p>
    <w:p w14:paraId="187D6784" w14:textId="1252A412" w:rsidR="00A91CD0" w:rsidRDefault="001040FC" w:rsidP="000C2B04">
      <w:pPr>
        <w:pStyle w:val="a9"/>
        <w:numPr>
          <w:ilvl w:val="2"/>
          <w:numId w:val="9"/>
        </w:numPr>
        <w:shd w:val="clear" w:color="auto" w:fill="FFFFFF"/>
        <w:adjustRightInd w:val="0"/>
        <w:snapToGrid w:val="0"/>
        <w:spacing w:before="0" w:beforeAutospacing="0" w:after="0" w:afterAutospacing="0"/>
        <w:ind w:left="0" w:firstLine="0"/>
        <w:jc w:val="both"/>
        <w:rPr>
          <w:rFonts w:ascii="Times New Roman" w:hAnsi="Times New Roman" w:cs="Times New Roman"/>
          <w:sz w:val="21"/>
          <w:szCs w:val="21"/>
        </w:rPr>
      </w:pPr>
      <w:r w:rsidRPr="00A91CD0">
        <w:rPr>
          <w:rFonts w:ascii="Times New Roman" w:hAnsi="Times New Roman" w:cs="Times New Roman"/>
          <w:sz w:val="21"/>
          <w:szCs w:val="21"/>
        </w:rPr>
        <w:t>外加剂应符合</w:t>
      </w:r>
      <w:r w:rsidR="00C0371C">
        <w:rPr>
          <w:rFonts w:cs="Times New Roman" w:hint="eastAsia"/>
          <w:sz w:val="21"/>
          <w:szCs w:val="21"/>
        </w:rPr>
        <w:t>现行</w:t>
      </w:r>
      <w:r w:rsidR="00C0371C">
        <w:rPr>
          <w:rFonts w:cs="Times New Roman"/>
          <w:sz w:val="21"/>
          <w:szCs w:val="21"/>
        </w:rPr>
        <w:t>国家标准</w:t>
      </w:r>
      <w:r w:rsidRPr="00A91CD0">
        <w:rPr>
          <w:rFonts w:ascii="Times New Roman" w:hAnsi="Times New Roman" w:cs="Times New Roman"/>
          <w:sz w:val="21"/>
          <w:szCs w:val="21"/>
        </w:rPr>
        <w:t>GB 8076</w:t>
      </w:r>
      <w:r w:rsidRPr="00A91CD0">
        <w:rPr>
          <w:rFonts w:ascii="Times New Roman" w:hAnsi="Times New Roman" w:cs="Times New Roman"/>
          <w:sz w:val="21"/>
          <w:szCs w:val="21"/>
        </w:rPr>
        <w:t>和</w:t>
      </w:r>
      <w:r w:rsidR="00C0371C">
        <w:rPr>
          <w:rFonts w:cs="Times New Roman" w:hint="eastAsia"/>
          <w:sz w:val="21"/>
          <w:szCs w:val="21"/>
        </w:rPr>
        <w:t>现行</w:t>
      </w:r>
      <w:r w:rsidR="00C0371C">
        <w:rPr>
          <w:rFonts w:cs="Times New Roman"/>
          <w:sz w:val="21"/>
          <w:szCs w:val="21"/>
        </w:rPr>
        <w:t>国家标准</w:t>
      </w:r>
      <w:r w:rsidRPr="00A91CD0">
        <w:rPr>
          <w:rFonts w:ascii="Times New Roman" w:hAnsi="Times New Roman" w:cs="Times New Roman"/>
          <w:sz w:val="21"/>
          <w:szCs w:val="21"/>
        </w:rPr>
        <w:t>GB 50</w:t>
      </w:r>
      <w:r w:rsidR="00F01ED0" w:rsidRPr="00A91CD0">
        <w:rPr>
          <w:rFonts w:ascii="Times New Roman" w:hAnsi="Times New Roman" w:cs="Times New Roman"/>
          <w:sz w:val="21"/>
          <w:szCs w:val="21"/>
        </w:rPr>
        <w:t>1</w:t>
      </w:r>
      <w:r w:rsidRPr="00A91CD0">
        <w:rPr>
          <w:rFonts w:ascii="Times New Roman" w:hAnsi="Times New Roman" w:cs="Times New Roman"/>
          <w:sz w:val="21"/>
          <w:szCs w:val="21"/>
        </w:rPr>
        <w:t>19</w:t>
      </w:r>
      <w:r w:rsidRPr="00A91CD0">
        <w:rPr>
          <w:rFonts w:ascii="Times New Roman" w:hAnsi="Times New Roman" w:cs="Times New Roman"/>
          <w:sz w:val="21"/>
          <w:szCs w:val="21"/>
        </w:rPr>
        <w:t>的规定。</w:t>
      </w:r>
      <w:r w:rsidR="00396401">
        <w:rPr>
          <w:rFonts w:ascii="Times New Roman" w:hAnsi="Times New Roman" w:cs="Times New Roman" w:hint="eastAsia"/>
          <w:sz w:val="21"/>
          <w:szCs w:val="21"/>
        </w:rPr>
        <w:t>喷射混凝土用</w:t>
      </w:r>
      <w:r w:rsidRPr="00A91CD0">
        <w:rPr>
          <w:rFonts w:ascii="Times New Roman" w:hAnsi="Times New Roman" w:cs="Times New Roman"/>
          <w:sz w:val="21"/>
          <w:szCs w:val="21"/>
        </w:rPr>
        <w:t>速凝剂应符合</w:t>
      </w:r>
      <w:r w:rsidR="00C0371C">
        <w:rPr>
          <w:rFonts w:cs="Times New Roman" w:hint="eastAsia"/>
          <w:sz w:val="21"/>
          <w:szCs w:val="21"/>
        </w:rPr>
        <w:t>现行</w:t>
      </w:r>
      <w:r w:rsidR="00C0371C">
        <w:rPr>
          <w:rFonts w:cs="Times New Roman"/>
          <w:sz w:val="21"/>
          <w:szCs w:val="21"/>
        </w:rPr>
        <w:t>国家标准</w:t>
      </w:r>
      <w:r w:rsidR="00E3286B" w:rsidRPr="00A91CD0">
        <w:rPr>
          <w:rFonts w:ascii="Times New Roman" w:hAnsi="Times New Roman" w:cs="Times New Roman"/>
          <w:sz w:val="21"/>
          <w:szCs w:val="21"/>
        </w:rPr>
        <w:t>GB/T 35159</w:t>
      </w:r>
      <w:r w:rsidRPr="00A91CD0">
        <w:rPr>
          <w:rFonts w:ascii="Times New Roman" w:hAnsi="Times New Roman" w:cs="Times New Roman"/>
          <w:sz w:val="21"/>
          <w:szCs w:val="21"/>
        </w:rPr>
        <w:t>的规</w:t>
      </w:r>
      <w:r w:rsidRPr="00A91CD0">
        <w:rPr>
          <w:rFonts w:cs="Times New Roman"/>
          <w:sz w:val="21"/>
          <w:szCs w:val="21"/>
        </w:rPr>
        <w:t>定，</w:t>
      </w:r>
      <w:r w:rsidR="00E3286B" w:rsidRPr="00A91CD0">
        <w:rPr>
          <w:rFonts w:cs="Times New Roman" w:hint="eastAsia"/>
          <w:sz w:val="21"/>
          <w:szCs w:val="21"/>
        </w:rPr>
        <w:t>并</w:t>
      </w:r>
      <w:r w:rsidRPr="00A91CD0">
        <w:rPr>
          <w:rFonts w:cs="Times New Roman"/>
          <w:sz w:val="21"/>
          <w:szCs w:val="21"/>
        </w:rPr>
        <w:t>宜采用</w:t>
      </w:r>
      <w:r w:rsidR="00E3286B" w:rsidRPr="00A91CD0">
        <w:rPr>
          <w:rFonts w:cs="Times New Roman" w:hint="eastAsia"/>
          <w:sz w:val="21"/>
          <w:szCs w:val="21"/>
        </w:rPr>
        <w:t>无</w:t>
      </w:r>
      <w:r w:rsidRPr="00A91CD0">
        <w:rPr>
          <w:rFonts w:cs="Times New Roman"/>
          <w:sz w:val="21"/>
          <w:szCs w:val="21"/>
        </w:rPr>
        <w:t>碱速凝剂。</w:t>
      </w:r>
    </w:p>
    <w:p w14:paraId="31CC5FFE" w14:textId="220DB495" w:rsidR="00A91CD0" w:rsidRDefault="001040FC" w:rsidP="000C2B04">
      <w:pPr>
        <w:pStyle w:val="a9"/>
        <w:numPr>
          <w:ilvl w:val="2"/>
          <w:numId w:val="9"/>
        </w:numPr>
        <w:shd w:val="clear" w:color="auto" w:fill="FFFFFF"/>
        <w:adjustRightInd w:val="0"/>
        <w:snapToGrid w:val="0"/>
        <w:spacing w:before="0" w:beforeAutospacing="0" w:after="0" w:afterAutospacing="0"/>
        <w:ind w:left="0" w:firstLine="0"/>
        <w:jc w:val="both"/>
        <w:rPr>
          <w:rFonts w:ascii="Times New Roman" w:hAnsi="Times New Roman" w:cs="Times New Roman"/>
          <w:sz w:val="21"/>
          <w:szCs w:val="21"/>
        </w:rPr>
      </w:pPr>
      <w:r w:rsidRPr="00A91CD0">
        <w:rPr>
          <w:rFonts w:ascii="Times New Roman" w:hAnsi="Times New Roman" w:cs="Times New Roman"/>
          <w:sz w:val="21"/>
          <w:szCs w:val="21"/>
        </w:rPr>
        <w:t>粉煤灰</w:t>
      </w:r>
      <w:r w:rsidR="00664B43" w:rsidRPr="00A91CD0">
        <w:rPr>
          <w:rFonts w:ascii="Times New Roman" w:hAnsi="Times New Roman" w:cs="Times New Roman"/>
          <w:sz w:val="21"/>
          <w:szCs w:val="21"/>
        </w:rPr>
        <w:t>应符合</w:t>
      </w:r>
      <w:r w:rsidR="00664B43">
        <w:rPr>
          <w:rFonts w:cs="Times New Roman" w:hint="eastAsia"/>
          <w:sz w:val="21"/>
          <w:szCs w:val="21"/>
        </w:rPr>
        <w:t>现行</w:t>
      </w:r>
      <w:r w:rsidR="00664B43">
        <w:rPr>
          <w:rFonts w:cs="Times New Roman"/>
          <w:sz w:val="21"/>
          <w:szCs w:val="21"/>
        </w:rPr>
        <w:t>国家标准</w:t>
      </w:r>
      <w:r w:rsidR="00664B43" w:rsidRPr="00A91CD0">
        <w:rPr>
          <w:rFonts w:ascii="Times New Roman" w:hAnsi="Times New Roman" w:cs="Times New Roman"/>
          <w:sz w:val="21"/>
          <w:szCs w:val="21"/>
        </w:rPr>
        <w:t>GB/T 1596</w:t>
      </w:r>
      <w:r w:rsidR="00664B43">
        <w:rPr>
          <w:rFonts w:ascii="Times New Roman" w:hAnsi="Times New Roman" w:cs="Times New Roman" w:hint="eastAsia"/>
          <w:sz w:val="21"/>
          <w:szCs w:val="21"/>
        </w:rPr>
        <w:t>的</w:t>
      </w:r>
      <w:r w:rsidR="00664B43">
        <w:rPr>
          <w:rFonts w:ascii="Times New Roman" w:hAnsi="Times New Roman" w:cs="Times New Roman"/>
          <w:sz w:val="21"/>
          <w:szCs w:val="21"/>
        </w:rPr>
        <w:t>规定</w:t>
      </w:r>
      <w:r w:rsidR="00914C0A" w:rsidRPr="00A91CD0">
        <w:rPr>
          <w:rFonts w:ascii="Times New Roman" w:hAnsi="Times New Roman" w:cs="Times New Roman" w:hint="eastAsia"/>
          <w:sz w:val="21"/>
          <w:szCs w:val="21"/>
        </w:rPr>
        <w:t>、</w:t>
      </w:r>
      <w:proofErr w:type="gramStart"/>
      <w:r w:rsidR="00A56C35">
        <w:rPr>
          <w:rFonts w:ascii="Times New Roman" w:hAnsi="Times New Roman" w:cs="Times New Roman" w:hint="eastAsia"/>
          <w:sz w:val="21"/>
          <w:szCs w:val="21"/>
        </w:rPr>
        <w:t>硅灰</w:t>
      </w:r>
      <w:r w:rsidR="00664B43" w:rsidRPr="00A91CD0">
        <w:rPr>
          <w:rFonts w:ascii="Times New Roman" w:hAnsi="Times New Roman" w:cs="Times New Roman"/>
          <w:sz w:val="21"/>
          <w:szCs w:val="21"/>
        </w:rPr>
        <w:t>应</w:t>
      </w:r>
      <w:proofErr w:type="gramEnd"/>
      <w:r w:rsidR="00664B43" w:rsidRPr="00A91CD0">
        <w:rPr>
          <w:rFonts w:ascii="Times New Roman" w:hAnsi="Times New Roman" w:cs="Times New Roman"/>
          <w:sz w:val="21"/>
          <w:szCs w:val="21"/>
        </w:rPr>
        <w:t>符合</w:t>
      </w:r>
      <w:r w:rsidR="00664B43">
        <w:rPr>
          <w:rFonts w:cs="Times New Roman" w:hint="eastAsia"/>
          <w:sz w:val="21"/>
          <w:szCs w:val="21"/>
        </w:rPr>
        <w:t>现行</w:t>
      </w:r>
      <w:r w:rsidR="00664B43">
        <w:rPr>
          <w:rFonts w:cs="Times New Roman"/>
          <w:sz w:val="21"/>
          <w:szCs w:val="21"/>
        </w:rPr>
        <w:t>国家标准</w:t>
      </w:r>
      <w:r w:rsidR="00664B43">
        <w:rPr>
          <w:rFonts w:ascii="Times New Roman" w:hAnsi="Times New Roman" w:cs="Times New Roman" w:hint="eastAsia"/>
          <w:sz w:val="21"/>
          <w:szCs w:val="21"/>
        </w:rPr>
        <w:t>GB/T</w:t>
      </w:r>
      <w:r w:rsidR="00664B43">
        <w:rPr>
          <w:rFonts w:ascii="Times New Roman" w:hAnsi="Times New Roman" w:cs="Times New Roman"/>
          <w:sz w:val="21"/>
          <w:szCs w:val="21"/>
        </w:rPr>
        <w:t xml:space="preserve"> 27690</w:t>
      </w:r>
      <w:r w:rsidR="00664B43">
        <w:rPr>
          <w:rFonts w:ascii="Times New Roman" w:hAnsi="Times New Roman" w:cs="Times New Roman" w:hint="eastAsia"/>
          <w:sz w:val="21"/>
          <w:szCs w:val="21"/>
        </w:rPr>
        <w:t>的</w:t>
      </w:r>
      <w:r w:rsidR="00664B43">
        <w:rPr>
          <w:rFonts w:ascii="Times New Roman" w:hAnsi="Times New Roman" w:cs="Times New Roman"/>
          <w:sz w:val="21"/>
          <w:szCs w:val="21"/>
        </w:rPr>
        <w:t>规定</w:t>
      </w:r>
      <w:r w:rsidR="00A56C35">
        <w:rPr>
          <w:rFonts w:ascii="Times New Roman" w:hAnsi="Times New Roman" w:cs="Times New Roman"/>
          <w:sz w:val="21"/>
          <w:szCs w:val="21"/>
        </w:rPr>
        <w:t>、</w:t>
      </w:r>
      <w:bookmarkStart w:id="22" w:name="_Hlk176984519"/>
      <w:r w:rsidR="001C75FC">
        <w:rPr>
          <w:rFonts w:ascii="Times New Roman" w:hAnsi="Times New Roman" w:cs="Times New Roman" w:hint="eastAsia"/>
          <w:sz w:val="21"/>
          <w:szCs w:val="21"/>
        </w:rPr>
        <w:t>粒化</w:t>
      </w:r>
      <w:r w:rsidR="001C75FC">
        <w:rPr>
          <w:rFonts w:ascii="Times New Roman" w:hAnsi="Times New Roman" w:cs="Times New Roman"/>
          <w:sz w:val="21"/>
          <w:szCs w:val="21"/>
        </w:rPr>
        <w:t>高炉</w:t>
      </w:r>
      <w:proofErr w:type="gramStart"/>
      <w:r w:rsidRPr="00A91CD0">
        <w:rPr>
          <w:rFonts w:ascii="Times New Roman" w:hAnsi="Times New Roman" w:cs="Times New Roman"/>
          <w:sz w:val="21"/>
          <w:szCs w:val="21"/>
        </w:rPr>
        <w:t>矿渣</w:t>
      </w:r>
      <w:r w:rsidRPr="00A91CD0">
        <w:rPr>
          <w:rFonts w:cs="Times New Roman"/>
          <w:sz w:val="21"/>
          <w:szCs w:val="21"/>
        </w:rPr>
        <w:t>粉</w:t>
      </w:r>
      <w:bookmarkEnd w:id="22"/>
      <w:r w:rsidR="00664B43" w:rsidRPr="00A91CD0">
        <w:rPr>
          <w:rFonts w:ascii="Times New Roman" w:hAnsi="Times New Roman" w:cs="Times New Roman"/>
          <w:sz w:val="21"/>
          <w:szCs w:val="21"/>
        </w:rPr>
        <w:t>应符合</w:t>
      </w:r>
      <w:proofErr w:type="gramEnd"/>
      <w:r w:rsidR="00664B43">
        <w:rPr>
          <w:rFonts w:cs="Times New Roman" w:hint="eastAsia"/>
          <w:sz w:val="21"/>
          <w:szCs w:val="21"/>
        </w:rPr>
        <w:t>现行</w:t>
      </w:r>
      <w:r w:rsidR="00664B43">
        <w:rPr>
          <w:rFonts w:cs="Times New Roman"/>
          <w:sz w:val="21"/>
          <w:szCs w:val="21"/>
        </w:rPr>
        <w:t>国家标准</w:t>
      </w:r>
      <w:r w:rsidR="00664B43" w:rsidRPr="00A91CD0">
        <w:rPr>
          <w:rFonts w:ascii="Times New Roman" w:hAnsi="Times New Roman" w:cs="Times New Roman"/>
          <w:sz w:val="21"/>
          <w:szCs w:val="21"/>
        </w:rPr>
        <w:t>GB/T 18046</w:t>
      </w:r>
      <w:r w:rsidR="00664B43">
        <w:rPr>
          <w:rFonts w:ascii="Times New Roman" w:hAnsi="Times New Roman" w:cs="Times New Roman" w:hint="eastAsia"/>
          <w:sz w:val="21"/>
          <w:szCs w:val="21"/>
        </w:rPr>
        <w:t>的</w:t>
      </w:r>
      <w:r w:rsidR="00664B43">
        <w:rPr>
          <w:rFonts w:ascii="Times New Roman" w:hAnsi="Times New Roman" w:cs="Times New Roman"/>
          <w:sz w:val="21"/>
          <w:szCs w:val="21"/>
        </w:rPr>
        <w:t>规定</w:t>
      </w:r>
      <w:r w:rsidR="00E3286B" w:rsidRPr="00A91CD0">
        <w:rPr>
          <w:rFonts w:cs="Times New Roman" w:hint="eastAsia"/>
          <w:sz w:val="21"/>
          <w:szCs w:val="21"/>
        </w:rPr>
        <w:t>、石灰石</w:t>
      </w:r>
      <w:r w:rsidR="00664B43" w:rsidRPr="00A91CD0">
        <w:rPr>
          <w:rFonts w:ascii="Times New Roman" w:hAnsi="Times New Roman" w:cs="Times New Roman"/>
          <w:sz w:val="21"/>
          <w:szCs w:val="21"/>
        </w:rPr>
        <w:t>应符合</w:t>
      </w:r>
      <w:r w:rsidR="00664B43">
        <w:rPr>
          <w:rFonts w:cs="Times New Roman" w:hint="eastAsia"/>
          <w:sz w:val="21"/>
          <w:szCs w:val="21"/>
        </w:rPr>
        <w:t>现行</w:t>
      </w:r>
      <w:r w:rsidR="00664B43">
        <w:rPr>
          <w:rFonts w:cs="Times New Roman"/>
          <w:sz w:val="21"/>
          <w:szCs w:val="21"/>
        </w:rPr>
        <w:t>国家标准</w:t>
      </w:r>
      <w:r w:rsidR="00914C0A" w:rsidRPr="00A91CD0">
        <w:rPr>
          <w:rFonts w:ascii="Times New Roman" w:hAnsi="Times New Roman" w:cs="Times New Roman"/>
          <w:sz w:val="21"/>
          <w:szCs w:val="21"/>
        </w:rPr>
        <w:t xml:space="preserve">GB/T </w:t>
      </w:r>
      <w:r w:rsidR="00E3286B" w:rsidRPr="00A91CD0">
        <w:rPr>
          <w:rFonts w:ascii="Times New Roman" w:hAnsi="Times New Roman" w:cs="Times New Roman"/>
          <w:sz w:val="21"/>
          <w:szCs w:val="21"/>
        </w:rPr>
        <w:t>30190</w:t>
      </w:r>
      <w:r w:rsidRPr="00A91CD0">
        <w:rPr>
          <w:rFonts w:ascii="Times New Roman" w:hAnsi="Times New Roman" w:cs="Times New Roman"/>
          <w:sz w:val="21"/>
          <w:szCs w:val="21"/>
        </w:rPr>
        <w:t>的规定</w:t>
      </w:r>
      <w:r w:rsidR="00E3286B" w:rsidRPr="00A91CD0">
        <w:rPr>
          <w:rFonts w:ascii="Times New Roman" w:hAnsi="Times New Roman" w:cs="Times New Roman"/>
          <w:sz w:val="21"/>
          <w:szCs w:val="21"/>
        </w:rPr>
        <w:t>。</w:t>
      </w:r>
      <w:r w:rsidR="007140A1" w:rsidRPr="007140A1">
        <w:rPr>
          <w:rFonts w:ascii="Times New Roman" w:hAnsi="Times New Roman" w:cs="Times New Roman" w:hint="eastAsia"/>
          <w:sz w:val="21"/>
          <w:szCs w:val="21"/>
        </w:rPr>
        <w:t>采用其他</w:t>
      </w:r>
      <w:r w:rsidR="00795A5D">
        <w:rPr>
          <w:rFonts w:ascii="Times New Roman" w:hAnsi="Times New Roman" w:cs="Times New Roman" w:hint="eastAsia"/>
          <w:sz w:val="21"/>
          <w:szCs w:val="21"/>
        </w:rPr>
        <w:t>矿物</w:t>
      </w:r>
      <w:r w:rsidR="007140A1">
        <w:rPr>
          <w:rFonts w:ascii="Times New Roman" w:hAnsi="Times New Roman" w:cs="Times New Roman" w:hint="eastAsia"/>
          <w:sz w:val="21"/>
          <w:szCs w:val="21"/>
        </w:rPr>
        <w:t>掺合料</w:t>
      </w:r>
      <w:r w:rsidR="007140A1" w:rsidRPr="007140A1">
        <w:rPr>
          <w:rFonts w:ascii="Times New Roman" w:hAnsi="Times New Roman" w:cs="Times New Roman" w:hint="eastAsia"/>
          <w:sz w:val="21"/>
          <w:szCs w:val="21"/>
        </w:rPr>
        <w:t>时应符合</w:t>
      </w:r>
      <w:r w:rsidR="00EF7B7A">
        <w:rPr>
          <w:rFonts w:ascii="Times New Roman" w:hAnsi="Times New Roman" w:cs="Times New Roman" w:hint="eastAsia"/>
          <w:sz w:val="21"/>
          <w:szCs w:val="21"/>
        </w:rPr>
        <w:t>设计要求</w:t>
      </w:r>
      <w:r w:rsidR="00EF7B7A">
        <w:rPr>
          <w:rFonts w:ascii="Times New Roman" w:hAnsi="Times New Roman" w:cs="Times New Roman"/>
          <w:sz w:val="21"/>
          <w:szCs w:val="21"/>
        </w:rPr>
        <w:t>，</w:t>
      </w:r>
      <w:r w:rsidR="00EF7B7A">
        <w:rPr>
          <w:rFonts w:ascii="Times New Roman" w:hAnsi="Times New Roman" w:cs="Times New Roman" w:hint="eastAsia"/>
          <w:sz w:val="21"/>
          <w:szCs w:val="21"/>
        </w:rPr>
        <w:t>并</w:t>
      </w:r>
      <w:r w:rsidR="00EF7B7A">
        <w:rPr>
          <w:rFonts w:ascii="Times New Roman" w:hAnsi="Times New Roman" w:cs="Times New Roman"/>
          <w:sz w:val="21"/>
          <w:szCs w:val="21"/>
        </w:rPr>
        <w:t>符合</w:t>
      </w:r>
      <w:r w:rsidR="007140A1">
        <w:rPr>
          <w:rFonts w:ascii="Times New Roman" w:hAnsi="Times New Roman" w:cs="Times New Roman" w:hint="eastAsia"/>
          <w:sz w:val="21"/>
          <w:szCs w:val="21"/>
        </w:rPr>
        <w:t>现行</w:t>
      </w:r>
      <w:r w:rsidR="00240E51">
        <w:rPr>
          <w:rFonts w:ascii="Times New Roman" w:hAnsi="Times New Roman" w:cs="Times New Roman" w:hint="eastAsia"/>
          <w:sz w:val="21"/>
          <w:szCs w:val="21"/>
        </w:rPr>
        <w:t>国家有关</w:t>
      </w:r>
      <w:r w:rsidR="00861813">
        <w:rPr>
          <w:rFonts w:ascii="Times New Roman" w:hAnsi="Times New Roman" w:cs="Times New Roman" w:hint="eastAsia"/>
          <w:sz w:val="21"/>
          <w:szCs w:val="21"/>
        </w:rPr>
        <w:t>标准</w:t>
      </w:r>
      <w:r w:rsidR="008C0A65">
        <w:rPr>
          <w:rFonts w:ascii="Times New Roman" w:hAnsi="Times New Roman" w:cs="Times New Roman" w:hint="eastAsia"/>
          <w:sz w:val="21"/>
          <w:szCs w:val="21"/>
        </w:rPr>
        <w:t>的规定</w:t>
      </w:r>
      <w:r w:rsidR="007140A1">
        <w:rPr>
          <w:rFonts w:ascii="Times New Roman" w:hAnsi="Times New Roman" w:cs="Times New Roman" w:hint="eastAsia"/>
          <w:sz w:val="21"/>
          <w:szCs w:val="21"/>
        </w:rPr>
        <w:t>，</w:t>
      </w:r>
      <w:r w:rsidR="00E3286B" w:rsidRPr="00A91CD0">
        <w:rPr>
          <w:rFonts w:ascii="Times New Roman" w:hAnsi="Times New Roman" w:cs="Times New Roman"/>
          <w:sz w:val="21"/>
          <w:szCs w:val="21"/>
        </w:rPr>
        <w:t>新型</w:t>
      </w:r>
      <w:r w:rsidR="00811CAC">
        <w:rPr>
          <w:rFonts w:ascii="Times New Roman" w:hAnsi="Times New Roman" w:cs="Times New Roman" w:hint="eastAsia"/>
          <w:sz w:val="21"/>
          <w:szCs w:val="21"/>
        </w:rPr>
        <w:t>矿物</w:t>
      </w:r>
      <w:r w:rsidR="00E3286B" w:rsidRPr="00A91CD0">
        <w:rPr>
          <w:rFonts w:ascii="Times New Roman" w:hAnsi="Times New Roman" w:cs="Times New Roman"/>
          <w:sz w:val="21"/>
          <w:szCs w:val="21"/>
        </w:rPr>
        <w:t>掺合料的使用应通过试验验证。</w:t>
      </w:r>
    </w:p>
    <w:p w14:paraId="5C3BFBFB" w14:textId="50154909" w:rsidR="001040FC" w:rsidRPr="00A91CD0" w:rsidRDefault="001040FC" w:rsidP="000C2B04">
      <w:pPr>
        <w:pStyle w:val="a9"/>
        <w:numPr>
          <w:ilvl w:val="2"/>
          <w:numId w:val="9"/>
        </w:numPr>
        <w:shd w:val="clear" w:color="auto" w:fill="FFFFFF"/>
        <w:adjustRightInd w:val="0"/>
        <w:snapToGrid w:val="0"/>
        <w:spacing w:before="0" w:beforeAutospacing="0" w:after="0" w:afterAutospacing="0"/>
        <w:ind w:left="0" w:firstLine="0"/>
        <w:jc w:val="both"/>
        <w:rPr>
          <w:rFonts w:ascii="Times New Roman" w:hAnsi="Times New Roman" w:cs="Times New Roman"/>
          <w:sz w:val="21"/>
          <w:szCs w:val="21"/>
        </w:rPr>
      </w:pPr>
      <w:r w:rsidRPr="00A91CD0">
        <w:rPr>
          <w:rFonts w:ascii="Times New Roman" w:hAnsi="Times New Roman" w:cs="Times New Roman"/>
          <w:sz w:val="21"/>
          <w:szCs w:val="21"/>
        </w:rPr>
        <w:t>拌合用水应符合</w:t>
      </w:r>
      <w:proofErr w:type="gramStart"/>
      <w:r w:rsidR="00ED0470">
        <w:rPr>
          <w:rFonts w:ascii="Times New Roman" w:hAnsi="Times New Roman" w:cs="Times New Roman" w:hint="eastAsia"/>
          <w:sz w:val="21"/>
          <w:szCs w:val="21"/>
        </w:rPr>
        <w:t>现行</w:t>
      </w:r>
      <w:r w:rsidR="00ED0470">
        <w:rPr>
          <w:rFonts w:ascii="Times New Roman" w:hAnsi="Times New Roman" w:cs="Times New Roman"/>
          <w:sz w:val="21"/>
          <w:szCs w:val="21"/>
        </w:rPr>
        <w:t>行业</w:t>
      </w:r>
      <w:proofErr w:type="gramEnd"/>
      <w:r w:rsidR="00ED0470">
        <w:rPr>
          <w:rFonts w:ascii="Times New Roman" w:hAnsi="Times New Roman" w:cs="Times New Roman"/>
          <w:sz w:val="21"/>
          <w:szCs w:val="21"/>
        </w:rPr>
        <w:t>标准</w:t>
      </w:r>
      <w:r w:rsidRPr="00A91CD0">
        <w:rPr>
          <w:rFonts w:ascii="Times New Roman" w:hAnsi="Times New Roman" w:cs="Times New Roman"/>
          <w:sz w:val="21"/>
          <w:szCs w:val="21"/>
        </w:rPr>
        <w:t>JGJ 63</w:t>
      </w:r>
      <w:r w:rsidRPr="00A91CD0">
        <w:rPr>
          <w:rFonts w:ascii="Times New Roman" w:hAnsi="Times New Roman" w:cs="Times New Roman"/>
          <w:sz w:val="21"/>
          <w:szCs w:val="21"/>
        </w:rPr>
        <w:t>的规定。</w:t>
      </w:r>
    </w:p>
    <w:p w14:paraId="361BC087" w14:textId="030787A8" w:rsidR="00AE73F1" w:rsidRDefault="00AE73F1" w:rsidP="00D7389F">
      <w:pPr>
        <w:pStyle w:val="a0"/>
        <w:numPr>
          <w:ilvl w:val="1"/>
          <w:numId w:val="1"/>
        </w:numPr>
        <w:ind w:left="0"/>
        <w:jc w:val="center"/>
        <w:outlineLvl w:val="0"/>
        <w:rPr>
          <w:szCs w:val="21"/>
        </w:rPr>
        <w:sectPr w:rsidR="00AE73F1" w:rsidSect="00743F38">
          <w:pgSz w:w="11906" w:h="16838" w:code="9"/>
          <w:pgMar w:top="1440" w:right="1800" w:bottom="1440" w:left="1800" w:header="851" w:footer="992" w:gutter="0"/>
          <w:cols w:space="425"/>
          <w:docGrid w:type="lines" w:linePitch="312"/>
        </w:sectPr>
      </w:pPr>
    </w:p>
    <w:p w14:paraId="2303F496" w14:textId="6D1E14D4" w:rsidR="00C44D56" w:rsidRPr="009F17D6" w:rsidRDefault="00AD4B2A" w:rsidP="00525DD7">
      <w:pPr>
        <w:pStyle w:val="a0"/>
        <w:numPr>
          <w:ilvl w:val="1"/>
          <w:numId w:val="1"/>
        </w:numPr>
        <w:spacing w:beforeLines="100" w:before="312" w:afterLines="100" w:after="312"/>
        <w:ind w:left="0" w:firstLine="0"/>
        <w:jc w:val="center"/>
        <w:outlineLvl w:val="0"/>
        <w:rPr>
          <w:szCs w:val="21"/>
        </w:rPr>
      </w:pPr>
      <w:bookmarkStart w:id="23" w:name="_Toc149943858"/>
      <w:r>
        <w:rPr>
          <w:rFonts w:hint="eastAsia"/>
          <w:szCs w:val="21"/>
        </w:rPr>
        <w:lastRenderedPageBreak/>
        <w:t>纤维</w:t>
      </w:r>
      <w:r w:rsidR="00C44D56" w:rsidRPr="009F17D6">
        <w:rPr>
          <w:rFonts w:hint="eastAsia"/>
          <w:szCs w:val="21"/>
        </w:rPr>
        <w:t>混凝土性能</w:t>
      </w:r>
      <w:bookmarkEnd w:id="23"/>
    </w:p>
    <w:p w14:paraId="72D27878" w14:textId="4AB0AEB3" w:rsidR="00522638" w:rsidRPr="009F17D6" w:rsidRDefault="00522638" w:rsidP="00804264">
      <w:pPr>
        <w:pStyle w:val="a9"/>
        <w:numPr>
          <w:ilvl w:val="1"/>
          <w:numId w:val="10"/>
        </w:numPr>
        <w:shd w:val="clear" w:color="auto" w:fill="FFFFFF"/>
        <w:spacing w:beforeLines="50" w:before="156" w:beforeAutospacing="0" w:afterLines="50" w:after="156" w:afterAutospacing="0"/>
        <w:ind w:left="0" w:firstLine="0"/>
        <w:jc w:val="center"/>
        <w:outlineLvl w:val="1"/>
        <w:rPr>
          <w:rFonts w:ascii="黑体" w:eastAsia="黑体" w:hAnsi="黑体" w:cs="Times New Roman"/>
          <w:b/>
          <w:bCs/>
          <w:sz w:val="21"/>
          <w:szCs w:val="21"/>
        </w:rPr>
      </w:pPr>
      <w:bookmarkStart w:id="24" w:name="_Toc149943859"/>
      <w:r w:rsidRPr="009F17D6">
        <w:rPr>
          <w:rStyle w:val="a8"/>
          <w:rFonts w:ascii="黑体" w:eastAsia="黑体" w:hAnsi="黑体" w:cs="Times New Roman"/>
          <w:b w:val="0"/>
          <w:bCs w:val="0"/>
          <w:sz w:val="21"/>
          <w:szCs w:val="21"/>
        </w:rPr>
        <w:t>拌合物性能</w:t>
      </w:r>
      <w:bookmarkEnd w:id="24"/>
    </w:p>
    <w:p w14:paraId="12CDE7F0" w14:textId="35D12113" w:rsidR="006A59F4" w:rsidRDefault="00522638" w:rsidP="008A5D4B">
      <w:pPr>
        <w:pStyle w:val="a9"/>
        <w:numPr>
          <w:ilvl w:val="0"/>
          <w:numId w:val="49"/>
        </w:numPr>
        <w:shd w:val="clear" w:color="auto" w:fill="FFFFFF"/>
        <w:spacing w:before="0" w:beforeAutospacing="0" w:after="0" w:afterAutospacing="0"/>
        <w:ind w:left="0" w:firstLine="0"/>
        <w:jc w:val="both"/>
        <w:rPr>
          <w:rFonts w:ascii="Times New Roman" w:hAnsi="Times New Roman" w:cs="Times New Roman"/>
          <w:sz w:val="21"/>
          <w:szCs w:val="21"/>
        </w:rPr>
      </w:pPr>
      <w:r w:rsidRPr="009F17D6">
        <w:rPr>
          <w:rFonts w:ascii="Times New Roman" w:hAnsi="Times New Roman" w:cs="Times New Roman"/>
          <w:sz w:val="21"/>
          <w:szCs w:val="21"/>
        </w:rPr>
        <w:t>纤维混凝土拌合物</w:t>
      </w:r>
      <w:r w:rsidRPr="00857E07">
        <w:rPr>
          <w:rFonts w:cs="Times New Roman"/>
          <w:sz w:val="21"/>
          <w:szCs w:val="21"/>
        </w:rPr>
        <w:t>应具有良好的和易性，不得离析、</w:t>
      </w:r>
      <w:proofErr w:type="gramStart"/>
      <w:r w:rsidRPr="00857E07">
        <w:rPr>
          <w:rFonts w:cs="Times New Roman"/>
          <w:sz w:val="21"/>
          <w:szCs w:val="21"/>
        </w:rPr>
        <w:t>泌</w:t>
      </w:r>
      <w:proofErr w:type="gramEnd"/>
      <w:r w:rsidRPr="00857E07">
        <w:rPr>
          <w:rFonts w:cs="Times New Roman"/>
          <w:sz w:val="21"/>
          <w:szCs w:val="21"/>
        </w:rPr>
        <w:t>水或纤维聚团，并应满足设计和施工要求。拌合物性能的试验方法应</w:t>
      </w:r>
      <w:r w:rsidR="00F12EF4">
        <w:rPr>
          <w:rFonts w:ascii="Times New Roman" w:hAnsi="Times New Roman" w:cs="Times New Roman" w:hint="eastAsia"/>
          <w:sz w:val="21"/>
          <w:szCs w:val="21"/>
        </w:rPr>
        <w:t>符合</w:t>
      </w:r>
      <w:r w:rsidR="003970D0">
        <w:rPr>
          <w:rFonts w:cs="Times New Roman" w:hint="eastAsia"/>
          <w:sz w:val="21"/>
          <w:szCs w:val="21"/>
        </w:rPr>
        <w:t>现行</w:t>
      </w:r>
      <w:r w:rsidR="003970D0">
        <w:rPr>
          <w:rFonts w:cs="Times New Roman"/>
          <w:sz w:val="21"/>
          <w:szCs w:val="21"/>
        </w:rPr>
        <w:t>国家标准</w:t>
      </w:r>
      <w:r w:rsidRPr="00B00219">
        <w:rPr>
          <w:rFonts w:ascii="Times New Roman" w:hAnsi="Times New Roman" w:cs="Times New Roman"/>
          <w:sz w:val="21"/>
          <w:szCs w:val="21"/>
        </w:rPr>
        <w:t>GB/T 50080</w:t>
      </w:r>
      <w:r w:rsidRPr="00857E07">
        <w:rPr>
          <w:rFonts w:cs="Times New Roman"/>
          <w:sz w:val="21"/>
          <w:szCs w:val="21"/>
        </w:rPr>
        <w:t>的规</w:t>
      </w:r>
      <w:r w:rsidRPr="009F17D6">
        <w:rPr>
          <w:rFonts w:ascii="Times New Roman" w:hAnsi="Times New Roman" w:cs="Times New Roman"/>
          <w:sz w:val="21"/>
          <w:szCs w:val="21"/>
        </w:rPr>
        <w:t>定。</w:t>
      </w:r>
    </w:p>
    <w:p w14:paraId="03CDC179" w14:textId="7CBA017C" w:rsidR="00FC5A20" w:rsidRPr="006A59F4" w:rsidRDefault="00522638" w:rsidP="008A5D4B">
      <w:pPr>
        <w:pStyle w:val="a9"/>
        <w:numPr>
          <w:ilvl w:val="0"/>
          <w:numId w:val="49"/>
        </w:numPr>
        <w:shd w:val="clear" w:color="auto" w:fill="FFFFFF"/>
        <w:spacing w:before="0" w:beforeAutospacing="0" w:after="0" w:afterAutospacing="0"/>
        <w:ind w:left="0" w:firstLine="0"/>
        <w:jc w:val="both"/>
        <w:rPr>
          <w:rFonts w:ascii="Times New Roman" w:hAnsi="Times New Roman" w:cs="Times New Roman"/>
          <w:sz w:val="21"/>
          <w:szCs w:val="21"/>
        </w:rPr>
      </w:pPr>
      <w:r w:rsidRPr="004C228A">
        <w:rPr>
          <w:rFonts w:ascii="Times New Roman" w:hAnsi="Times New Roman" w:cs="Times New Roman"/>
          <w:sz w:val="21"/>
          <w:szCs w:val="21"/>
        </w:rPr>
        <w:t>泵送纤维混凝土拌合物在满足施工要求的条件下，入</w:t>
      </w:r>
      <w:r w:rsidRPr="004C228A">
        <w:rPr>
          <w:rFonts w:cs="Times New Roman"/>
          <w:sz w:val="21"/>
          <w:szCs w:val="21"/>
        </w:rPr>
        <w:t>泵坍落度不宜</w:t>
      </w:r>
      <w:r w:rsidR="009D2DB2" w:rsidRPr="004C228A">
        <w:rPr>
          <w:rFonts w:ascii="Times New Roman" w:hAnsi="Times New Roman" w:cs="Times New Roman" w:hint="eastAsia"/>
          <w:sz w:val="21"/>
          <w:szCs w:val="21"/>
        </w:rPr>
        <w:t>大于</w:t>
      </w:r>
      <w:r w:rsidRPr="004C228A">
        <w:rPr>
          <w:rFonts w:ascii="Times New Roman" w:hAnsi="Times New Roman" w:cs="Times New Roman"/>
          <w:sz w:val="21"/>
          <w:szCs w:val="21"/>
        </w:rPr>
        <w:t>180mm</w:t>
      </w:r>
      <w:r w:rsidRPr="004C228A">
        <w:rPr>
          <w:rFonts w:ascii="Times New Roman" w:hAnsi="Times New Roman" w:cs="Times New Roman"/>
          <w:sz w:val="21"/>
          <w:szCs w:val="21"/>
        </w:rPr>
        <w:t>，</w:t>
      </w:r>
      <w:r w:rsidRPr="006A59F4">
        <w:rPr>
          <w:rFonts w:ascii="Times New Roman" w:hAnsi="Times New Roman" w:cs="Times New Roman"/>
          <w:sz w:val="21"/>
          <w:szCs w:val="21"/>
        </w:rPr>
        <w:t>其</w:t>
      </w:r>
      <w:proofErr w:type="gramStart"/>
      <w:r w:rsidRPr="006A59F4">
        <w:rPr>
          <w:rFonts w:ascii="Times New Roman" w:hAnsi="Times New Roman" w:cs="Times New Roman"/>
          <w:sz w:val="21"/>
          <w:szCs w:val="21"/>
        </w:rPr>
        <w:t>可</w:t>
      </w:r>
      <w:r w:rsidRPr="006A59F4">
        <w:rPr>
          <w:rFonts w:cs="Times New Roman"/>
          <w:sz w:val="21"/>
          <w:szCs w:val="21"/>
        </w:rPr>
        <w:t>泵性应</w:t>
      </w:r>
      <w:proofErr w:type="gramEnd"/>
      <w:r w:rsidRPr="006A59F4">
        <w:rPr>
          <w:rFonts w:ascii="Times New Roman" w:hAnsi="Times New Roman" w:cs="Times New Roman"/>
          <w:sz w:val="21"/>
          <w:szCs w:val="21"/>
        </w:rPr>
        <w:t>符合</w:t>
      </w:r>
      <w:proofErr w:type="gramStart"/>
      <w:r w:rsidR="003970D0">
        <w:rPr>
          <w:rFonts w:cs="Times New Roman" w:hint="eastAsia"/>
          <w:sz w:val="21"/>
          <w:szCs w:val="21"/>
        </w:rPr>
        <w:t>现行行业</w:t>
      </w:r>
      <w:proofErr w:type="gramEnd"/>
      <w:r w:rsidR="003970D0">
        <w:rPr>
          <w:rFonts w:cs="Times New Roman"/>
          <w:sz w:val="21"/>
          <w:szCs w:val="21"/>
        </w:rPr>
        <w:t>标准</w:t>
      </w:r>
      <w:r w:rsidRPr="006A59F4">
        <w:rPr>
          <w:rFonts w:ascii="Times New Roman" w:hAnsi="Times New Roman" w:cs="Times New Roman"/>
          <w:sz w:val="21"/>
          <w:szCs w:val="21"/>
        </w:rPr>
        <w:t>JGJ/T 10</w:t>
      </w:r>
      <w:r w:rsidRPr="006A59F4">
        <w:rPr>
          <w:rFonts w:ascii="Times New Roman" w:hAnsi="Times New Roman" w:cs="Times New Roman"/>
          <w:sz w:val="21"/>
          <w:szCs w:val="21"/>
        </w:rPr>
        <w:t>的规定。</w:t>
      </w:r>
    </w:p>
    <w:p w14:paraId="0B4AE2C9" w14:textId="005C28AB" w:rsidR="00F51370" w:rsidRPr="000D2965" w:rsidRDefault="00F51370" w:rsidP="00804264">
      <w:pPr>
        <w:pStyle w:val="a9"/>
        <w:numPr>
          <w:ilvl w:val="1"/>
          <w:numId w:val="10"/>
        </w:numPr>
        <w:shd w:val="clear" w:color="auto" w:fill="FFFFFF"/>
        <w:spacing w:beforeLines="50" w:before="156" w:beforeAutospacing="0" w:afterLines="50" w:after="156" w:afterAutospacing="0"/>
        <w:ind w:left="0" w:firstLine="0"/>
        <w:jc w:val="center"/>
        <w:outlineLvl w:val="1"/>
        <w:rPr>
          <w:rFonts w:ascii="黑体" w:eastAsia="黑体" w:hAnsi="黑体" w:cs="Times New Roman"/>
          <w:sz w:val="21"/>
          <w:szCs w:val="21"/>
        </w:rPr>
      </w:pPr>
      <w:bookmarkStart w:id="25" w:name="_Toc149943860"/>
      <w:r>
        <w:rPr>
          <w:rStyle w:val="a8"/>
          <w:rFonts w:ascii="黑体" w:eastAsia="黑体" w:hAnsi="黑体" w:cs="Times New Roman" w:hint="eastAsia"/>
          <w:b w:val="0"/>
          <w:bCs w:val="0"/>
          <w:sz w:val="21"/>
          <w:szCs w:val="21"/>
        </w:rPr>
        <w:t>力学</w:t>
      </w:r>
      <w:r w:rsidRPr="009F17D6">
        <w:rPr>
          <w:rStyle w:val="a8"/>
          <w:rFonts w:ascii="黑体" w:eastAsia="黑体" w:hAnsi="黑体" w:cs="Times New Roman"/>
          <w:b w:val="0"/>
          <w:bCs w:val="0"/>
          <w:sz w:val="21"/>
          <w:szCs w:val="21"/>
        </w:rPr>
        <w:t>性能</w:t>
      </w:r>
      <w:bookmarkEnd w:id="25"/>
    </w:p>
    <w:p w14:paraId="66C641ED" w14:textId="3EED303D" w:rsidR="00522638" w:rsidRPr="000D1C0D" w:rsidRDefault="00522638" w:rsidP="000E2F3B">
      <w:pPr>
        <w:pStyle w:val="a9"/>
        <w:numPr>
          <w:ilvl w:val="0"/>
          <w:numId w:val="43"/>
        </w:numPr>
        <w:shd w:val="clear" w:color="auto" w:fill="FFFFFF"/>
        <w:spacing w:before="0" w:beforeAutospacing="0" w:after="0" w:afterAutospacing="0"/>
        <w:ind w:left="0" w:firstLine="0"/>
        <w:jc w:val="both"/>
        <w:rPr>
          <w:rFonts w:ascii="Times New Roman" w:hAnsi="Times New Roman" w:cs="Times New Roman"/>
          <w:sz w:val="21"/>
          <w:szCs w:val="21"/>
        </w:rPr>
      </w:pPr>
      <w:r w:rsidRPr="00F51370">
        <w:rPr>
          <w:rFonts w:cs="Times New Roman"/>
          <w:sz w:val="21"/>
          <w:szCs w:val="21"/>
        </w:rPr>
        <w:t>纤维混凝土抗压强度</w:t>
      </w:r>
      <w:r w:rsidR="000D1C0D" w:rsidRPr="00945AA1">
        <w:rPr>
          <w:rFonts w:ascii="Times New Roman" w:hAnsi="Times New Roman" w:cs="Times New Roman"/>
          <w:sz w:val="21"/>
          <w:szCs w:val="21"/>
        </w:rPr>
        <w:t>试验方法</w:t>
      </w:r>
      <w:r w:rsidR="00F027FC">
        <w:rPr>
          <w:rFonts w:ascii="Times New Roman" w:hAnsi="Times New Roman" w:cs="Times New Roman" w:hint="eastAsia"/>
          <w:sz w:val="21"/>
          <w:szCs w:val="21"/>
        </w:rPr>
        <w:t>应</w:t>
      </w:r>
      <w:r w:rsidR="00C402CE">
        <w:rPr>
          <w:rFonts w:ascii="Times New Roman" w:hAnsi="Times New Roman" w:cs="Times New Roman" w:hint="eastAsia"/>
          <w:sz w:val="21"/>
          <w:szCs w:val="21"/>
        </w:rPr>
        <w:t>符合</w:t>
      </w:r>
      <w:r w:rsidR="003970D0">
        <w:rPr>
          <w:rFonts w:cs="Times New Roman" w:hint="eastAsia"/>
          <w:sz w:val="21"/>
          <w:szCs w:val="21"/>
        </w:rPr>
        <w:t>现行国家</w:t>
      </w:r>
      <w:r w:rsidR="003970D0">
        <w:rPr>
          <w:rFonts w:cs="Times New Roman"/>
          <w:sz w:val="21"/>
          <w:szCs w:val="21"/>
        </w:rPr>
        <w:t>标准</w:t>
      </w:r>
      <w:r w:rsidR="000D1C0D" w:rsidRPr="00945AA1">
        <w:rPr>
          <w:rFonts w:ascii="Times New Roman" w:hAnsi="Times New Roman" w:cs="Times New Roman"/>
          <w:sz w:val="21"/>
          <w:szCs w:val="21"/>
        </w:rPr>
        <w:t>GB/T 50081</w:t>
      </w:r>
      <w:r w:rsidR="000D1C0D" w:rsidRPr="00945AA1">
        <w:rPr>
          <w:rFonts w:ascii="Times New Roman" w:hAnsi="Times New Roman" w:cs="Times New Roman"/>
          <w:sz w:val="21"/>
          <w:szCs w:val="21"/>
        </w:rPr>
        <w:t>的规定</w:t>
      </w:r>
      <w:r w:rsidR="000D1C0D">
        <w:rPr>
          <w:rFonts w:ascii="Times New Roman" w:hAnsi="Times New Roman" w:cs="Times New Roman" w:hint="eastAsia"/>
          <w:sz w:val="21"/>
          <w:szCs w:val="21"/>
        </w:rPr>
        <w:t>，</w:t>
      </w:r>
      <w:r w:rsidRPr="000D1C0D">
        <w:rPr>
          <w:rFonts w:cs="Times New Roman"/>
          <w:sz w:val="21"/>
          <w:szCs w:val="21"/>
        </w:rPr>
        <w:t>合格评定应符</w:t>
      </w:r>
      <w:r w:rsidRPr="000D1C0D">
        <w:rPr>
          <w:rFonts w:ascii="Times New Roman" w:hAnsi="Times New Roman" w:cs="Times New Roman"/>
          <w:sz w:val="21"/>
          <w:szCs w:val="21"/>
        </w:rPr>
        <w:t>合</w:t>
      </w:r>
      <w:r w:rsidR="003970D0">
        <w:rPr>
          <w:rFonts w:cs="Times New Roman" w:hint="eastAsia"/>
          <w:sz w:val="21"/>
          <w:szCs w:val="21"/>
        </w:rPr>
        <w:t>现行国家</w:t>
      </w:r>
      <w:r w:rsidR="003970D0">
        <w:rPr>
          <w:rFonts w:cs="Times New Roman"/>
          <w:sz w:val="21"/>
          <w:szCs w:val="21"/>
        </w:rPr>
        <w:t>标准</w:t>
      </w:r>
      <w:r w:rsidRPr="000D1C0D">
        <w:rPr>
          <w:rFonts w:ascii="Times New Roman" w:hAnsi="Times New Roman" w:cs="Times New Roman"/>
          <w:sz w:val="21"/>
          <w:szCs w:val="21"/>
        </w:rPr>
        <w:t>GB/T 50107</w:t>
      </w:r>
      <w:r w:rsidRPr="000D1C0D">
        <w:rPr>
          <w:rFonts w:ascii="Times New Roman" w:hAnsi="Times New Roman" w:cs="Times New Roman"/>
          <w:sz w:val="21"/>
          <w:szCs w:val="21"/>
        </w:rPr>
        <w:t>的</w:t>
      </w:r>
      <w:r w:rsidRPr="000D1C0D">
        <w:rPr>
          <w:rFonts w:cs="Times New Roman"/>
          <w:sz w:val="21"/>
          <w:szCs w:val="21"/>
        </w:rPr>
        <w:t>规定。</w:t>
      </w:r>
    </w:p>
    <w:p w14:paraId="5EDBFC22" w14:textId="166AA0C1" w:rsidR="00522638" w:rsidRPr="002F5B3F" w:rsidRDefault="00945AA1" w:rsidP="000E2F3B">
      <w:pPr>
        <w:pStyle w:val="a9"/>
        <w:numPr>
          <w:ilvl w:val="0"/>
          <w:numId w:val="43"/>
        </w:numPr>
        <w:shd w:val="clear" w:color="auto" w:fill="FFFFFF"/>
        <w:spacing w:before="0" w:beforeAutospacing="0" w:after="0" w:afterAutospacing="0"/>
        <w:ind w:left="0" w:firstLine="0"/>
        <w:jc w:val="both"/>
        <w:rPr>
          <w:rFonts w:ascii="Times New Roman" w:hAnsi="Times New Roman" w:cs="Times New Roman"/>
          <w:sz w:val="21"/>
          <w:szCs w:val="21"/>
        </w:rPr>
      </w:pPr>
      <w:r w:rsidRPr="002F5B3F">
        <w:rPr>
          <w:rFonts w:cs="Times New Roman" w:hint="eastAsia"/>
          <w:sz w:val="21"/>
          <w:szCs w:val="21"/>
        </w:rPr>
        <w:t>纤维</w:t>
      </w:r>
      <w:r w:rsidR="00B90CED" w:rsidRPr="002F5B3F">
        <w:rPr>
          <w:rFonts w:cs="Times New Roman"/>
          <w:sz w:val="21"/>
          <w:szCs w:val="21"/>
        </w:rPr>
        <w:t>混凝土轴心抗拉强度</w:t>
      </w:r>
      <w:r w:rsidR="00522638" w:rsidRPr="002F5B3F">
        <w:rPr>
          <w:rFonts w:cs="Times New Roman"/>
          <w:sz w:val="21"/>
          <w:szCs w:val="21"/>
        </w:rPr>
        <w:t>、</w:t>
      </w:r>
      <w:r w:rsidR="00B90CED" w:rsidRPr="002F5B3F">
        <w:rPr>
          <w:rFonts w:cs="Times New Roman"/>
          <w:sz w:val="21"/>
          <w:szCs w:val="21"/>
        </w:rPr>
        <w:t>轴心</w:t>
      </w:r>
      <w:r w:rsidR="00B90CED" w:rsidRPr="002F5B3F">
        <w:rPr>
          <w:rFonts w:cs="Times New Roman" w:hint="eastAsia"/>
          <w:sz w:val="21"/>
          <w:szCs w:val="21"/>
        </w:rPr>
        <w:t>抗压</w:t>
      </w:r>
      <w:r w:rsidR="00B90CED" w:rsidRPr="002F5B3F">
        <w:rPr>
          <w:rFonts w:cs="Times New Roman"/>
          <w:sz w:val="21"/>
          <w:szCs w:val="21"/>
        </w:rPr>
        <w:t>强度</w:t>
      </w:r>
      <w:r w:rsidR="00B90CED" w:rsidRPr="002F5B3F">
        <w:rPr>
          <w:rFonts w:ascii="Times New Roman" w:hAnsi="Times New Roman" w:cs="Times New Roman" w:hint="eastAsia"/>
          <w:sz w:val="21"/>
          <w:szCs w:val="21"/>
        </w:rPr>
        <w:t>、</w:t>
      </w:r>
      <w:r w:rsidR="00522638" w:rsidRPr="002F5B3F">
        <w:rPr>
          <w:rFonts w:cs="Times New Roman"/>
          <w:sz w:val="21"/>
          <w:szCs w:val="21"/>
        </w:rPr>
        <w:t>受压</w:t>
      </w:r>
      <w:r w:rsidR="00464633" w:rsidRPr="002F5B3F">
        <w:rPr>
          <w:rFonts w:cs="Times New Roman" w:hint="eastAsia"/>
          <w:sz w:val="21"/>
          <w:szCs w:val="21"/>
        </w:rPr>
        <w:t>和受拉</w:t>
      </w:r>
      <w:r w:rsidR="00522638" w:rsidRPr="002F5B3F">
        <w:rPr>
          <w:rFonts w:cs="Times New Roman"/>
          <w:sz w:val="21"/>
          <w:szCs w:val="21"/>
        </w:rPr>
        <w:t>弹性模量</w:t>
      </w:r>
      <w:r w:rsidR="003970D0" w:rsidRPr="002F5B3F">
        <w:rPr>
          <w:rFonts w:cs="Times New Roman" w:hint="eastAsia"/>
          <w:sz w:val="21"/>
          <w:szCs w:val="21"/>
        </w:rPr>
        <w:t>指标</w:t>
      </w:r>
      <w:r w:rsidR="003970D0" w:rsidRPr="002F5B3F">
        <w:rPr>
          <w:rFonts w:cs="Times New Roman"/>
          <w:sz w:val="21"/>
          <w:szCs w:val="21"/>
        </w:rPr>
        <w:t>和</w:t>
      </w:r>
      <w:r w:rsidR="003970D0" w:rsidRPr="002F5B3F">
        <w:rPr>
          <w:rFonts w:ascii="Times New Roman" w:hAnsi="Times New Roman" w:cs="Times New Roman"/>
          <w:sz w:val="21"/>
          <w:szCs w:val="21"/>
        </w:rPr>
        <w:t>试验方法</w:t>
      </w:r>
      <w:r w:rsidR="002243D2" w:rsidRPr="002F5B3F">
        <w:rPr>
          <w:rFonts w:ascii="Times New Roman" w:hAnsi="Times New Roman" w:cs="Times New Roman" w:hint="eastAsia"/>
          <w:sz w:val="21"/>
          <w:szCs w:val="21"/>
        </w:rPr>
        <w:t>应</w:t>
      </w:r>
      <w:r w:rsidR="00C402CE" w:rsidRPr="002F5B3F">
        <w:rPr>
          <w:rFonts w:ascii="Times New Roman" w:hAnsi="Times New Roman" w:cs="Times New Roman" w:hint="eastAsia"/>
          <w:sz w:val="21"/>
          <w:szCs w:val="21"/>
        </w:rPr>
        <w:t>符合</w:t>
      </w:r>
      <w:r w:rsidR="003970D0" w:rsidRPr="002F5B3F">
        <w:rPr>
          <w:rFonts w:cs="Times New Roman" w:hint="eastAsia"/>
          <w:sz w:val="21"/>
          <w:szCs w:val="21"/>
        </w:rPr>
        <w:t>现行国家</w:t>
      </w:r>
      <w:r w:rsidR="003970D0" w:rsidRPr="002F5B3F">
        <w:rPr>
          <w:rFonts w:cs="Times New Roman"/>
          <w:sz w:val="21"/>
          <w:szCs w:val="21"/>
        </w:rPr>
        <w:t>标准</w:t>
      </w:r>
      <w:r w:rsidR="00522638" w:rsidRPr="002F5B3F">
        <w:rPr>
          <w:rFonts w:ascii="Times New Roman" w:hAnsi="Times New Roman" w:cs="Times New Roman"/>
          <w:sz w:val="21"/>
          <w:szCs w:val="21"/>
        </w:rPr>
        <w:t>GB 50010</w:t>
      </w:r>
      <w:r w:rsidR="00522638" w:rsidRPr="002F5B3F">
        <w:rPr>
          <w:rFonts w:ascii="Times New Roman" w:hAnsi="Times New Roman" w:cs="Times New Roman"/>
          <w:sz w:val="21"/>
          <w:szCs w:val="21"/>
        </w:rPr>
        <w:t>的规定</w:t>
      </w:r>
      <w:r w:rsidR="008D5926" w:rsidRPr="002F5B3F">
        <w:rPr>
          <w:rFonts w:ascii="Times New Roman" w:hAnsi="Times New Roman" w:cs="Times New Roman" w:hint="eastAsia"/>
          <w:sz w:val="21"/>
          <w:szCs w:val="21"/>
        </w:rPr>
        <w:t>，并应符合设计要求</w:t>
      </w:r>
      <w:r w:rsidR="00522638" w:rsidRPr="002F5B3F">
        <w:rPr>
          <w:rFonts w:ascii="Times New Roman" w:hAnsi="Times New Roman" w:cs="Times New Roman"/>
          <w:sz w:val="21"/>
          <w:szCs w:val="21"/>
        </w:rPr>
        <w:t>。纤维体积</w:t>
      </w:r>
      <w:r w:rsidR="003970D0" w:rsidRPr="002F5B3F">
        <w:rPr>
          <w:rFonts w:ascii="Times New Roman" w:hAnsi="Times New Roman" w:cs="Times New Roman" w:hint="eastAsia"/>
          <w:sz w:val="21"/>
          <w:szCs w:val="21"/>
        </w:rPr>
        <w:t>掺量</w:t>
      </w:r>
      <w:r w:rsidR="00522638" w:rsidRPr="002F5B3F">
        <w:rPr>
          <w:rFonts w:ascii="Times New Roman" w:hAnsi="Times New Roman" w:cs="Times New Roman"/>
          <w:sz w:val="21"/>
          <w:szCs w:val="21"/>
        </w:rPr>
        <w:t>大于</w:t>
      </w:r>
      <w:r w:rsidR="00F5581C" w:rsidRPr="002F5B3F">
        <w:rPr>
          <w:rFonts w:ascii="Times New Roman" w:hAnsi="Times New Roman" w:cs="Times New Roman"/>
          <w:sz w:val="21"/>
          <w:szCs w:val="21"/>
        </w:rPr>
        <w:t>0.</w:t>
      </w:r>
      <w:r w:rsidR="00C52888">
        <w:rPr>
          <w:rFonts w:ascii="Times New Roman" w:hAnsi="Times New Roman" w:cs="Times New Roman" w:hint="eastAsia"/>
          <w:sz w:val="21"/>
          <w:szCs w:val="21"/>
        </w:rPr>
        <w:t>30</w:t>
      </w:r>
      <w:r w:rsidR="00D84BE5" w:rsidRPr="002F5B3F">
        <w:rPr>
          <w:rFonts w:ascii="Times New Roman" w:hAnsi="Times New Roman" w:cs="Times New Roman" w:hint="eastAsia"/>
          <w:sz w:val="21"/>
          <w:szCs w:val="21"/>
        </w:rPr>
        <w:t>%</w:t>
      </w:r>
      <w:r w:rsidR="00522638" w:rsidRPr="002F5B3F">
        <w:rPr>
          <w:rFonts w:ascii="Times New Roman" w:hAnsi="Times New Roman" w:cs="Times New Roman"/>
          <w:sz w:val="21"/>
          <w:szCs w:val="21"/>
        </w:rPr>
        <w:t>的</w:t>
      </w:r>
      <w:r w:rsidR="007A167C" w:rsidRPr="002F5B3F">
        <w:rPr>
          <w:rFonts w:ascii="Times New Roman" w:hAnsi="Times New Roman" w:cs="Times New Roman"/>
          <w:sz w:val="21"/>
          <w:szCs w:val="21"/>
        </w:rPr>
        <w:t>玄武岩</w:t>
      </w:r>
      <w:r w:rsidR="00522638" w:rsidRPr="002F5B3F">
        <w:rPr>
          <w:rFonts w:ascii="Times New Roman" w:hAnsi="Times New Roman" w:cs="Times New Roman"/>
          <w:sz w:val="21"/>
          <w:szCs w:val="21"/>
        </w:rPr>
        <w:t>纤维混凝土</w:t>
      </w:r>
      <w:r w:rsidR="007A167C" w:rsidRPr="002F5B3F">
        <w:rPr>
          <w:rFonts w:ascii="Times New Roman" w:hAnsi="Times New Roman" w:cs="Times New Roman"/>
          <w:sz w:val="21"/>
          <w:szCs w:val="21"/>
        </w:rPr>
        <w:t>和</w:t>
      </w:r>
      <w:r w:rsidR="00253608" w:rsidRPr="002F5B3F">
        <w:rPr>
          <w:rFonts w:ascii="Times New Roman" w:hAnsi="Times New Roman" w:cs="Times New Roman"/>
          <w:sz w:val="21"/>
          <w:szCs w:val="21"/>
        </w:rPr>
        <w:t>纤维体积</w:t>
      </w:r>
      <w:r w:rsidR="003970D0" w:rsidRPr="002F5B3F">
        <w:rPr>
          <w:rFonts w:ascii="Times New Roman" w:hAnsi="Times New Roman" w:cs="Times New Roman" w:hint="eastAsia"/>
          <w:sz w:val="21"/>
          <w:szCs w:val="21"/>
        </w:rPr>
        <w:t>掺量</w:t>
      </w:r>
      <w:r w:rsidR="00253608" w:rsidRPr="002F5B3F">
        <w:rPr>
          <w:rFonts w:ascii="Times New Roman" w:hAnsi="Times New Roman" w:cs="Times New Roman"/>
          <w:sz w:val="21"/>
          <w:szCs w:val="21"/>
        </w:rPr>
        <w:t>大于</w:t>
      </w:r>
      <w:r w:rsidR="00C52888">
        <w:rPr>
          <w:rFonts w:ascii="Times New Roman" w:hAnsi="Times New Roman" w:cs="Times New Roman" w:hint="eastAsia"/>
          <w:sz w:val="21"/>
          <w:szCs w:val="21"/>
        </w:rPr>
        <w:t>1.50</w:t>
      </w:r>
      <w:r w:rsidR="00D84BE5" w:rsidRPr="002F5B3F">
        <w:rPr>
          <w:rFonts w:ascii="Times New Roman" w:hAnsi="Times New Roman" w:cs="Times New Roman" w:hint="eastAsia"/>
          <w:sz w:val="21"/>
          <w:szCs w:val="21"/>
        </w:rPr>
        <w:t>%</w:t>
      </w:r>
      <w:r w:rsidR="00253608" w:rsidRPr="002F5B3F">
        <w:rPr>
          <w:rFonts w:ascii="Times New Roman" w:hAnsi="Times New Roman" w:cs="Times New Roman"/>
          <w:sz w:val="21"/>
          <w:szCs w:val="21"/>
        </w:rPr>
        <w:t>的</w:t>
      </w:r>
      <w:r w:rsidR="007A167C" w:rsidRPr="002F5B3F">
        <w:rPr>
          <w:rFonts w:ascii="Times New Roman" w:hAnsi="Times New Roman" w:cs="Times New Roman"/>
          <w:sz w:val="21"/>
          <w:szCs w:val="21"/>
        </w:rPr>
        <w:t>耐碱玻璃</w:t>
      </w:r>
      <w:r w:rsidR="00654324" w:rsidRPr="002F5B3F">
        <w:rPr>
          <w:rFonts w:ascii="Times New Roman" w:hAnsi="Times New Roman" w:cs="Times New Roman"/>
          <w:sz w:val="21"/>
          <w:szCs w:val="21"/>
        </w:rPr>
        <w:t>纤维</w:t>
      </w:r>
      <w:r w:rsidR="00AE3250" w:rsidRPr="002F5B3F">
        <w:rPr>
          <w:rFonts w:ascii="Times New Roman" w:hAnsi="Times New Roman" w:cs="Times New Roman"/>
          <w:sz w:val="21"/>
          <w:szCs w:val="21"/>
        </w:rPr>
        <w:t>混凝土</w:t>
      </w:r>
      <w:r w:rsidR="00522638" w:rsidRPr="002F5B3F">
        <w:rPr>
          <w:rFonts w:ascii="Times New Roman" w:hAnsi="Times New Roman" w:cs="Times New Roman"/>
          <w:sz w:val="21"/>
          <w:szCs w:val="21"/>
        </w:rPr>
        <w:t>的</w:t>
      </w:r>
      <w:r w:rsidR="00B90CED" w:rsidRPr="002F5B3F">
        <w:rPr>
          <w:rFonts w:cs="Times New Roman"/>
          <w:sz w:val="21"/>
          <w:szCs w:val="21"/>
        </w:rPr>
        <w:t>轴心抗拉强度、轴心</w:t>
      </w:r>
      <w:r w:rsidR="00B90CED" w:rsidRPr="002F5B3F">
        <w:rPr>
          <w:rFonts w:cs="Times New Roman" w:hint="eastAsia"/>
          <w:sz w:val="21"/>
          <w:szCs w:val="21"/>
        </w:rPr>
        <w:t>抗压</w:t>
      </w:r>
      <w:r w:rsidR="0038131C" w:rsidRPr="002F5B3F">
        <w:rPr>
          <w:rFonts w:cs="Times New Roman"/>
          <w:sz w:val="21"/>
          <w:szCs w:val="21"/>
        </w:rPr>
        <w:t>强度</w:t>
      </w:r>
      <w:r w:rsidR="00B90CED" w:rsidRPr="002F5B3F">
        <w:rPr>
          <w:rFonts w:ascii="Times New Roman" w:hAnsi="Times New Roman" w:cs="Times New Roman" w:hint="eastAsia"/>
          <w:sz w:val="21"/>
          <w:szCs w:val="21"/>
        </w:rPr>
        <w:t>、</w:t>
      </w:r>
      <w:r w:rsidR="00B90CED" w:rsidRPr="002F5B3F">
        <w:rPr>
          <w:rFonts w:cs="Times New Roman"/>
          <w:sz w:val="21"/>
          <w:szCs w:val="21"/>
        </w:rPr>
        <w:t>受压</w:t>
      </w:r>
      <w:r w:rsidR="00B90CED" w:rsidRPr="002F5B3F">
        <w:rPr>
          <w:rFonts w:cs="Times New Roman" w:hint="eastAsia"/>
          <w:sz w:val="21"/>
          <w:szCs w:val="21"/>
        </w:rPr>
        <w:t>和受拉</w:t>
      </w:r>
      <w:r w:rsidR="00B90CED" w:rsidRPr="002F5B3F">
        <w:rPr>
          <w:rFonts w:cs="Times New Roman"/>
          <w:sz w:val="21"/>
          <w:szCs w:val="21"/>
        </w:rPr>
        <w:t>弹性模量</w:t>
      </w:r>
      <w:r w:rsidR="00522638" w:rsidRPr="002F5B3F">
        <w:rPr>
          <w:rFonts w:ascii="Times New Roman" w:hAnsi="Times New Roman" w:cs="Times New Roman"/>
          <w:sz w:val="21"/>
          <w:szCs w:val="21"/>
        </w:rPr>
        <w:t>应经试验确定</w:t>
      </w:r>
      <w:r w:rsidRPr="002F5B3F">
        <w:rPr>
          <w:rFonts w:ascii="Times New Roman" w:hAnsi="Times New Roman" w:cs="Times New Roman" w:hint="eastAsia"/>
          <w:sz w:val="21"/>
          <w:szCs w:val="21"/>
        </w:rPr>
        <w:t>。</w:t>
      </w:r>
    </w:p>
    <w:p w14:paraId="26DDB105" w14:textId="6183C64F" w:rsidR="00EA496B" w:rsidRPr="002F5B3F" w:rsidRDefault="00522638" w:rsidP="000E2F3B">
      <w:pPr>
        <w:pStyle w:val="a9"/>
        <w:numPr>
          <w:ilvl w:val="0"/>
          <w:numId w:val="43"/>
        </w:numPr>
        <w:shd w:val="clear" w:color="auto" w:fill="FFFFFF"/>
        <w:spacing w:before="0" w:beforeAutospacing="0" w:after="0" w:afterAutospacing="0"/>
        <w:ind w:left="0" w:firstLine="0"/>
        <w:jc w:val="both"/>
        <w:rPr>
          <w:rFonts w:ascii="Times New Roman" w:hAnsi="Times New Roman" w:cs="Times New Roman"/>
          <w:sz w:val="21"/>
          <w:szCs w:val="21"/>
        </w:rPr>
      </w:pPr>
      <w:r w:rsidRPr="002F5B3F">
        <w:rPr>
          <w:rFonts w:cs="Times New Roman"/>
          <w:sz w:val="21"/>
          <w:szCs w:val="21"/>
        </w:rPr>
        <w:t>纤维混凝土的</w:t>
      </w:r>
      <w:r w:rsidR="00A035CD" w:rsidRPr="002F5B3F">
        <w:rPr>
          <w:rFonts w:ascii="Times New Roman" w:hAnsi="Times New Roman" w:cs="Times New Roman" w:hint="eastAsia"/>
          <w:sz w:val="21"/>
          <w:szCs w:val="21"/>
        </w:rPr>
        <w:t>裂缝降低系数</w:t>
      </w:r>
      <w:r w:rsidR="00845F4D" w:rsidRPr="002F5B3F">
        <w:rPr>
          <w:rFonts w:ascii="Times New Roman" w:hAnsi="Times New Roman" w:cs="Times New Roman" w:hint="eastAsia"/>
          <w:sz w:val="21"/>
          <w:szCs w:val="21"/>
        </w:rPr>
        <w:t>、</w:t>
      </w:r>
      <w:r w:rsidR="00DE7AB2" w:rsidRPr="002F5B3F">
        <w:rPr>
          <w:rFonts w:ascii="Times New Roman" w:hAnsi="Times New Roman" w:cs="Times New Roman"/>
          <w:sz w:val="21"/>
          <w:szCs w:val="21"/>
        </w:rPr>
        <w:t>抗冲击性能</w:t>
      </w:r>
      <w:r w:rsidR="00845F4D" w:rsidRPr="002F5B3F">
        <w:rPr>
          <w:rFonts w:ascii="Times New Roman" w:hAnsi="Times New Roman" w:cs="Times New Roman" w:hint="eastAsia"/>
          <w:sz w:val="21"/>
          <w:szCs w:val="21"/>
        </w:rPr>
        <w:t>和</w:t>
      </w:r>
      <w:r w:rsidR="00845F4D" w:rsidRPr="002F5B3F">
        <w:rPr>
          <w:rFonts w:ascii="Times New Roman" w:hAnsi="Times New Roman" w:cs="Times New Roman"/>
          <w:sz w:val="21"/>
          <w:szCs w:val="21"/>
        </w:rPr>
        <w:t>弯曲韧性</w:t>
      </w:r>
      <w:r w:rsidRPr="002F5B3F">
        <w:rPr>
          <w:rFonts w:ascii="Times New Roman" w:hAnsi="Times New Roman" w:cs="Times New Roman"/>
          <w:sz w:val="21"/>
          <w:szCs w:val="21"/>
        </w:rPr>
        <w:t>应符合设计要求</w:t>
      </w:r>
      <w:r w:rsidR="00726EE9" w:rsidRPr="002F5B3F">
        <w:rPr>
          <w:rFonts w:ascii="Times New Roman" w:hAnsi="Times New Roman" w:cs="Times New Roman" w:hint="eastAsia"/>
          <w:sz w:val="21"/>
          <w:szCs w:val="21"/>
        </w:rPr>
        <w:t>，尤其对早期收缩裂缝有控制要求的纤维混凝土，或对纤维的阻</w:t>
      </w:r>
      <w:proofErr w:type="gramStart"/>
      <w:r w:rsidR="00726EE9" w:rsidRPr="002F5B3F">
        <w:rPr>
          <w:rFonts w:ascii="Times New Roman" w:hAnsi="Times New Roman" w:cs="Times New Roman" w:hint="eastAsia"/>
          <w:sz w:val="21"/>
          <w:szCs w:val="21"/>
        </w:rPr>
        <w:t>裂效果</w:t>
      </w:r>
      <w:proofErr w:type="gramEnd"/>
      <w:r w:rsidR="00726EE9" w:rsidRPr="002F5B3F">
        <w:rPr>
          <w:rFonts w:ascii="Times New Roman" w:hAnsi="Times New Roman" w:cs="Times New Roman" w:hint="eastAsia"/>
          <w:sz w:val="21"/>
          <w:szCs w:val="21"/>
        </w:rPr>
        <w:t>有要求时，应进行早期抗裂性对比试验。</w:t>
      </w:r>
      <w:r w:rsidR="007533DC" w:rsidRPr="002F5B3F">
        <w:rPr>
          <w:rFonts w:ascii="Times New Roman" w:hAnsi="Times New Roman" w:cs="Times New Roman"/>
          <w:sz w:val="21"/>
          <w:szCs w:val="21"/>
        </w:rPr>
        <w:t>裂缝降低系数</w:t>
      </w:r>
      <w:r w:rsidR="005D1BDA" w:rsidRPr="002F5B3F">
        <w:rPr>
          <w:rFonts w:ascii="Times New Roman" w:hAnsi="Times New Roman" w:cs="Times New Roman" w:hint="eastAsia"/>
          <w:sz w:val="21"/>
          <w:szCs w:val="21"/>
        </w:rPr>
        <w:t>、</w:t>
      </w:r>
      <w:r w:rsidR="005D1BDA" w:rsidRPr="002F5B3F">
        <w:rPr>
          <w:rFonts w:ascii="Times New Roman" w:hAnsi="Times New Roman" w:cs="Times New Roman"/>
          <w:sz w:val="21"/>
          <w:szCs w:val="21"/>
        </w:rPr>
        <w:t>抗冲击性能</w:t>
      </w:r>
      <w:r w:rsidR="007533DC" w:rsidRPr="002F5B3F">
        <w:rPr>
          <w:rFonts w:ascii="Times New Roman" w:hAnsi="Times New Roman" w:cs="Times New Roman"/>
          <w:sz w:val="21"/>
          <w:szCs w:val="21"/>
        </w:rPr>
        <w:t>试验</w:t>
      </w:r>
      <w:r w:rsidR="00B1343A" w:rsidRPr="002F5B3F">
        <w:rPr>
          <w:rFonts w:ascii="Times New Roman" w:hAnsi="Times New Roman" w:cs="Times New Roman" w:hint="eastAsia"/>
          <w:sz w:val="21"/>
          <w:szCs w:val="21"/>
        </w:rPr>
        <w:t>方法应</w:t>
      </w:r>
      <w:r w:rsidR="00C402CE" w:rsidRPr="002F5B3F">
        <w:rPr>
          <w:rFonts w:ascii="Times New Roman" w:hAnsi="Times New Roman" w:cs="Times New Roman" w:hint="eastAsia"/>
          <w:sz w:val="21"/>
          <w:szCs w:val="21"/>
        </w:rPr>
        <w:t>符合</w:t>
      </w:r>
      <w:r w:rsidR="007F12BC" w:rsidRPr="002F5B3F">
        <w:rPr>
          <w:rFonts w:cs="Times New Roman" w:hint="eastAsia"/>
          <w:sz w:val="21"/>
          <w:szCs w:val="21"/>
        </w:rPr>
        <w:t>现行国家</w:t>
      </w:r>
      <w:r w:rsidR="007F12BC" w:rsidRPr="002F5B3F">
        <w:rPr>
          <w:rFonts w:cs="Times New Roman"/>
          <w:sz w:val="21"/>
          <w:szCs w:val="21"/>
        </w:rPr>
        <w:t>标准</w:t>
      </w:r>
      <w:r w:rsidR="007533DC" w:rsidRPr="002F5B3F">
        <w:rPr>
          <w:rFonts w:ascii="Times New Roman" w:hAnsi="Times New Roman" w:cs="Times New Roman" w:hint="eastAsia"/>
          <w:sz w:val="21"/>
          <w:szCs w:val="21"/>
        </w:rPr>
        <w:t>GB/T 21120</w:t>
      </w:r>
      <w:r w:rsidR="005D1BDA" w:rsidRPr="002F5B3F">
        <w:rPr>
          <w:rFonts w:ascii="Times New Roman" w:hAnsi="Times New Roman" w:cs="Times New Roman" w:hint="eastAsia"/>
          <w:sz w:val="21"/>
          <w:szCs w:val="21"/>
        </w:rPr>
        <w:t>的规定</w:t>
      </w:r>
      <w:r w:rsidR="00845F4D" w:rsidRPr="002F5B3F">
        <w:rPr>
          <w:rFonts w:ascii="Times New Roman" w:hAnsi="Times New Roman" w:cs="Times New Roman" w:hint="eastAsia"/>
          <w:sz w:val="21"/>
          <w:szCs w:val="21"/>
        </w:rPr>
        <w:t>，</w:t>
      </w:r>
      <w:r w:rsidR="00845F4D" w:rsidRPr="002F5B3F">
        <w:rPr>
          <w:rFonts w:ascii="Times New Roman" w:hAnsi="Times New Roman" w:cs="Times New Roman"/>
          <w:sz w:val="21"/>
          <w:szCs w:val="21"/>
        </w:rPr>
        <w:t>弯曲韧性试验</w:t>
      </w:r>
      <w:r w:rsidR="00845F4D" w:rsidRPr="002F5B3F">
        <w:rPr>
          <w:rFonts w:ascii="Times New Roman" w:hAnsi="Times New Roman" w:cs="Times New Roman" w:hint="eastAsia"/>
          <w:sz w:val="21"/>
          <w:szCs w:val="21"/>
        </w:rPr>
        <w:t>方法应符合</w:t>
      </w:r>
      <w:r w:rsidR="007F12BC" w:rsidRPr="002F5B3F">
        <w:rPr>
          <w:rFonts w:cs="Times New Roman" w:hint="eastAsia"/>
          <w:sz w:val="21"/>
          <w:szCs w:val="21"/>
        </w:rPr>
        <w:t>现行国家</w:t>
      </w:r>
      <w:r w:rsidR="007F12BC" w:rsidRPr="002F5B3F">
        <w:rPr>
          <w:rFonts w:cs="Times New Roman"/>
          <w:sz w:val="21"/>
          <w:szCs w:val="21"/>
        </w:rPr>
        <w:t>标准</w:t>
      </w:r>
      <w:r w:rsidR="00845F4D" w:rsidRPr="002F5B3F">
        <w:rPr>
          <w:rFonts w:ascii="Times New Roman" w:hAnsi="Times New Roman" w:cs="Times New Roman" w:hint="eastAsia"/>
          <w:sz w:val="21"/>
          <w:szCs w:val="21"/>
        </w:rPr>
        <w:t xml:space="preserve">GB/T </w:t>
      </w:r>
      <w:r w:rsidR="00845F4D" w:rsidRPr="002F5B3F">
        <w:rPr>
          <w:rFonts w:ascii="Times New Roman" w:hAnsi="Times New Roman" w:cs="Times New Roman"/>
          <w:sz w:val="21"/>
          <w:szCs w:val="21"/>
        </w:rPr>
        <w:t>23265</w:t>
      </w:r>
      <w:r w:rsidR="00DE1111" w:rsidRPr="002F5B3F">
        <w:rPr>
          <w:rFonts w:ascii="Times New Roman" w:hAnsi="Times New Roman" w:cs="Times New Roman" w:hint="eastAsia"/>
          <w:sz w:val="21"/>
          <w:szCs w:val="21"/>
        </w:rPr>
        <w:t>或</w:t>
      </w:r>
      <w:r w:rsidR="007F12BC" w:rsidRPr="002F5B3F">
        <w:rPr>
          <w:rFonts w:cs="Times New Roman" w:hint="eastAsia"/>
          <w:sz w:val="21"/>
          <w:szCs w:val="21"/>
        </w:rPr>
        <w:t>现行国家</w:t>
      </w:r>
      <w:r w:rsidR="007F12BC" w:rsidRPr="002F5B3F">
        <w:rPr>
          <w:rFonts w:cs="Times New Roman"/>
          <w:sz w:val="21"/>
          <w:szCs w:val="21"/>
        </w:rPr>
        <w:t>标准</w:t>
      </w:r>
      <w:r w:rsidR="00DE1111" w:rsidRPr="002F5B3F">
        <w:rPr>
          <w:rFonts w:ascii="Times New Roman" w:hAnsi="Times New Roman" w:cs="Times New Roman" w:hint="eastAsia"/>
          <w:sz w:val="21"/>
          <w:szCs w:val="21"/>
        </w:rPr>
        <w:t xml:space="preserve">GB/T </w:t>
      </w:r>
      <w:r w:rsidR="00DE1111" w:rsidRPr="002F5B3F">
        <w:rPr>
          <w:rFonts w:ascii="Times New Roman" w:hAnsi="Times New Roman" w:cs="Times New Roman"/>
          <w:sz w:val="21"/>
          <w:szCs w:val="21"/>
        </w:rPr>
        <w:t>38143</w:t>
      </w:r>
      <w:r w:rsidR="00845F4D" w:rsidRPr="002F5B3F">
        <w:rPr>
          <w:rFonts w:ascii="Times New Roman" w:hAnsi="Times New Roman" w:cs="Times New Roman" w:hint="eastAsia"/>
          <w:sz w:val="21"/>
          <w:szCs w:val="21"/>
        </w:rPr>
        <w:t>的规定</w:t>
      </w:r>
      <w:r w:rsidR="00945AA1" w:rsidRPr="002F5B3F">
        <w:rPr>
          <w:rFonts w:ascii="Times New Roman" w:hAnsi="Times New Roman" w:cs="Times New Roman" w:hint="eastAsia"/>
          <w:sz w:val="21"/>
          <w:szCs w:val="21"/>
        </w:rPr>
        <w:t>。</w:t>
      </w:r>
    </w:p>
    <w:p w14:paraId="25704185" w14:textId="76975177" w:rsidR="00945AA1" w:rsidRPr="002F5B3F" w:rsidRDefault="00945AA1" w:rsidP="00BE241B">
      <w:pPr>
        <w:pStyle w:val="a9"/>
        <w:numPr>
          <w:ilvl w:val="0"/>
          <w:numId w:val="43"/>
        </w:numPr>
        <w:shd w:val="clear" w:color="auto" w:fill="FFFFFF"/>
        <w:spacing w:before="0" w:beforeAutospacing="0" w:after="0" w:afterAutospacing="0"/>
        <w:ind w:left="0" w:firstLine="0"/>
        <w:jc w:val="both"/>
        <w:rPr>
          <w:rFonts w:ascii="Times New Roman" w:hAnsi="Times New Roman" w:cs="Times New Roman"/>
          <w:sz w:val="21"/>
          <w:szCs w:val="21"/>
        </w:rPr>
      </w:pPr>
      <w:r w:rsidRPr="002F5B3F">
        <w:rPr>
          <w:rFonts w:cs="Times New Roman"/>
          <w:sz w:val="21"/>
          <w:szCs w:val="21"/>
        </w:rPr>
        <w:t>纤维混凝土的</w:t>
      </w:r>
      <w:r w:rsidRPr="002F5B3F">
        <w:rPr>
          <w:rFonts w:ascii="Times New Roman" w:hAnsi="Times New Roman" w:cs="Times New Roman"/>
          <w:sz w:val="21"/>
          <w:szCs w:val="21"/>
        </w:rPr>
        <w:t>抗剪强度试验方法应</w:t>
      </w:r>
      <w:r w:rsidR="00C402CE" w:rsidRPr="002F5B3F">
        <w:rPr>
          <w:rFonts w:ascii="Times New Roman" w:hAnsi="Times New Roman" w:cs="Times New Roman" w:hint="eastAsia"/>
          <w:sz w:val="21"/>
          <w:szCs w:val="21"/>
        </w:rPr>
        <w:t>符合</w:t>
      </w:r>
      <w:r w:rsidRPr="002F5B3F">
        <w:rPr>
          <w:rFonts w:ascii="Times New Roman" w:hAnsi="Times New Roman" w:cs="Times New Roman"/>
          <w:sz w:val="21"/>
          <w:szCs w:val="21"/>
        </w:rPr>
        <w:t>本</w:t>
      </w:r>
      <w:r w:rsidRPr="002F5B3F">
        <w:rPr>
          <w:rFonts w:ascii="Times New Roman" w:hAnsi="Times New Roman" w:cs="Times New Roman" w:hint="eastAsia"/>
          <w:sz w:val="21"/>
          <w:szCs w:val="21"/>
        </w:rPr>
        <w:t>规范</w:t>
      </w:r>
      <w:r w:rsidRPr="002F5B3F">
        <w:rPr>
          <w:rFonts w:ascii="Times New Roman" w:hAnsi="Times New Roman" w:cs="Times New Roman"/>
          <w:sz w:val="21"/>
          <w:szCs w:val="21"/>
        </w:rPr>
        <w:t>附录</w:t>
      </w:r>
      <w:r w:rsidRPr="002F5B3F">
        <w:rPr>
          <w:rFonts w:ascii="Times New Roman" w:hAnsi="Times New Roman" w:cs="Times New Roman" w:hint="eastAsia"/>
          <w:sz w:val="21"/>
          <w:szCs w:val="21"/>
        </w:rPr>
        <w:t>A</w:t>
      </w:r>
      <w:r w:rsidRPr="002F5B3F">
        <w:rPr>
          <w:rFonts w:ascii="Times New Roman" w:hAnsi="Times New Roman" w:cs="Times New Roman"/>
          <w:sz w:val="21"/>
          <w:szCs w:val="21"/>
        </w:rPr>
        <w:t>的规定</w:t>
      </w:r>
      <w:r w:rsidR="00EA496B" w:rsidRPr="002F5B3F">
        <w:rPr>
          <w:rFonts w:ascii="Times New Roman" w:hAnsi="Times New Roman" w:cs="Times New Roman" w:hint="eastAsia"/>
          <w:sz w:val="21"/>
          <w:szCs w:val="21"/>
        </w:rPr>
        <w:t>。</w:t>
      </w:r>
      <w:r w:rsidR="00BE241B" w:rsidRPr="002F5B3F">
        <w:rPr>
          <w:rFonts w:ascii="Times New Roman" w:hAnsi="Times New Roman" w:cs="Times New Roman" w:hint="eastAsia"/>
          <w:sz w:val="21"/>
          <w:szCs w:val="21"/>
        </w:rPr>
        <w:t>其他</w:t>
      </w:r>
      <w:r w:rsidR="00BE241B" w:rsidRPr="002F5B3F">
        <w:rPr>
          <w:rFonts w:ascii="Times New Roman" w:hAnsi="Times New Roman" w:cs="Times New Roman"/>
          <w:sz w:val="21"/>
          <w:szCs w:val="21"/>
        </w:rPr>
        <w:t>力学性能</w:t>
      </w:r>
      <w:r w:rsidR="00BE241B" w:rsidRPr="002F5B3F">
        <w:rPr>
          <w:rFonts w:cs="Times New Roman" w:hint="eastAsia"/>
          <w:sz w:val="21"/>
          <w:szCs w:val="21"/>
        </w:rPr>
        <w:t>指标</w:t>
      </w:r>
      <w:r w:rsidR="00BE241B" w:rsidRPr="002F5B3F">
        <w:rPr>
          <w:rFonts w:cs="Times New Roman"/>
          <w:sz w:val="21"/>
          <w:szCs w:val="21"/>
        </w:rPr>
        <w:t>和</w:t>
      </w:r>
      <w:r w:rsidR="00BE241B" w:rsidRPr="002F5B3F">
        <w:rPr>
          <w:rFonts w:ascii="Times New Roman" w:hAnsi="Times New Roman" w:cs="Times New Roman"/>
          <w:sz w:val="21"/>
          <w:szCs w:val="21"/>
        </w:rPr>
        <w:t>试验方法</w:t>
      </w:r>
      <w:r w:rsidR="00BE241B" w:rsidRPr="002F5B3F">
        <w:rPr>
          <w:rFonts w:ascii="Times New Roman" w:hAnsi="Times New Roman" w:cs="Times New Roman" w:hint="eastAsia"/>
          <w:sz w:val="21"/>
          <w:szCs w:val="21"/>
        </w:rPr>
        <w:t>应符合</w:t>
      </w:r>
      <w:r w:rsidR="00BE241B" w:rsidRPr="002F5B3F">
        <w:rPr>
          <w:rFonts w:cs="Times New Roman" w:hint="eastAsia"/>
          <w:sz w:val="21"/>
          <w:szCs w:val="21"/>
        </w:rPr>
        <w:t>现行国家有关</w:t>
      </w:r>
      <w:r w:rsidR="00BE241B" w:rsidRPr="002F5B3F">
        <w:rPr>
          <w:rFonts w:cs="Times New Roman"/>
          <w:sz w:val="21"/>
          <w:szCs w:val="21"/>
        </w:rPr>
        <w:t>标准</w:t>
      </w:r>
      <w:r w:rsidR="00BE241B" w:rsidRPr="002F5B3F">
        <w:rPr>
          <w:rFonts w:ascii="Times New Roman" w:hAnsi="Times New Roman" w:cs="Times New Roman"/>
          <w:sz w:val="21"/>
          <w:szCs w:val="21"/>
        </w:rPr>
        <w:t>的规定</w:t>
      </w:r>
      <w:r w:rsidR="00BE241B" w:rsidRPr="002F5B3F">
        <w:rPr>
          <w:rFonts w:ascii="Times New Roman" w:hAnsi="Times New Roman" w:cs="Times New Roman" w:hint="eastAsia"/>
          <w:sz w:val="21"/>
          <w:szCs w:val="21"/>
        </w:rPr>
        <w:t>。</w:t>
      </w:r>
    </w:p>
    <w:p w14:paraId="048EB9D8" w14:textId="07B94ED2" w:rsidR="00E56A4D" w:rsidRPr="002F5B3F" w:rsidRDefault="00E56A4D" w:rsidP="00804264">
      <w:pPr>
        <w:pStyle w:val="a9"/>
        <w:numPr>
          <w:ilvl w:val="1"/>
          <w:numId w:val="10"/>
        </w:numPr>
        <w:shd w:val="clear" w:color="auto" w:fill="FFFFFF"/>
        <w:spacing w:beforeLines="50" w:before="156" w:beforeAutospacing="0" w:afterLines="50" w:after="156" w:afterAutospacing="0"/>
        <w:ind w:left="0" w:firstLine="0"/>
        <w:jc w:val="center"/>
        <w:outlineLvl w:val="1"/>
        <w:rPr>
          <w:rStyle w:val="a8"/>
          <w:rFonts w:ascii="黑体" w:eastAsia="黑体" w:hAnsi="黑体"/>
          <w:b w:val="0"/>
          <w:bCs w:val="0"/>
        </w:rPr>
      </w:pPr>
      <w:bookmarkStart w:id="26" w:name="_Toc149943861"/>
      <w:r w:rsidRPr="002F5B3F">
        <w:rPr>
          <w:rStyle w:val="a8"/>
          <w:rFonts w:ascii="黑体" w:eastAsia="黑体" w:hAnsi="黑体" w:cs="Times New Roman" w:hint="eastAsia"/>
          <w:b w:val="0"/>
          <w:bCs w:val="0"/>
          <w:sz w:val="21"/>
          <w:szCs w:val="21"/>
        </w:rPr>
        <w:t>长期</w:t>
      </w:r>
      <w:r w:rsidRPr="002F5B3F">
        <w:rPr>
          <w:rStyle w:val="a8"/>
          <w:rFonts w:ascii="黑体" w:eastAsia="黑体" w:hAnsi="黑体" w:cs="Times New Roman"/>
          <w:b w:val="0"/>
          <w:bCs w:val="0"/>
          <w:sz w:val="21"/>
          <w:szCs w:val="21"/>
        </w:rPr>
        <w:t>性能</w:t>
      </w:r>
      <w:r w:rsidRPr="002F5B3F">
        <w:rPr>
          <w:rStyle w:val="a8"/>
          <w:rFonts w:ascii="黑体" w:eastAsia="黑体" w:hAnsi="黑体" w:cs="Times New Roman" w:hint="eastAsia"/>
          <w:b w:val="0"/>
          <w:bCs w:val="0"/>
          <w:sz w:val="21"/>
          <w:szCs w:val="21"/>
        </w:rPr>
        <w:t>和耐久性能</w:t>
      </w:r>
      <w:bookmarkEnd w:id="26"/>
    </w:p>
    <w:p w14:paraId="10486F81" w14:textId="77777777" w:rsidR="00C04654" w:rsidRDefault="00522638" w:rsidP="00C04654">
      <w:pPr>
        <w:pStyle w:val="a9"/>
        <w:numPr>
          <w:ilvl w:val="0"/>
          <w:numId w:val="44"/>
        </w:numPr>
        <w:shd w:val="clear" w:color="auto" w:fill="FFFFFF"/>
        <w:spacing w:before="0" w:beforeAutospacing="0" w:after="0" w:afterAutospacing="0"/>
        <w:ind w:left="0" w:firstLine="0"/>
        <w:jc w:val="both"/>
        <w:rPr>
          <w:rFonts w:cs="Times New Roman"/>
          <w:sz w:val="21"/>
          <w:szCs w:val="21"/>
        </w:rPr>
      </w:pPr>
      <w:r w:rsidRPr="002F5B3F">
        <w:rPr>
          <w:rFonts w:cs="Times New Roman"/>
          <w:sz w:val="21"/>
          <w:szCs w:val="21"/>
        </w:rPr>
        <w:t>纤维</w:t>
      </w:r>
      <w:r w:rsidRPr="002F5B3F">
        <w:rPr>
          <w:rFonts w:ascii="Times New Roman" w:hAnsi="Times New Roman" w:cs="Times New Roman"/>
          <w:sz w:val="21"/>
          <w:szCs w:val="21"/>
        </w:rPr>
        <w:t>混凝土的</w:t>
      </w:r>
      <w:r w:rsidR="00A07417" w:rsidRPr="002F5B3F">
        <w:rPr>
          <w:rFonts w:ascii="Times New Roman" w:hAnsi="Times New Roman" w:cs="Times New Roman" w:hint="eastAsia"/>
          <w:sz w:val="21"/>
          <w:szCs w:val="21"/>
        </w:rPr>
        <w:t>长期性能</w:t>
      </w:r>
      <w:r w:rsidR="00A07417" w:rsidRPr="002F5B3F">
        <w:rPr>
          <w:rFonts w:ascii="Times New Roman" w:hAnsi="Times New Roman" w:cs="Times New Roman"/>
          <w:sz w:val="21"/>
          <w:szCs w:val="21"/>
        </w:rPr>
        <w:t>包括收缩和</w:t>
      </w:r>
      <w:proofErr w:type="gramStart"/>
      <w:r w:rsidR="00A07417" w:rsidRPr="002F5B3F">
        <w:rPr>
          <w:rFonts w:ascii="Times New Roman" w:hAnsi="Times New Roman" w:cs="Times New Roman"/>
          <w:sz w:val="21"/>
          <w:szCs w:val="21"/>
        </w:rPr>
        <w:t>徐变性</w:t>
      </w:r>
      <w:proofErr w:type="gramEnd"/>
      <w:r w:rsidR="00A07417" w:rsidRPr="002F5B3F">
        <w:rPr>
          <w:rFonts w:ascii="Times New Roman" w:hAnsi="Times New Roman" w:cs="Times New Roman"/>
          <w:sz w:val="21"/>
          <w:szCs w:val="21"/>
        </w:rPr>
        <w:t>能，</w:t>
      </w:r>
      <w:r w:rsidRPr="002F5B3F">
        <w:rPr>
          <w:rFonts w:ascii="Times New Roman" w:hAnsi="Times New Roman" w:cs="Times New Roman"/>
          <w:sz w:val="21"/>
          <w:szCs w:val="21"/>
        </w:rPr>
        <w:t>收缩和</w:t>
      </w:r>
      <w:proofErr w:type="gramStart"/>
      <w:r w:rsidRPr="002F5B3F">
        <w:rPr>
          <w:rFonts w:ascii="Times New Roman" w:hAnsi="Times New Roman" w:cs="Times New Roman"/>
          <w:sz w:val="21"/>
          <w:szCs w:val="21"/>
        </w:rPr>
        <w:t>徐变性</w:t>
      </w:r>
      <w:proofErr w:type="gramEnd"/>
      <w:r w:rsidRPr="002F5B3F">
        <w:rPr>
          <w:rFonts w:ascii="Times New Roman" w:hAnsi="Times New Roman" w:cs="Times New Roman"/>
          <w:sz w:val="21"/>
          <w:szCs w:val="21"/>
        </w:rPr>
        <w:t>能应符合设计要求</w:t>
      </w:r>
      <w:r w:rsidR="008621B7" w:rsidRPr="002F5B3F">
        <w:rPr>
          <w:rFonts w:ascii="Times New Roman" w:hAnsi="Times New Roman" w:cs="Times New Roman" w:hint="eastAsia"/>
          <w:sz w:val="21"/>
          <w:szCs w:val="21"/>
        </w:rPr>
        <w:t>，对早期收缩变形有技术要求的纤维混凝土应对</w:t>
      </w:r>
      <w:r w:rsidR="008621B7" w:rsidRPr="002F5B3F">
        <w:rPr>
          <w:rFonts w:ascii="Times New Roman" w:hAnsi="Times New Roman" w:cs="Times New Roman" w:hint="eastAsia"/>
          <w:sz w:val="21"/>
          <w:szCs w:val="21"/>
        </w:rPr>
        <w:t>3</w:t>
      </w:r>
      <w:r w:rsidR="008621B7" w:rsidRPr="002F5B3F">
        <w:rPr>
          <w:rFonts w:ascii="Times New Roman" w:hAnsi="Times New Roman" w:cs="Times New Roman"/>
          <w:sz w:val="21"/>
          <w:szCs w:val="21"/>
        </w:rPr>
        <w:t>d</w:t>
      </w:r>
      <w:r w:rsidR="008621B7" w:rsidRPr="002F5B3F">
        <w:rPr>
          <w:rFonts w:ascii="Times New Roman" w:hAnsi="Times New Roman" w:cs="Times New Roman" w:hint="eastAsia"/>
          <w:sz w:val="21"/>
          <w:szCs w:val="21"/>
        </w:rPr>
        <w:t>内的收缩变形进行试验，</w:t>
      </w:r>
      <w:r w:rsidRPr="002F5B3F">
        <w:rPr>
          <w:rFonts w:ascii="Times New Roman" w:hAnsi="Times New Roman" w:cs="Times New Roman"/>
          <w:sz w:val="21"/>
          <w:szCs w:val="21"/>
        </w:rPr>
        <w:t>纤维混凝土的收缩和徐变试验方法</w:t>
      </w:r>
      <w:r w:rsidR="00C402CE" w:rsidRPr="002F5B3F">
        <w:rPr>
          <w:rFonts w:ascii="Times New Roman" w:hAnsi="Times New Roman" w:cs="Times New Roman" w:hint="eastAsia"/>
          <w:sz w:val="21"/>
          <w:szCs w:val="21"/>
        </w:rPr>
        <w:t>应符合</w:t>
      </w:r>
      <w:r w:rsidR="00F15A6A" w:rsidRPr="002F5B3F">
        <w:rPr>
          <w:rFonts w:ascii="Times New Roman" w:hAnsi="Times New Roman" w:cs="Times New Roman" w:hint="eastAsia"/>
          <w:sz w:val="21"/>
          <w:szCs w:val="21"/>
        </w:rPr>
        <w:t>现行国家标准</w:t>
      </w:r>
      <w:r w:rsidRPr="002F5B3F">
        <w:rPr>
          <w:rFonts w:ascii="Times New Roman" w:hAnsi="Times New Roman" w:cs="Times New Roman"/>
          <w:sz w:val="21"/>
          <w:szCs w:val="21"/>
        </w:rPr>
        <w:t>GB/T</w:t>
      </w:r>
      <w:r w:rsidR="00007B27" w:rsidRPr="002F5B3F">
        <w:rPr>
          <w:rFonts w:ascii="Times New Roman" w:hAnsi="Times New Roman" w:cs="Times New Roman"/>
          <w:sz w:val="21"/>
          <w:szCs w:val="21"/>
        </w:rPr>
        <w:t xml:space="preserve"> </w:t>
      </w:r>
      <w:r w:rsidRPr="002F5B3F">
        <w:rPr>
          <w:rFonts w:ascii="Times New Roman" w:hAnsi="Times New Roman" w:cs="Times New Roman"/>
          <w:sz w:val="21"/>
          <w:szCs w:val="21"/>
        </w:rPr>
        <w:t>50082</w:t>
      </w:r>
      <w:r w:rsidRPr="002F5B3F">
        <w:rPr>
          <w:rFonts w:ascii="Times New Roman" w:hAnsi="Times New Roman" w:cs="Times New Roman"/>
          <w:sz w:val="21"/>
          <w:szCs w:val="21"/>
        </w:rPr>
        <w:t>的规</w:t>
      </w:r>
      <w:r w:rsidRPr="002F5B3F">
        <w:rPr>
          <w:rFonts w:cs="Times New Roman"/>
          <w:sz w:val="21"/>
          <w:szCs w:val="21"/>
        </w:rPr>
        <w:t>定。</w:t>
      </w:r>
    </w:p>
    <w:p w14:paraId="78F0F5F5" w14:textId="6DF31654" w:rsidR="001A534C" w:rsidRPr="00C04654" w:rsidRDefault="00522638" w:rsidP="00C04654">
      <w:pPr>
        <w:pStyle w:val="a9"/>
        <w:numPr>
          <w:ilvl w:val="0"/>
          <w:numId w:val="44"/>
        </w:numPr>
        <w:shd w:val="clear" w:color="auto" w:fill="FFFFFF"/>
        <w:spacing w:before="0" w:beforeAutospacing="0" w:after="0" w:afterAutospacing="0"/>
        <w:ind w:left="0" w:firstLine="0"/>
        <w:jc w:val="both"/>
        <w:rPr>
          <w:rFonts w:cs="Times New Roman"/>
          <w:sz w:val="21"/>
          <w:szCs w:val="21"/>
        </w:rPr>
      </w:pPr>
      <w:r w:rsidRPr="00C04654">
        <w:rPr>
          <w:rFonts w:cs="Times New Roman"/>
          <w:sz w:val="21"/>
          <w:szCs w:val="21"/>
        </w:rPr>
        <w:t>纤维混凝土的</w:t>
      </w:r>
      <w:r w:rsidRPr="00C04654">
        <w:rPr>
          <w:rFonts w:ascii="Times New Roman" w:hAnsi="Times New Roman" w:cs="Times New Roman"/>
          <w:sz w:val="21"/>
          <w:szCs w:val="21"/>
        </w:rPr>
        <w:t>抗冻、</w:t>
      </w:r>
      <w:r w:rsidR="003D4D46" w:rsidRPr="00C04654">
        <w:rPr>
          <w:rFonts w:ascii="Times New Roman" w:hAnsi="Times New Roman" w:cs="Times New Roman"/>
          <w:sz w:val="21"/>
          <w:szCs w:val="21"/>
        </w:rPr>
        <w:t>早期抗裂、</w:t>
      </w:r>
      <w:r w:rsidRPr="00C04654">
        <w:rPr>
          <w:rFonts w:ascii="Times New Roman" w:hAnsi="Times New Roman" w:cs="Times New Roman"/>
          <w:sz w:val="21"/>
          <w:szCs w:val="21"/>
        </w:rPr>
        <w:t>抗氯离子渗透、抗硫酸盐侵蚀等耐久性能应符合设计要求。纤维混凝土耐久性能试验方法</w:t>
      </w:r>
      <w:r w:rsidR="00C402CE" w:rsidRPr="00C04654">
        <w:rPr>
          <w:rFonts w:ascii="Times New Roman" w:hAnsi="Times New Roman" w:cs="Times New Roman" w:hint="eastAsia"/>
          <w:sz w:val="21"/>
          <w:szCs w:val="21"/>
        </w:rPr>
        <w:t>应符合</w:t>
      </w:r>
      <w:r w:rsidR="00150FB6" w:rsidRPr="00C04654">
        <w:rPr>
          <w:rFonts w:ascii="Times New Roman" w:hAnsi="Times New Roman" w:cs="Times New Roman" w:hint="eastAsia"/>
          <w:sz w:val="21"/>
          <w:szCs w:val="21"/>
        </w:rPr>
        <w:t>现行国家标准</w:t>
      </w:r>
      <w:r w:rsidRPr="00C04654">
        <w:rPr>
          <w:rFonts w:ascii="Times New Roman" w:hAnsi="Times New Roman" w:cs="Times New Roman"/>
          <w:sz w:val="21"/>
          <w:szCs w:val="21"/>
        </w:rPr>
        <w:t>GB/T 50082</w:t>
      </w:r>
      <w:r w:rsidRPr="00C04654">
        <w:rPr>
          <w:rFonts w:ascii="Times New Roman" w:hAnsi="Times New Roman" w:cs="Times New Roman"/>
          <w:sz w:val="21"/>
          <w:szCs w:val="21"/>
        </w:rPr>
        <w:t>的规定。</w:t>
      </w:r>
      <w:r w:rsidR="00C81A60" w:rsidRPr="00C04654">
        <w:rPr>
          <w:rFonts w:ascii="Times New Roman" w:hAnsi="Times New Roman" w:cs="Times New Roman" w:hint="eastAsia"/>
          <w:sz w:val="21"/>
          <w:szCs w:val="21"/>
        </w:rPr>
        <w:t>其他耐久</w:t>
      </w:r>
      <w:r w:rsidR="00C81A60" w:rsidRPr="00C04654">
        <w:rPr>
          <w:rFonts w:ascii="Times New Roman" w:hAnsi="Times New Roman" w:cs="Times New Roman"/>
          <w:sz w:val="21"/>
          <w:szCs w:val="21"/>
        </w:rPr>
        <w:t>性能</w:t>
      </w:r>
      <w:r w:rsidR="00C81A60" w:rsidRPr="00C04654">
        <w:rPr>
          <w:rFonts w:cs="Times New Roman" w:hint="eastAsia"/>
          <w:sz w:val="21"/>
          <w:szCs w:val="21"/>
        </w:rPr>
        <w:t>指标</w:t>
      </w:r>
      <w:r w:rsidR="00C81A60" w:rsidRPr="00C04654">
        <w:rPr>
          <w:rFonts w:cs="Times New Roman"/>
          <w:sz w:val="21"/>
          <w:szCs w:val="21"/>
        </w:rPr>
        <w:t>和</w:t>
      </w:r>
      <w:r w:rsidR="00C81A60" w:rsidRPr="00C04654">
        <w:rPr>
          <w:rFonts w:ascii="Times New Roman" w:hAnsi="Times New Roman" w:cs="Times New Roman"/>
          <w:sz w:val="21"/>
          <w:szCs w:val="21"/>
        </w:rPr>
        <w:t>试验方法</w:t>
      </w:r>
      <w:r w:rsidR="00C81A60" w:rsidRPr="00C04654">
        <w:rPr>
          <w:rFonts w:ascii="Times New Roman" w:hAnsi="Times New Roman" w:cs="Times New Roman" w:hint="eastAsia"/>
          <w:sz w:val="21"/>
          <w:szCs w:val="21"/>
        </w:rPr>
        <w:t>应符合</w:t>
      </w:r>
      <w:r w:rsidR="00C81A60" w:rsidRPr="00C04654">
        <w:rPr>
          <w:rFonts w:cs="Times New Roman" w:hint="eastAsia"/>
          <w:sz w:val="21"/>
          <w:szCs w:val="21"/>
        </w:rPr>
        <w:t>现行国家有关</w:t>
      </w:r>
      <w:r w:rsidR="00C81A60" w:rsidRPr="00C04654">
        <w:rPr>
          <w:rFonts w:cs="Times New Roman"/>
          <w:sz w:val="21"/>
          <w:szCs w:val="21"/>
        </w:rPr>
        <w:t>标准</w:t>
      </w:r>
      <w:r w:rsidR="00C81A60" w:rsidRPr="00C04654">
        <w:rPr>
          <w:rFonts w:ascii="Times New Roman" w:hAnsi="Times New Roman" w:cs="Times New Roman"/>
          <w:sz w:val="21"/>
          <w:szCs w:val="21"/>
        </w:rPr>
        <w:t>的规定</w:t>
      </w:r>
      <w:r w:rsidR="00C81A60" w:rsidRPr="00C04654">
        <w:rPr>
          <w:rFonts w:ascii="Times New Roman" w:hAnsi="Times New Roman" w:cs="Times New Roman" w:hint="eastAsia"/>
          <w:sz w:val="21"/>
          <w:szCs w:val="21"/>
        </w:rPr>
        <w:t>。</w:t>
      </w:r>
    </w:p>
    <w:p w14:paraId="65980335" w14:textId="77777777" w:rsidR="00500800" w:rsidRDefault="00500800" w:rsidP="00C81A60">
      <w:pPr>
        <w:pStyle w:val="a9"/>
        <w:shd w:val="clear" w:color="auto" w:fill="FFFFFF"/>
        <w:spacing w:before="120" w:beforeAutospacing="0" w:after="120" w:afterAutospacing="0"/>
        <w:ind w:left="440"/>
        <w:outlineLvl w:val="0"/>
        <w:rPr>
          <w:rFonts w:ascii="黑体" w:eastAsia="黑体" w:hAnsi="黑体"/>
          <w:sz w:val="21"/>
          <w:szCs w:val="21"/>
        </w:rPr>
        <w:sectPr w:rsidR="00500800" w:rsidSect="00743F38">
          <w:pgSz w:w="11906" w:h="16838" w:code="9"/>
          <w:pgMar w:top="1440" w:right="1800" w:bottom="1440" w:left="1800" w:header="851" w:footer="992" w:gutter="0"/>
          <w:cols w:space="425"/>
          <w:docGrid w:type="lines" w:linePitch="312"/>
        </w:sectPr>
      </w:pPr>
    </w:p>
    <w:p w14:paraId="02736C26" w14:textId="22DFC26E" w:rsidR="00AE57B3" w:rsidRPr="0037497B" w:rsidRDefault="00AE57B3" w:rsidP="00D12DE9">
      <w:pPr>
        <w:pStyle w:val="a9"/>
        <w:numPr>
          <w:ilvl w:val="1"/>
          <w:numId w:val="1"/>
        </w:numPr>
        <w:shd w:val="clear" w:color="auto" w:fill="FFFFFF"/>
        <w:spacing w:beforeLines="100" w:before="312" w:beforeAutospacing="0" w:afterLines="100" w:after="312" w:afterAutospacing="0"/>
        <w:ind w:left="0" w:firstLine="0"/>
        <w:jc w:val="center"/>
        <w:outlineLvl w:val="0"/>
        <w:rPr>
          <w:rFonts w:ascii="黑体" w:eastAsia="黑体" w:hAnsi="黑体"/>
          <w:sz w:val="21"/>
          <w:szCs w:val="21"/>
        </w:rPr>
      </w:pPr>
      <w:bookmarkStart w:id="27" w:name="_Toc149943862"/>
      <w:r w:rsidRPr="0037497B">
        <w:rPr>
          <w:rFonts w:ascii="黑体" w:eastAsia="黑体" w:hAnsi="黑体" w:hint="eastAsia"/>
          <w:sz w:val="21"/>
          <w:szCs w:val="21"/>
        </w:rPr>
        <w:lastRenderedPageBreak/>
        <w:t>配合比设计</w:t>
      </w:r>
      <w:bookmarkEnd w:id="27"/>
    </w:p>
    <w:p w14:paraId="326F1375" w14:textId="63A15102" w:rsidR="00AE57B3" w:rsidRPr="009F17D6" w:rsidRDefault="005E6F52" w:rsidP="00804264">
      <w:pPr>
        <w:pStyle w:val="a9"/>
        <w:numPr>
          <w:ilvl w:val="1"/>
          <w:numId w:val="13"/>
        </w:numPr>
        <w:shd w:val="clear" w:color="auto" w:fill="FFFFFF"/>
        <w:spacing w:beforeLines="50" w:before="156" w:beforeAutospacing="0" w:afterLines="50" w:after="156" w:afterAutospacing="0"/>
        <w:ind w:left="0" w:firstLine="0"/>
        <w:jc w:val="center"/>
        <w:outlineLvl w:val="1"/>
        <w:rPr>
          <w:rFonts w:ascii="黑体" w:eastAsia="黑体" w:hAnsi="黑体" w:cs="Times New Roman"/>
          <w:b/>
          <w:bCs/>
          <w:sz w:val="21"/>
          <w:szCs w:val="21"/>
        </w:rPr>
      </w:pPr>
      <w:bookmarkStart w:id="28" w:name="_Toc149943863"/>
      <w:bookmarkStart w:id="29" w:name="_GoBack"/>
      <w:bookmarkEnd w:id="29"/>
      <w:r>
        <w:rPr>
          <w:rStyle w:val="a8"/>
          <w:rFonts w:ascii="黑体" w:eastAsia="黑体" w:hAnsi="黑体" w:cs="Times New Roman" w:hint="eastAsia"/>
          <w:b w:val="0"/>
          <w:bCs w:val="0"/>
          <w:sz w:val="21"/>
          <w:szCs w:val="21"/>
        </w:rPr>
        <w:t>一般规定</w:t>
      </w:r>
      <w:bookmarkEnd w:id="28"/>
    </w:p>
    <w:p w14:paraId="7CC64FE8" w14:textId="77777777" w:rsidR="00023AD8" w:rsidRDefault="00AB7AC1" w:rsidP="00804264">
      <w:pPr>
        <w:pStyle w:val="a9"/>
        <w:numPr>
          <w:ilvl w:val="2"/>
          <w:numId w:val="13"/>
        </w:numPr>
        <w:shd w:val="clear" w:color="auto" w:fill="FFFFFF"/>
        <w:spacing w:before="0" w:beforeAutospacing="0" w:after="0" w:afterAutospacing="0"/>
        <w:ind w:left="0" w:firstLine="0"/>
        <w:jc w:val="both"/>
        <w:rPr>
          <w:rFonts w:cs="Times New Roman"/>
          <w:sz w:val="21"/>
          <w:szCs w:val="21"/>
        </w:rPr>
      </w:pPr>
      <w:r w:rsidRPr="007A167C">
        <w:rPr>
          <w:rFonts w:cs="Times New Roman"/>
          <w:sz w:val="21"/>
          <w:szCs w:val="21"/>
        </w:rPr>
        <w:t>纤维混凝土的强度等级应按立方体抗压强度标准值确定</w:t>
      </w:r>
      <w:r>
        <w:rPr>
          <w:rFonts w:cs="Times New Roman" w:hint="eastAsia"/>
          <w:sz w:val="21"/>
          <w:szCs w:val="21"/>
        </w:rPr>
        <w:t>。</w:t>
      </w:r>
    </w:p>
    <w:p w14:paraId="56B09870" w14:textId="2CE92406" w:rsidR="00AE57B3" w:rsidRDefault="00AE57B3" w:rsidP="00804264">
      <w:pPr>
        <w:pStyle w:val="a9"/>
        <w:numPr>
          <w:ilvl w:val="2"/>
          <w:numId w:val="13"/>
        </w:numPr>
        <w:shd w:val="clear" w:color="auto" w:fill="FFFFFF"/>
        <w:spacing w:before="0" w:beforeAutospacing="0" w:after="0" w:afterAutospacing="0"/>
        <w:ind w:left="0" w:firstLine="0"/>
        <w:jc w:val="both"/>
        <w:rPr>
          <w:rFonts w:cs="Times New Roman"/>
          <w:sz w:val="21"/>
          <w:szCs w:val="21"/>
        </w:rPr>
      </w:pPr>
      <w:r w:rsidRPr="00023AD8">
        <w:rPr>
          <w:rFonts w:cs="Times New Roman"/>
          <w:sz w:val="21"/>
          <w:szCs w:val="21"/>
        </w:rPr>
        <w:t>纤维混凝土配合比设计应满足混凝土试配强度</w:t>
      </w:r>
      <w:r w:rsidR="005D2E5B" w:rsidRPr="00023AD8">
        <w:rPr>
          <w:rFonts w:cs="Times New Roman" w:hint="eastAsia"/>
          <w:sz w:val="21"/>
          <w:szCs w:val="21"/>
        </w:rPr>
        <w:t>及其他</w:t>
      </w:r>
      <w:r w:rsidRPr="00023AD8">
        <w:rPr>
          <w:rFonts w:cs="Times New Roman"/>
          <w:sz w:val="21"/>
          <w:szCs w:val="21"/>
        </w:rPr>
        <w:t>拌合物性能、</w:t>
      </w:r>
      <w:r w:rsidR="00E462F0" w:rsidRPr="00023AD8">
        <w:rPr>
          <w:rFonts w:cs="Times New Roman" w:hint="eastAsia"/>
          <w:sz w:val="21"/>
          <w:szCs w:val="21"/>
        </w:rPr>
        <w:t>力学性能、</w:t>
      </w:r>
      <w:r w:rsidR="005D2E5B" w:rsidRPr="00023AD8">
        <w:rPr>
          <w:rFonts w:cs="Times New Roman" w:hint="eastAsia"/>
          <w:sz w:val="21"/>
          <w:szCs w:val="21"/>
        </w:rPr>
        <w:t>长期性能</w:t>
      </w:r>
      <w:r w:rsidRPr="00023AD8">
        <w:rPr>
          <w:rFonts w:cs="Times New Roman"/>
          <w:sz w:val="21"/>
          <w:szCs w:val="21"/>
        </w:rPr>
        <w:t>和耐久性能的设计要求。</w:t>
      </w:r>
    </w:p>
    <w:p w14:paraId="23F6E983" w14:textId="66319182" w:rsidR="00B2066C" w:rsidRDefault="00AE57B3" w:rsidP="00804264">
      <w:pPr>
        <w:pStyle w:val="a9"/>
        <w:numPr>
          <w:ilvl w:val="2"/>
          <w:numId w:val="13"/>
        </w:numPr>
        <w:shd w:val="clear" w:color="auto" w:fill="FFFFFF"/>
        <w:spacing w:before="0" w:beforeAutospacing="0" w:after="0" w:afterAutospacing="0"/>
        <w:ind w:left="0" w:firstLine="0"/>
        <w:jc w:val="both"/>
        <w:rPr>
          <w:rFonts w:cs="Times New Roman"/>
          <w:sz w:val="21"/>
          <w:szCs w:val="21"/>
        </w:rPr>
      </w:pPr>
      <w:r w:rsidRPr="00751FA4">
        <w:rPr>
          <w:rFonts w:ascii="Times New Roman" w:hAnsi="Times New Roman" w:cs="Times New Roman"/>
          <w:sz w:val="21"/>
          <w:szCs w:val="21"/>
        </w:rPr>
        <w:t>纤维混凝土的水胶比</w:t>
      </w:r>
      <w:r w:rsidR="00A55314">
        <w:rPr>
          <w:rFonts w:ascii="Times New Roman" w:hAnsi="Times New Roman" w:cs="Times New Roman" w:hint="eastAsia"/>
          <w:sz w:val="21"/>
          <w:szCs w:val="21"/>
        </w:rPr>
        <w:t>应</w:t>
      </w:r>
      <w:r w:rsidR="00CA0095">
        <w:rPr>
          <w:rFonts w:ascii="Times New Roman" w:hAnsi="Times New Roman" w:cs="Times New Roman" w:hint="eastAsia"/>
          <w:sz w:val="21"/>
          <w:szCs w:val="21"/>
        </w:rPr>
        <w:t>按照工程所处环境及具体施工部位确定，除应满足强度要求外，还应</w:t>
      </w:r>
      <w:r w:rsidRPr="00751FA4">
        <w:rPr>
          <w:rFonts w:ascii="Times New Roman" w:hAnsi="Times New Roman" w:cs="Times New Roman"/>
          <w:sz w:val="21"/>
          <w:szCs w:val="21"/>
        </w:rPr>
        <w:t>符合</w:t>
      </w:r>
      <w:r w:rsidR="000C2B04">
        <w:rPr>
          <w:rFonts w:ascii="Times New Roman" w:hAnsi="Times New Roman" w:cs="Times New Roman" w:hint="eastAsia"/>
          <w:sz w:val="21"/>
          <w:szCs w:val="21"/>
        </w:rPr>
        <w:t>现行</w:t>
      </w:r>
      <w:r w:rsidR="000C2B04">
        <w:rPr>
          <w:rFonts w:ascii="Times New Roman" w:hAnsi="Times New Roman" w:cs="Times New Roman"/>
          <w:sz w:val="21"/>
          <w:szCs w:val="21"/>
        </w:rPr>
        <w:t>国家标准</w:t>
      </w:r>
      <w:r w:rsidRPr="00B00219">
        <w:rPr>
          <w:rFonts w:ascii="Times New Roman" w:hAnsi="Times New Roman" w:cs="Times New Roman"/>
          <w:sz w:val="21"/>
          <w:szCs w:val="21"/>
        </w:rPr>
        <w:t>GB/T 50476</w:t>
      </w:r>
      <w:r w:rsidRPr="00B00219">
        <w:rPr>
          <w:rFonts w:ascii="Times New Roman" w:hAnsi="Times New Roman" w:cs="Times New Roman"/>
          <w:sz w:val="21"/>
          <w:szCs w:val="21"/>
        </w:rPr>
        <w:t>的规</w:t>
      </w:r>
      <w:r w:rsidRPr="00AE57B3">
        <w:rPr>
          <w:rFonts w:cs="Times New Roman"/>
          <w:sz w:val="21"/>
          <w:szCs w:val="21"/>
        </w:rPr>
        <w:t>定。</w:t>
      </w:r>
    </w:p>
    <w:p w14:paraId="091DEB1E" w14:textId="2CB85640" w:rsidR="009F7BF8" w:rsidRPr="000C2CB6" w:rsidRDefault="0018609B" w:rsidP="004A1059">
      <w:pPr>
        <w:pStyle w:val="a9"/>
        <w:numPr>
          <w:ilvl w:val="2"/>
          <w:numId w:val="13"/>
        </w:numPr>
        <w:shd w:val="clear" w:color="auto" w:fill="FFFFFF"/>
        <w:spacing w:before="0" w:beforeAutospacing="0" w:after="0" w:afterAutospacing="0"/>
        <w:ind w:left="0" w:firstLine="0"/>
        <w:jc w:val="both"/>
        <w:rPr>
          <w:rStyle w:val="a8"/>
          <w:rFonts w:cs="Times New Roman"/>
          <w:b w:val="0"/>
          <w:bCs w:val="0"/>
          <w:sz w:val="21"/>
          <w:szCs w:val="21"/>
        </w:rPr>
      </w:pPr>
      <w:r>
        <w:rPr>
          <w:rFonts w:cs="Times New Roman" w:hint="eastAsia"/>
          <w:sz w:val="21"/>
          <w:szCs w:val="21"/>
        </w:rPr>
        <w:t>玄武岩</w:t>
      </w:r>
      <w:r w:rsidR="00AE57B3" w:rsidRPr="00B2066C">
        <w:rPr>
          <w:rFonts w:cs="Times New Roman"/>
          <w:sz w:val="21"/>
          <w:szCs w:val="21"/>
        </w:rPr>
        <w:t>纤维</w:t>
      </w:r>
      <w:r>
        <w:rPr>
          <w:rFonts w:cs="Times New Roman" w:hint="eastAsia"/>
          <w:sz w:val="21"/>
          <w:szCs w:val="21"/>
        </w:rPr>
        <w:t>混凝土和</w:t>
      </w:r>
      <w:r>
        <w:rPr>
          <w:rFonts w:cs="Times New Roman"/>
          <w:sz w:val="21"/>
          <w:szCs w:val="21"/>
        </w:rPr>
        <w:t>耐碱玻璃</w:t>
      </w:r>
      <w:r>
        <w:rPr>
          <w:rFonts w:cs="Times New Roman" w:hint="eastAsia"/>
          <w:sz w:val="21"/>
          <w:szCs w:val="21"/>
        </w:rPr>
        <w:t>纤维</w:t>
      </w:r>
      <w:r w:rsidR="00AE57B3" w:rsidRPr="005F4975">
        <w:rPr>
          <w:rFonts w:ascii="Times New Roman" w:hAnsi="Times New Roman" w:cs="Times New Roman"/>
          <w:sz w:val="21"/>
          <w:szCs w:val="21"/>
        </w:rPr>
        <w:t>混凝土的最小胶凝材料用量</w:t>
      </w:r>
      <w:r w:rsidR="00B57D08" w:rsidRPr="005F4975">
        <w:rPr>
          <w:rFonts w:ascii="Times New Roman" w:hAnsi="Times New Roman" w:cs="Times New Roman"/>
          <w:sz w:val="21"/>
          <w:szCs w:val="21"/>
        </w:rPr>
        <w:t>应根据工程实际最大骨料粒径、级配等情况，通过试验论证确定，且</w:t>
      </w:r>
      <w:r w:rsidR="009D185B" w:rsidRPr="005F4975">
        <w:rPr>
          <w:rFonts w:ascii="Times New Roman" w:hAnsi="Times New Roman" w:cs="Times New Roman"/>
          <w:sz w:val="21"/>
          <w:szCs w:val="21"/>
        </w:rPr>
        <w:t>还</w:t>
      </w:r>
      <w:r w:rsidR="00AE57B3" w:rsidRPr="005F4975">
        <w:rPr>
          <w:rFonts w:ascii="Times New Roman" w:hAnsi="Times New Roman" w:cs="Times New Roman"/>
          <w:sz w:val="21"/>
          <w:szCs w:val="21"/>
        </w:rPr>
        <w:t>应符合表</w:t>
      </w:r>
      <w:r w:rsidR="009F7BF8" w:rsidRPr="005F4975">
        <w:rPr>
          <w:rFonts w:ascii="Times New Roman" w:hAnsi="Times New Roman" w:cs="Times New Roman"/>
          <w:sz w:val="21"/>
          <w:szCs w:val="21"/>
        </w:rPr>
        <w:t>5.1.4</w:t>
      </w:r>
      <w:r w:rsidR="00AE57B3" w:rsidRPr="005F4975">
        <w:rPr>
          <w:rFonts w:ascii="Times New Roman" w:hAnsi="Times New Roman" w:cs="Times New Roman"/>
          <w:sz w:val="21"/>
          <w:szCs w:val="21"/>
        </w:rPr>
        <w:t>的规定</w:t>
      </w:r>
      <w:r w:rsidR="00520199" w:rsidRPr="005F4975">
        <w:rPr>
          <w:rFonts w:ascii="Times New Roman" w:hAnsi="Times New Roman" w:cs="Times New Roman"/>
          <w:sz w:val="21"/>
          <w:szCs w:val="21"/>
        </w:rPr>
        <w:t>。</w:t>
      </w:r>
      <w:r w:rsidR="0012604B">
        <w:rPr>
          <w:rFonts w:ascii="Times New Roman" w:hAnsi="Times New Roman" w:cs="Times New Roman" w:hint="eastAsia"/>
          <w:sz w:val="21"/>
          <w:szCs w:val="21"/>
        </w:rPr>
        <w:t>混凝土</w:t>
      </w:r>
      <w:r w:rsidR="005F4975" w:rsidRPr="005F4975">
        <w:rPr>
          <w:rFonts w:ascii="Times New Roman" w:hAnsi="Times New Roman" w:cs="Times New Roman"/>
          <w:sz w:val="21"/>
          <w:szCs w:val="21"/>
        </w:rPr>
        <w:t>强度等级大</w:t>
      </w:r>
      <w:r w:rsidR="005F4975" w:rsidRPr="00A02C57">
        <w:rPr>
          <w:rFonts w:ascii="Times New Roman" w:hAnsi="Times New Roman" w:cs="Times New Roman"/>
          <w:sz w:val="21"/>
          <w:szCs w:val="21"/>
        </w:rPr>
        <w:t>于</w:t>
      </w:r>
      <w:r w:rsidR="005F4975" w:rsidRPr="00A02C57">
        <w:rPr>
          <w:rFonts w:ascii="Times New Roman" w:hAnsi="Times New Roman" w:cs="Times New Roman"/>
          <w:sz w:val="21"/>
          <w:szCs w:val="21"/>
        </w:rPr>
        <w:t>C</w:t>
      </w:r>
      <w:r w:rsidR="00A02C57" w:rsidRPr="00A02C57">
        <w:rPr>
          <w:rFonts w:ascii="Times New Roman" w:hAnsi="Times New Roman" w:cs="Times New Roman" w:hint="eastAsia"/>
          <w:sz w:val="21"/>
          <w:szCs w:val="21"/>
        </w:rPr>
        <w:t>8</w:t>
      </w:r>
      <w:r w:rsidR="00A02C57">
        <w:rPr>
          <w:rFonts w:ascii="Times New Roman" w:hAnsi="Times New Roman" w:cs="Times New Roman" w:hint="eastAsia"/>
          <w:sz w:val="21"/>
          <w:szCs w:val="21"/>
        </w:rPr>
        <w:t>0</w:t>
      </w:r>
      <w:r w:rsidR="005F4975" w:rsidRPr="005F4975">
        <w:rPr>
          <w:rFonts w:ascii="Times New Roman" w:hAnsi="Times New Roman" w:cs="Times New Roman"/>
          <w:sz w:val="21"/>
          <w:szCs w:val="21"/>
        </w:rPr>
        <w:t>的</w:t>
      </w:r>
      <w:r w:rsidR="005515F5">
        <w:rPr>
          <w:rFonts w:ascii="Times New Roman" w:hAnsi="Times New Roman" w:cs="Times New Roman" w:hint="eastAsia"/>
          <w:sz w:val="21"/>
          <w:szCs w:val="21"/>
        </w:rPr>
        <w:t>高</w:t>
      </w:r>
      <w:r w:rsidR="005515F5">
        <w:rPr>
          <w:rFonts w:ascii="Times New Roman" w:hAnsi="Times New Roman" w:cs="Times New Roman"/>
          <w:sz w:val="21"/>
          <w:szCs w:val="21"/>
        </w:rPr>
        <w:t>性能</w:t>
      </w:r>
      <w:r w:rsidR="007248CD">
        <w:rPr>
          <w:rFonts w:ascii="Times New Roman" w:hAnsi="Times New Roman" w:cs="Times New Roman"/>
          <w:sz w:val="21"/>
          <w:szCs w:val="21"/>
        </w:rPr>
        <w:t>混凝土</w:t>
      </w:r>
      <w:r w:rsidR="004A1059" w:rsidRPr="005F4975">
        <w:rPr>
          <w:rFonts w:ascii="Times New Roman" w:hAnsi="Times New Roman" w:cs="Times New Roman"/>
          <w:sz w:val="21"/>
          <w:szCs w:val="21"/>
        </w:rPr>
        <w:t>，水泥用量宜大于胶凝材料体积总量的</w:t>
      </w:r>
      <w:r w:rsidR="004A1059" w:rsidRPr="005F4975">
        <w:rPr>
          <w:rFonts w:ascii="Times New Roman" w:hAnsi="Times New Roman" w:cs="Times New Roman"/>
          <w:sz w:val="21"/>
          <w:szCs w:val="21"/>
        </w:rPr>
        <w:t>50.0%</w:t>
      </w:r>
      <w:r w:rsidR="004A1059" w:rsidRPr="004A1059">
        <w:rPr>
          <w:rFonts w:ascii="Times New Roman" w:hAnsi="Times New Roman" w:cs="Times New Roman"/>
          <w:sz w:val="21"/>
          <w:szCs w:val="21"/>
        </w:rPr>
        <w:t>。</w:t>
      </w:r>
    </w:p>
    <w:p w14:paraId="68A26CE1" w14:textId="270F5EA5" w:rsidR="00AE57B3" w:rsidRPr="00C771D9" w:rsidRDefault="00AE57B3" w:rsidP="00F70497">
      <w:pPr>
        <w:pStyle w:val="a9"/>
        <w:shd w:val="clear" w:color="auto" w:fill="FFFFFF"/>
        <w:snapToGrid w:val="0"/>
        <w:spacing w:beforeLines="50" w:before="156" w:beforeAutospacing="0" w:afterLines="50" w:after="156" w:afterAutospacing="0"/>
        <w:jc w:val="center"/>
        <w:rPr>
          <w:rStyle w:val="a8"/>
          <w:rFonts w:ascii="黑体" w:eastAsia="黑体" w:hAnsi="黑体" w:cs="Times New Roman"/>
          <w:b w:val="0"/>
          <w:bCs w:val="0"/>
          <w:sz w:val="18"/>
          <w:szCs w:val="18"/>
          <w:shd w:val="clear" w:color="auto" w:fill="FFFFFF"/>
        </w:rPr>
      </w:pPr>
      <w:r w:rsidRPr="00C771D9">
        <w:rPr>
          <w:rStyle w:val="a8"/>
          <w:rFonts w:ascii="黑体" w:eastAsia="黑体" w:hAnsi="黑体" w:cs="Times New Roman"/>
          <w:b w:val="0"/>
          <w:bCs w:val="0"/>
          <w:sz w:val="18"/>
          <w:szCs w:val="18"/>
          <w:shd w:val="clear" w:color="auto" w:fill="FFFFFF"/>
        </w:rPr>
        <w:t>表</w:t>
      </w:r>
      <w:r w:rsidR="009F7BF8">
        <w:rPr>
          <w:rStyle w:val="a8"/>
          <w:rFonts w:ascii="黑体" w:eastAsia="黑体" w:hAnsi="黑体" w:cs="Times New Roman"/>
          <w:b w:val="0"/>
          <w:bCs w:val="0"/>
          <w:sz w:val="18"/>
          <w:szCs w:val="18"/>
          <w:shd w:val="clear" w:color="auto" w:fill="FFFFFF"/>
        </w:rPr>
        <w:t>5.1.4</w:t>
      </w:r>
      <w:r w:rsidR="00B87101" w:rsidRPr="00C771D9">
        <w:rPr>
          <w:rStyle w:val="a8"/>
          <w:rFonts w:ascii="黑体" w:eastAsia="黑体" w:hAnsi="黑体" w:cs="Times New Roman"/>
          <w:b w:val="0"/>
          <w:bCs w:val="0"/>
          <w:sz w:val="18"/>
          <w:szCs w:val="18"/>
          <w:shd w:val="clear" w:color="auto" w:fill="FFFFFF"/>
        </w:rPr>
        <w:t xml:space="preserve"> </w:t>
      </w:r>
      <w:r w:rsidRPr="00C771D9">
        <w:rPr>
          <w:rStyle w:val="a8"/>
          <w:rFonts w:ascii="黑体" w:eastAsia="黑体" w:hAnsi="黑体" w:cs="Times New Roman"/>
          <w:b w:val="0"/>
          <w:bCs w:val="0"/>
          <w:sz w:val="18"/>
          <w:szCs w:val="18"/>
          <w:shd w:val="clear" w:color="auto" w:fill="FFFFFF"/>
        </w:rPr>
        <w:t>纤维混凝土的最小胶凝材料用量</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502"/>
        <w:gridCol w:w="2887"/>
        <w:gridCol w:w="2887"/>
      </w:tblGrid>
      <w:tr w:rsidR="000C2B04" w:rsidRPr="00C771D9" w14:paraId="18C306C8" w14:textId="77777777" w:rsidTr="00886DC8">
        <w:trPr>
          <w:trHeight w:val="233"/>
        </w:trPr>
        <w:tc>
          <w:tcPr>
            <w:tcW w:w="1512" w:type="pct"/>
            <w:vMerge w:val="restart"/>
            <w:shd w:val="clear" w:color="auto" w:fill="FFFFFF"/>
            <w:tcMar>
              <w:top w:w="120" w:type="dxa"/>
              <w:left w:w="120" w:type="dxa"/>
              <w:bottom w:w="120" w:type="dxa"/>
              <w:right w:w="120" w:type="dxa"/>
            </w:tcMar>
            <w:vAlign w:val="center"/>
            <w:hideMark/>
          </w:tcPr>
          <w:p w14:paraId="3A37EB40" w14:textId="226CC152" w:rsidR="000C2B04" w:rsidRPr="00C771D9" w:rsidRDefault="000C2B04" w:rsidP="004C228A">
            <w:pPr>
              <w:widowControl/>
              <w:adjustRightInd w:val="0"/>
              <w:snapToGrid w:val="0"/>
              <w:jc w:val="center"/>
              <w:rPr>
                <w:rFonts w:ascii="Times New Roman" w:eastAsia="宋体" w:hAnsi="Times New Roman" w:cs="Times New Roman"/>
                <w:kern w:val="0"/>
                <w:sz w:val="18"/>
                <w:szCs w:val="18"/>
              </w:rPr>
            </w:pPr>
            <w:r w:rsidRPr="00C771D9">
              <w:rPr>
                <w:rFonts w:ascii="Times New Roman" w:eastAsia="宋体" w:hAnsi="Times New Roman" w:cs="Times New Roman"/>
                <w:kern w:val="0"/>
                <w:sz w:val="18"/>
                <w:szCs w:val="18"/>
              </w:rPr>
              <w:t>水胶比</w:t>
            </w:r>
          </w:p>
        </w:tc>
        <w:tc>
          <w:tcPr>
            <w:tcW w:w="3488" w:type="pct"/>
            <w:gridSpan w:val="2"/>
            <w:shd w:val="clear" w:color="auto" w:fill="FFFFFF"/>
            <w:tcMar>
              <w:top w:w="120" w:type="dxa"/>
              <w:left w:w="120" w:type="dxa"/>
              <w:bottom w:w="120" w:type="dxa"/>
              <w:right w:w="120" w:type="dxa"/>
            </w:tcMar>
            <w:vAlign w:val="center"/>
            <w:hideMark/>
          </w:tcPr>
          <w:p w14:paraId="0E48C53A" w14:textId="2519FE74" w:rsidR="000C2B04" w:rsidRPr="00C771D9" w:rsidRDefault="000C2B04" w:rsidP="004C228A">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最小胶凝材料用量</w:t>
            </w:r>
            <w:r>
              <w:rPr>
                <w:rFonts w:ascii="Times New Roman" w:eastAsia="宋体" w:hAnsi="Times New Roman" w:cs="Times New Roman"/>
                <w:kern w:val="0"/>
                <w:sz w:val="18"/>
                <w:szCs w:val="18"/>
              </w:rPr>
              <w:t>/</w:t>
            </w:r>
            <w:r w:rsidRPr="00C771D9">
              <w:rPr>
                <w:rFonts w:ascii="Times New Roman" w:eastAsia="宋体" w:hAnsi="Times New Roman" w:cs="Times New Roman"/>
                <w:kern w:val="0"/>
                <w:sz w:val="18"/>
                <w:szCs w:val="18"/>
              </w:rPr>
              <w:t>kg/m³</w:t>
            </w:r>
          </w:p>
        </w:tc>
      </w:tr>
      <w:tr w:rsidR="000C2B04" w:rsidRPr="00C771D9" w14:paraId="687A2105" w14:textId="7D44CDB7" w:rsidTr="00886DC8">
        <w:trPr>
          <w:trHeight w:val="233"/>
        </w:trPr>
        <w:tc>
          <w:tcPr>
            <w:tcW w:w="1512" w:type="pct"/>
            <w:vMerge/>
            <w:shd w:val="clear" w:color="auto" w:fill="FFFFFF"/>
            <w:tcMar>
              <w:top w:w="120" w:type="dxa"/>
              <w:left w:w="120" w:type="dxa"/>
              <w:bottom w:w="120" w:type="dxa"/>
              <w:right w:w="120" w:type="dxa"/>
            </w:tcMar>
            <w:vAlign w:val="center"/>
          </w:tcPr>
          <w:p w14:paraId="366A8C63" w14:textId="77777777" w:rsidR="000C2B04" w:rsidRPr="00C771D9" w:rsidRDefault="000C2B04" w:rsidP="004C228A">
            <w:pPr>
              <w:widowControl/>
              <w:adjustRightInd w:val="0"/>
              <w:snapToGrid w:val="0"/>
              <w:jc w:val="center"/>
              <w:rPr>
                <w:rFonts w:ascii="Times New Roman" w:eastAsia="宋体" w:hAnsi="Times New Roman" w:cs="Times New Roman"/>
                <w:kern w:val="0"/>
                <w:sz w:val="18"/>
                <w:szCs w:val="18"/>
              </w:rPr>
            </w:pPr>
          </w:p>
        </w:tc>
        <w:tc>
          <w:tcPr>
            <w:tcW w:w="1744" w:type="pct"/>
            <w:shd w:val="clear" w:color="auto" w:fill="FFFFFF"/>
            <w:tcMar>
              <w:top w:w="120" w:type="dxa"/>
              <w:left w:w="120" w:type="dxa"/>
              <w:bottom w:w="120" w:type="dxa"/>
              <w:right w:w="120" w:type="dxa"/>
            </w:tcMar>
            <w:vAlign w:val="center"/>
          </w:tcPr>
          <w:p w14:paraId="30989432" w14:textId="059EA7C8" w:rsidR="000C2B04" w:rsidRDefault="000C2B04" w:rsidP="004C228A">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素</w:t>
            </w:r>
            <w:r w:rsidR="00001579">
              <w:rPr>
                <w:rFonts w:ascii="Times New Roman" w:eastAsia="宋体" w:hAnsi="Times New Roman" w:cs="Times New Roman" w:hint="eastAsia"/>
                <w:kern w:val="0"/>
                <w:sz w:val="18"/>
                <w:szCs w:val="18"/>
              </w:rPr>
              <w:t>纤维</w:t>
            </w:r>
            <w:r>
              <w:rPr>
                <w:rFonts w:ascii="Times New Roman" w:eastAsia="宋体" w:hAnsi="Times New Roman" w:cs="Times New Roman"/>
                <w:kern w:val="0"/>
                <w:sz w:val="18"/>
                <w:szCs w:val="18"/>
              </w:rPr>
              <w:t>混凝土</w:t>
            </w:r>
          </w:p>
        </w:tc>
        <w:tc>
          <w:tcPr>
            <w:tcW w:w="1744" w:type="pct"/>
            <w:shd w:val="clear" w:color="auto" w:fill="FFFFFF"/>
            <w:vAlign w:val="center"/>
          </w:tcPr>
          <w:p w14:paraId="5394EB27" w14:textId="329763A5" w:rsidR="000C2B04" w:rsidRDefault="000C2B04" w:rsidP="004C228A">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钢筋</w:t>
            </w:r>
            <w:r w:rsidR="00001579">
              <w:rPr>
                <w:rFonts w:ascii="Times New Roman" w:eastAsia="宋体" w:hAnsi="Times New Roman" w:cs="Times New Roman" w:hint="eastAsia"/>
                <w:kern w:val="0"/>
                <w:sz w:val="18"/>
                <w:szCs w:val="18"/>
              </w:rPr>
              <w:t>纤维</w:t>
            </w:r>
            <w:r>
              <w:rPr>
                <w:rFonts w:ascii="Times New Roman" w:eastAsia="宋体" w:hAnsi="Times New Roman" w:cs="Times New Roman"/>
                <w:kern w:val="0"/>
                <w:sz w:val="18"/>
                <w:szCs w:val="18"/>
              </w:rPr>
              <w:t>混凝土</w:t>
            </w:r>
          </w:p>
        </w:tc>
      </w:tr>
      <w:tr w:rsidR="000C2B04" w:rsidRPr="00C771D9" w14:paraId="34FAA6D8" w14:textId="6E005525" w:rsidTr="00886DC8">
        <w:trPr>
          <w:trHeight w:val="233"/>
        </w:trPr>
        <w:tc>
          <w:tcPr>
            <w:tcW w:w="1512" w:type="pct"/>
            <w:shd w:val="clear" w:color="auto" w:fill="FFFFFF"/>
            <w:tcMar>
              <w:top w:w="120" w:type="dxa"/>
              <w:left w:w="120" w:type="dxa"/>
              <w:bottom w:w="120" w:type="dxa"/>
              <w:right w:w="120" w:type="dxa"/>
            </w:tcMar>
            <w:vAlign w:val="center"/>
            <w:hideMark/>
          </w:tcPr>
          <w:p w14:paraId="73343418" w14:textId="73C3B109" w:rsidR="000C2B04" w:rsidRPr="00C771D9" w:rsidRDefault="000C2B04" w:rsidP="000C2B04">
            <w:pPr>
              <w:widowControl/>
              <w:adjustRightInd w:val="0"/>
              <w:snapToGrid w:val="0"/>
              <w:jc w:val="center"/>
              <w:rPr>
                <w:rFonts w:ascii="Times New Roman" w:eastAsia="宋体" w:hAnsi="Times New Roman" w:cs="Times New Roman"/>
                <w:kern w:val="0"/>
                <w:sz w:val="18"/>
                <w:szCs w:val="18"/>
              </w:rPr>
            </w:pPr>
            <w:r w:rsidRPr="00C771D9">
              <w:rPr>
                <w:rFonts w:ascii="Times New Roman" w:eastAsia="宋体" w:hAnsi="Times New Roman" w:cs="Times New Roman"/>
                <w:kern w:val="0"/>
                <w:sz w:val="18"/>
                <w:szCs w:val="18"/>
              </w:rPr>
              <w:t>0.</w:t>
            </w:r>
            <w:r>
              <w:rPr>
                <w:rFonts w:ascii="Times New Roman" w:eastAsia="宋体" w:hAnsi="Times New Roman" w:cs="Times New Roman"/>
                <w:kern w:val="0"/>
                <w:sz w:val="18"/>
                <w:szCs w:val="18"/>
              </w:rPr>
              <w:t>60</w:t>
            </w:r>
          </w:p>
        </w:tc>
        <w:tc>
          <w:tcPr>
            <w:tcW w:w="1744" w:type="pct"/>
            <w:shd w:val="clear" w:color="auto" w:fill="FFFFFF"/>
            <w:tcMar>
              <w:top w:w="120" w:type="dxa"/>
              <w:left w:w="120" w:type="dxa"/>
              <w:bottom w:w="120" w:type="dxa"/>
              <w:right w:w="120" w:type="dxa"/>
            </w:tcMar>
            <w:vAlign w:val="center"/>
          </w:tcPr>
          <w:p w14:paraId="2DC9E248" w14:textId="280BB556" w:rsidR="000C2B04" w:rsidRPr="00C771D9" w:rsidRDefault="000C2B04" w:rsidP="000C2B04">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250</w:t>
            </w:r>
          </w:p>
        </w:tc>
        <w:tc>
          <w:tcPr>
            <w:tcW w:w="1744" w:type="pct"/>
            <w:shd w:val="clear" w:color="auto" w:fill="FFFFFF"/>
            <w:vAlign w:val="center"/>
          </w:tcPr>
          <w:p w14:paraId="1DCF66BA" w14:textId="0F34E0DB" w:rsidR="000C2B04" w:rsidRPr="00C771D9" w:rsidRDefault="000C2B04" w:rsidP="000C2B04">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280</w:t>
            </w:r>
          </w:p>
        </w:tc>
      </w:tr>
      <w:tr w:rsidR="000C2B04" w:rsidRPr="00C771D9" w14:paraId="6AB70FDC" w14:textId="6424A504" w:rsidTr="00886DC8">
        <w:trPr>
          <w:trHeight w:val="233"/>
        </w:trPr>
        <w:tc>
          <w:tcPr>
            <w:tcW w:w="1512" w:type="pct"/>
            <w:shd w:val="clear" w:color="auto" w:fill="FFFFFF"/>
            <w:tcMar>
              <w:top w:w="120" w:type="dxa"/>
              <w:left w:w="120" w:type="dxa"/>
              <w:bottom w:w="120" w:type="dxa"/>
              <w:right w:w="120" w:type="dxa"/>
            </w:tcMar>
            <w:vAlign w:val="center"/>
            <w:hideMark/>
          </w:tcPr>
          <w:p w14:paraId="0EDF7946" w14:textId="2A8784A4" w:rsidR="000C2B04" w:rsidRPr="00C771D9" w:rsidRDefault="000C2B04" w:rsidP="000C2B04">
            <w:pPr>
              <w:widowControl/>
              <w:adjustRightInd w:val="0"/>
              <w:snapToGrid w:val="0"/>
              <w:jc w:val="center"/>
              <w:rPr>
                <w:rFonts w:ascii="Times New Roman" w:eastAsia="宋体" w:hAnsi="Times New Roman" w:cs="Times New Roman"/>
                <w:kern w:val="0"/>
                <w:sz w:val="18"/>
                <w:szCs w:val="18"/>
              </w:rPr>
            </w:pPr>
            <w:r w:rsidRPr="00C771D9">
              <w:rPr>
                <w:rFonts w:ascii="Times New Roman" w:eastAsia="宋体" w:hAnsi="Times New Roman" w:cs="Times New Roman"/>
                <w:kern w:val="0"/>
                <w:sz w:val="18"/>
                <w:szCs w:val="18"/>
              </w:rPr>
              <w:t>0.</w:t>
            </w:r>
            <w:r>
              <w:rPr>
                <w:rFonts w:ascii="Times New Roman" w:eastAsia="宋体" w:hAnsi="Times New Roman" w:cs="Times New Roman"/>
                <w:kern w:val="0"/>
                <w:sz w:val="18"/>
                <w:szCs w:val="18"/>
              </w:rPr>
              <w:t>55</w:t>
            </w:r>
          </w:p>
        </w:tc>
        <w:tc>
          <w:tcPr>
            <w:tcW w:w="1744" w:type="pct"/>
            <w:shd w:val="clear" w:color="auto" w:fill="FFFFFF"/>
            <w:tcMar>
              <w:top w:w="120" w:type="dxa"/>
              <w:left w:w="120" w:type="dxa"/>
              <w:bottom w:w="120" w:type="dxa"/>
              <w:right w:w="120" w:type="dxa"/>
            </w:tcMar>
            <w:vAlign w:val="center"/>
          </w:tcPr>
          <w:p w14:paraId="55925AED" w14:textId="68EEAC9C" w:rsidR="000C2B04" w:rsidRPr="00C771D9" w:rsidRDefault="000C2B04" w:rsidP="000C2B04">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280</w:t>
            </w:r>
          </w:p>
        </w:tc>
        <w:tc>
          <w:tcPr>
            <w:tcW w:w="1744" w:type="pct"/>
            <w:shd w:val="clear" w:color="auto" w:fill="FFFFFF"/>
            <w:vAlign w:val="center"/>
          </w:tcPr>
          <w:p w14:paraId="6CDB662A" w14:textId="7AA2EFAC" w:rsidR="000C2B04" w:rsidRPr="00C771D9" w:rsidRDefault="000C2B04" w:rsidP="000C2B04">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300</w:t>
            </w:r>
          </w:p>
        </w:tc>
      </w:tr>
      <w:tr w:rsidR="000C2B04" w:rsidRPr="00C771D9" w14:paraId="56910A57" w14:textId="4150B28B" w:rsidTr="00886DC8">
        <w:trPr>
          <w:trHeight w:val="233"/>
        </w:trPr>
        <w:tc>
          <w:tcPr>
            <w:tcW w:w="1512" w:type="pct"/>
            <w:shd w:val="clear" w:color="auto" w:fill="FFFFFF"/>
            <w:tcMar>
              <w:top w:w="120" w:type="dxa"/>
              <w:left w:w="120" w:type="dxa"/>
              <w:bottom w:w="120" w:type="dxa"/>
              <w:right w:w="120" w:type="dxa"/>
            </w:tcMar>
            <w:vAlign w:val="center"/>
            <w:hideMark/>
          </w:tcPr>
          <w:p w14:paraId="0BE85BFE" w14:textId="4CC91F30" w:rsidR="000C2B04" w:rsidRPr="00C771D9" w:rsidRDefault="000C2B04" w:rsidP="000C2B04">
            <w:pPr>
              <w:widowControl/>
              <w:adjustRightInd w:val="0"/>
              <w:snapToGrid w:val="0"/>
              <w:jc w:val="center"/>
              <w:rPr>
                <w:rFonts w:ascii="Times New Roman" w:eastAsia="宋体" w:hAnsi="Times New Roman" w:cs="Times New Roman"/>
                <w:kern w:val="0"/>
                <w:sz w:val="18"/>
                <w:szCs w:val="18"/>
              </w:rPr>
            </w:pPr>
            <w:r w:rsidRPr="00C771D9">
              <w:rPr>
                <w:rFonts w:ascii="Times New Roman" w:eastAsia="宋体" w:hAnsi="Times New Roman" w:cs="Times New Roman"/>
                <w:kern w:val="0"/>
                <w:sz w:val="18"/>
                <w:szCs w:val="18"/>
              </w:rPr>
              <w:t>0.</w:t>
            </w:r>
            <w:r>
              <w:rPr>
                <w:rFonts w:ascii="Times New Roman" w:eastAsia="宋体" w:hAnsi="Times New Roman" w:cs="Times New Roman"/>
                <w:kern w:val="0"/>
                <w:sz w:val="18"/>
                <w:szCs w:val="18"/>
              </w:rPr>
              <w:t>50</w:t>
            </w:r>
          </w:p>
        </w:tc>
        <w:tc>
          <w:tcPr>
            <w:tcW w:w="1744" w:type="pct"/>
            <w:shd w:val="clear" w:color="auto" w:fill="FFFFFF"/>
            <w:tcMar>
              <w:top w:w="120" w:type="dxa"/>
              <w:left w:w="120" w:type="dxa"/>
              <w:bottom w:w="120" w:type="dxa"/>
              <w:right w:w="120" w:type="dxa"/>
            </w:tcMar>
            <w:vAlign w:val="center"/>
          </w:tcPr>
          <w:p w14:paraId="4FB7BB16" w14:textId="4B506F3F" w:rsidR="000C2B04" w:rsidRPr="00C771D9" w:rsidRDefault="000C2B04" w:rsidP="000C2B04">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320</w:t>
            </w:r>
          </w:p>
        </w:tc>
        <w:tc>
          <w:tcPr>
            <w:tcW w:w="1744" w:type="pct"/>
            <w:shd w:val="clear" w:color="auto" w:fill="FFFFFF"/>
            <w:vAlign w:val="center"/>
          </w:tcPr>
          <w:p w14:paraId="4FDE50D7" w14:textId="57D18993" w:rsidR="000C2B04" w:rsidRPr="00C771D9" w:rsidRDefault="000C2B04" w:rsidP="000C2B04">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320</w:t>
            </w:r>
          </w:p>
        </w:tc>
      </w:tr>
      <w:tr w:rsidR="000C2B04" w:rsidRPr="00C771D9" w14:paraId="7034E78F" w14:textId="235629E5" w:rsidTr="00886DC8">
        <w:trPr>
          <w:trHeight w:val="234"/>
        </w:trPr>
        <w:tc>
          <w:tcPr>
            <w:tcW w:w="1512" w:type="pct"/>
            <w:shd w:val="clear" w:color="auto" w:fill="FFFFFF"/>
            <w:tcMar>
              <w:top w:w="120" w:type="dxa"/>
              <w:left w:w="120" w:type="dxa"/>
              <w:bottom w:w="120" w:type="dxa"/>
              <w:right w:w="120" w:type="dxa"/>
            </w:tcMar>
            <w:vAlign w:val="center"/>
          </w:tcPr>
          <w:p w14:paraId="24015BEA" w14:textId="00195211" w:rsidR="000C2B04" w:rsidRPr="00C771D9" w:rsidRDefault="000C2B04" w:rsidP="000C2B04">
            <w:pPr>
              <w:widowControl/>
              <w:adjustRightInd w:val="0"/>
              <w:snapToGrid w:val="0"/>
              <w:jc w:val="center"/>
              <w:rPr>
                <w:rFonts w:ascii="Times New Roman" w:eastAsia="宋体" w:hAnsi="Times New Roman" w:cs="Times New Roman"/>
                <w:kern w:val="0"/>
                <w:sz w:val="18"/>
                <w:szCs w:val="18"/>
              </w:rPr>
            </w:pPr>
            <w:r w:rsidRPr="00C771D9">
              <w:rPr>
                <w:rFonts w:ascii="Times New Roman" w:eastAsia="宋体" w:hAnsi="Times New Roman" w:cs="Times New Roman"/>
                <w:kern w:val="0"/>
                <w:sz w:val="18"/>
                <w:szCs w:val="18"/>
              </w:rPr>
              <w:t>≤0.</w:t>
            </w:r>
            <w:r>
              <w:rPr>
                <w:rFonts w:ascii="Times New Roman" w:eastAsia="宋体" w:hAnsi="Times New Roman" w:cs="Times New Roman"/>
                <w:kern w:val="0"/>
                <w:sz w:val="18"/>
                <w:szCs w:val="18"/>
              </w:rPr>
              <w:t>45</w:t>
            </w:r>
          </w:p>
        </w:tc>
        <w:tc>
          <w:tcPr>
            <w:tcW w:w="1744" w:type="pct"/>
            <w:shd w:val="clear" w:color="auto" w:fill="FFFFFF"/>
            <w:tcMar>
              <w:top w:w="120" w:type="dxa"/>
              <w:left w:w="120" w:type="dxa"/>
              <w:bottom w:w="120" w:type="dxa"/>
              <w:right w:w="120" w:type="dxa"/>
            </w:tcMar>
            <w:vAlign w:val="center"/>
          </w:tcPr>
          <w:p w14:paraId="3CC86E1B" w14:textId="67C8976E" w:rsidR="000C2B04" w:rsidRPr="00C771D9" w:rsidRDefault="000C2B04" w:rsidP="000C2B04">
            <w:pPr>
              <w:widowControl/>
              <w:adjustRightInd w:val="0"/>
              <w:snapToGrid w:val="0"/>
              <w:jc w:val="center"/>
              <w:rPr>
                <w:rFonts w:ascii="Times New Roman" w:eastAsia="宋体" w:hAnsi="Times New Roman" w:cs="Times New Roman"/>
                <w:kern w:val="0"/>
                <w:sz w:val="18"/>
                <w:szCs w:val="18"/>
              </w:rPr>
            </w:pPr>
            <w:r w:rsidRPr="00C771D9">
              <w:rPr>
                <w:rFonts w:ascii="Times New Roman" w:eastAsia="宋体" w:hAnsi="Times New Roman" w:cs="Times New Roman"/>
                <w:kern w:val="0"/>
                <w:sz w:val="18"/>
                <w:szCs w:val="18"/>
              </w:rPr>
              <w:t>3</w:t>
            </w:r>
            <w:r>
              <w:rPr>
                <w:rFonts w:ascii="Times New Roman" w:eastAsia="宋体" w:hAnsi="Times New Roman" w:cs="Times New Roman"/>
                <w:kern w:val="0"/>
                <w:sz w:val="18"/>
                <w:szCs w:val="18"/>
              </w:rPr>
              <w:t>4</w:t>
            </w:r>
            <w:r w:rsidRPr="00C771D9">
              <w:rPr>
                <w:rFonts w:ascii="Times New Roman" w:eastAsia="宋体" w:hAnsi="Times New Roman" w:cs="Times New Roman"/>
                <w:kern w:val="0"/>
                <w:sz w:val="18"/>
                <w:szCs w:val="18"/>
              </w:rPr>
              <w:t>0</w:t>
            </w:r>
          </w:p>
        </w:tc>
        <w:tc>
          <w:tcPr>
            <w:tcW w:w="1744" w:type="pct"/>
            <w:shd w:val="clear" w:color="auto" w:fill="FFFFFF"/>
            <w:vAlign w:val="center"/>
          </w:tcPr>
          <w:p w14:paraId="3B91F2A9" w14:textId="1C97C26B" w:rsidR="000C2B04" w:rsidRPr="00C771D9" w:rsidRDefault="000C2B04" w:rsidP="000C2B04">
            <w:pPr>
              <w:widowControl/>
              <w:adjustRightInd w:val="0"/>
              <w:snapToGrid w:val="0"/>
              <w:jc w:val="center"/>
              <w:rPr>
                <w:rFonts w:ascii="Times New Roman" w:eastAsia="宋体" w:hAnsi="Times New Roman" w:cs="Times New Roman"/>
                <w:kern w:val="0"/>
                <w:sz w:val="18"/>
                <w:szCs w:val="18"/>
              </w:rPr>
            </w:pPr>
            <w:r w:rsidRPr="00C771D9">
              <w:rPr>
                <w:rFonts w:ascii="Times New Roman" w:eastAsia="宋体" w:hAnsi="Times New Roman" w:cs="Times New Roman"/>
                <w:kern w:val="0"/>
                <w:sz w:val="18"/>
                <w:szCs w:val="18"/>
              </w:rPr>
              <w:t>3</w:t>
            </w:r>
            <w:r>
              <w:rPr>
                <w:rFonts w:ascii="Times New Roman" w:eastAsia="宋体" w:hAnsi="Times New Roman" w:cs="Times New Roman"/>
                <w:kern w:val="0"/>
                <w:sz w:val="18"/>
                <w:szCs w:val="18"/>
              </w:rPr>
              <w:t>4</w:t>
            </w:r>
            <w:r w:rsidRPr="00C771D9">
              <w:rPr>
                <w:rFonts w:ascii="Times New Roman" w:eastAsia="宋体" w:hAnsi="Times New Roman" w:cs="Times New Roman"/>
                <w:kern w:val="0"/>
                <w:sz w:val="18"/>
                <w:szCs w:val="18"/>
              </w:rPr>
              <w:t>0</w:t>
            </w:r>
          </w:p>
        </w:tc>
      </w:tr>
    </w:tbl>
    <w:p w14:paraId="71B18754" w14:textId="77777777" w:rsidR="00B10B8C" w:rsidRDefault="001945E3" w:rsidP="00B10B8C">
      <w:pPr>
        <w:pStyle w:val="a9"/>
        <w:numPr>
          <w:ilvl w:val="2"/>
          <w:numId w:val="13"/>
        </w:numPr>
        <w:shd w:val="clear" w:color="auto" w:fill="FFFFFF"/>
        <w:spacing w:before="0" w:beforeAutospacing="0" w:after="0" w:afterAutospacing="0"/>
        <w:ind w:left="0" w:firstLine="0"/>
        <w:jc w:val="both"/>
        <w:rPr>
          <w:rFonts w:cs="Times New Roman"/>
          <w:sz w:val="21"/>
          <w:szCs w:val="21"/>
        </w:rPr>
      </w:pPr>
      <w:r>
        <w:rPr>
          <w:rFonts w:cs="Times New Roman" w:hint="eastAsia"/>
          <w:sz w:val="21"/>
          <w:szCs w:val="21"/>
        </w:rPr>
        <w:t>纤维的掺量、矿物</w:t>
      </w:r>
      <w:r w:rsidR="00AE57B3" w:rsidRPr="00AE57B3">
        <w:rPr>
          <w:rFonts w:cs="Times New Roman"/>
          <w:sz w:val="21"/>
          <w:szCs w:val="21"/>
        </w:rPr>
        <w:t>掺合料掺量和外加剂掺量应经混凝土试配确定，并应满足纤维混凝土强度和耐久性能的设计要求以及施工要求。</w:t>
      </w:r>
    </w:p>
    <w:p w14:paraId="771A5476" w14:textId="6B08E7E9" w:rsidR="00B10B8C" w:rsidRPr="00B10B8C" w:rsidRDefault="00B10B8C" w:rsidP="00B10B8C">
      <w:pPr>
        <w:pStyle w:val="a9"/>
        <w:numPr>
          <w:ilvl w:val="2"/>
          <w:numId w:val="13"/>
        </w:numPr>
        <w:shd w:val="clear" w:color="auto" w:fill="FFFFFF"/>
        <w:spacing w:before="0" w:beforeAutospacing="0" w:after="0" w:afterAutospacing="0"/>
        <w:ind w:left="0" w:firstLine="0"/>
        <w:jc w:val="both"/>
        <w:rPr>
          <w:rFonts w:cs="Times New Roman"/>
          <w:sz w:val="21"/>
          <w:szCs w:val="21"/>
        </w:rPr>
      </w:pPr>
      <w:r w:rsidRPr="00B10B8C">
        <w:rPr>
          <w:rFonts w:ascii="Times New Roman" w:hAnsi="Times New Roman" w:cs="Times New Roman"/>
          <w:sz w:val="21"/>
          <w:szCs w:val="21"/>
        </w:rPr>
        <w:t>纤维混凝土拌合物中水溶性氯离子最大含量应符合表</w:t>
      </w:r>
      <w:r>
        <w:rPr>
          <w:rFonts w:ascii="Times New Roman" w:hAnsi="Times New Roman" w:cs="Times New Roman"/>
          <w:sz w:val="21"/>
          <w:szCs w:val="21"/>
        </w:rPr>
        <w:t>5.1.6</w:t>
      </w:r>
      <w:r w:rsidRPr="00B10B8C">
        <w:rPr>
          <w:rFonts w:ascii="Times New Roman" w:hAnsi="Times New Roman" w:cs="Times New Roman"/>
          <w:sz w:val="21"/>
          <w:szCs w:val="21"/>
        </w:rPr>
        <w:t>的规</w:t>
      </w:r>
      <w:r w:rsidRPr="00B10B8C">
        <w:rPr>
          <w:rFonts w:cs="Helvetica"/>
          <w:sz w:val="21"/>
          <w:szCs w:val="21"/>
        </w:rPr>
        <w:t>定。纤维混凝土拌合物中水溶性氯离子含量的试验方法</w:t>
      </w:r>
      <w:r w:rsidRPr="00B10B8C">
        <w:rPr>
          <w:rFonts w:cs="Helvetica" w:hint="eastAsia"/>
          <w:sz w:val="21"/>
          <w:szCs w:val="21"/>
        </w:rPr>
        <w:t>应</w:t>
      </w:r>
      <w:r w:rsidRPr="00B10B8C">
        <w:rPr>
          <w:rFonts w:cs="Helvetica"/>
          <w:sz w:val="21"/>
          <w:szCs w:val="21"/>
        </w:rPr>
        <w:t>符</w:t>
      </w:r>
      <w:r w:rsidRPr="00B10B8C">
        <w:rPr>
          <w:rFonts w:ascii="Times New Roman" w:hAnsi="Times New Roman" w:cs="Times New Roman"/>
          <w:sz w:val="21"/>
          <w:szCs w:val="21"/>
        </w:rPr>
        <w:t>合</w:t>
      </w:r>
      <w:proofErr w:type="gramStart"/>
      <w:r w:rsidRPr="00B10B8C">
        <w:rPr>
          <w:rFonts w:cs="Times New Roman" w:hint="eastAsia"/>
          <w:sz w:val="21"/>
          <w:szCs w:val="21"/>
        </w:rPr>
        <w:t>现行行业</w:t>
      </w:r>
      <w:proofErr w:type="gramEnd"/>
      <w:r w:rsidRPr="00B10B8C">
        <w:rPr>
          <w:rFonts w:cs="Times New Roman"/>
          <w:sz w:val="21"/>
          <w:szCs w:val="21"/>
        </w:rPr>
        <w:t>标准</w:t>
      </w:r>
      <w:r w:rsidRPr="00B10B8C">
        <w:rPr>
          <w:rFonts w:ascii="Times New Roman" w:hAnsi="Times New Roman" w:cs="Times New Roman"/>
          <w:sz w:val="21"/>
          <w:szCs w:val="21"/>
        </w:rPr>
        <w:t>JTS/T 236</w:t>
      </w:r>
      <w:r w:rsidRPr="00B10B8C">
        <w:rPr>
          <w:rFonts w:ascii="Helvetica" w:hAnsi="Helvetica" w:cs="Helvetica"/>
          <w:sz w:val="21"/>
          <w:szCs w:val="21"/>
        </w:rPr>
        <w:t>的规定。</w:t>
      </w:r>
    </w:p>
    <w:p w14:paraId="48273757" w14:textId="60BC2AA8" w:rsidR="00B10B8C" w:rsidRPr="00017702" w:rsidRDefault="00B10B8C" w:rsidP="00B10B8C">
      <w:pPr>
        <w:widowControl/>
        <w:shd w:val="clear" w:color="auto" w:fill="FFFFFF"/>
        <w:spacing w:beforeLines="50" w:before="156" w:afterLines="50" w:after="156"/>
        <w:jc w:val="center"/>
        <w:rPr>
          <w:rFonts w:ascii="黑体" w:eastAsia="黑体" w:hAnsi="黑体" w:cs="Helvetica"/>
          <w:kern w:val="0"/>
          <w:sz w:val="18"/>
          <w:szCs w:val="18"/>
        </w:rPr>
      </w:pPr>
      <w:r w:rsidRPr="00017702">
        <w:rPr>
          <w:rFonts w:ascii="黑体" w:eastAsia="黑体" w:hAnsi="黑体" w:cs="Helvetica"/>
          <w:kern w:val="0"/>
          <w:sz w:val="18"/>
          <w:szCs w:val="18"/>
        </w:rPr>
        <w:t>表</w:t>
      </w:r>
      <w:r>
        <w:rPr>
          <w:rFonts w:ascii="黑体" w:eastAsia="黑体" w:hAnsi="黑体" w:cs="Helvetica"/>
          <w:kern w:val="0"/>
          <w:sz w:val="18"/>
          <w:szCs w:val="18"/>
        </w:rPr>
        <w:t>5.1.6</w:t>
      </w:r>
      <w:r w:rsidRPr="00017702">
        <w:rPr>
          <w:rFonts w:ascii="黑体" w:eastAsia="黑体" w:hAnsi="黑体" w:cs="Helvetica"/>
          <w:kern w:val="0"/>
          <w:sz w:val="18"/>
          <w:szCs w:val="18"/>
        </w:rPr>
        <w:t xml:space="preserve"> 纤维混凝土拌合物中水溶性氯离子最大含量</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538"/>
        <w:gridCol w:w="2979"/>
        <w:gridCol w:w="2759"/>
      </w:tblGrid>
      <w:tr w:rsidR="00517828" w:rsidRPr="00597719" w14:paraId="62F13280" w14:textId="77777777" w:rsidTr="00886DC8">
        <w:trPr>
          <w:trHeight w:val="233"/>
          <w:jc w:val="center"/>
        </w:trPr>
        <w:tc>
          <w:tcPr>
            <w:tcW w:w="1533" w:type="pct"/>
            <w:vMerge w:val="restart"/>
            <w:shd w:val="clear" w:color="auto" w:fill="FFFFFF"/>
            <w:tcMar>
              <w:top w:w="120" w:type="dxa"/>
              <w:left w:w="120" w:type="dxa"/>
              <w:bottom w:w="120" w:type="dxa"/>
              <w:right w:w="120" w:type="dxa"/>
            </w:tcMar>
            <w:vAlign w:val="center"/>
            <w:hideMark/>
          </w:tcPr>
          <w:p w14:paraId="2382E3D7" w14:textId="77777777" w:rsidR="00517828" w:rsidRPr="00597719" w:rsidRDefault="00517828" w:rsidP="0038487E">
            <w:pPr>
              <w:widowControl/>
              <w:adjustRightInd w:val="0"/>
              <w:snapToGrid w:val="0"/>
              <w:jc w:val="center"/>
              <w:rPr>
                <w:rFonts w:ascii="Times New Roman" w:eastAsia="宋体" w:hAnsi="Times New Roman" w:cs="Times New Roman"/>
                <w:kern w:val="0"/>
                <w:sz w:val="18"/>
                <w:szCs w:val="18"/>
              </w:rPr>
            </w:pPr>
            <w:r w:rsidRPr="00597719">
              <w:rPr>
                <w:rFonts w:ascii="Times New Roman" w:eastAsia="宋体" w:hAnsi="Times New Roman" w:cs="Times New Roman"/>
                <w:kern w:val="0"/>
                <w:sz w:val="18"/>
                <w:szCs w:val="18"/>
              </w:rPr>
              <w:t>环境条件</w:t>
            </w:r>
          </w:p>
        </w:tc>
        <w:tc>
          <w:tcPr>
            <w:tcW w:w="3467" w:type="pct"/>
            <w:gridSpan w:val="2"/>
            <w:shd w:val="clear" w:color="auto" w:fill="FFFFFF"/>
            <w:vAlign w:val="center"/>
          </w:tcPr>
          <w:p w14:paraId="0AAB2683" w14:textId="6302AEF4" w:rsidR="00517828" w:rsidRPr="00BE2B6F" w:rsidRDefault="00517828" w:rsidP="0038487E">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水溶性氯离子最大含量</w:t>
            </w:r>
            <w:r>
              <w:rPr>
                <w:rFonts w:ascii="Times New Roman" w:eastAsia="宋体" w:hAnsi="Times New Roman" w:cs="Times New Roman" w:hint="eastAsia"/>
                <w:kern w:val="0"/>
                <w:sz w:val="18"/>
                <w:szCs w:val="18"/>
              </w:rPr>
              <w:t>/</w:t>
            </w:r>
            <w:r w:rsidRPr="00597719">
              <w:rPr>
                <w:rFonts w:ascii="Times New Roman" w:eastAsia="宋体" w:hAnsi="Times New Roman" w:cs="Times New Roman" w:hint="eastAsia"/>
                <w:kern w:val="0"/>
                <w:sz w:val="18"/>
                <w:szCs w:val="18"/>
              </w:rPr>
              <w:t>%</w:t>
            </w:r>
          </w:p>
        </w:tc>
      </w:tr>
      <w:tr w:rsidR="00517828" w:rsidRPr="00597719" w14:paraId="11853A1A" w14:textId="77777777" w:rsidTr="00886DC8">
        <w:trPr>
          <w:trHeight w:val="233"/>
          <w:jc w:val="center"/>
        </w:trPr>
        <w:tc>
          <w:tcPr>
            <w:tcW w:w="1533" w:type="pct"/>
            <w:vMerge/>
            <w:shd w:val="clear" w:color="auto" w:fill="FFFFFF"/>
            <w:tcMar>
              <w:top w:w="120" w:type="dxa"/>
              <w:left w:w="120" w:type="dxa"/>
              <w:bottom w:w="120" w:type="dxa"/>
              <w:right w:w="120" w:type="dxa"/>
            </w:tcMar>
            <w:vAlign w:val="center"/>
          </w:tcPr>
          <w:p w14:paraId="2BC8898A" w14:textId="77777777" w:rsidR="00517828" w:rsidRPr="00597719" w:rsidRDefault="00517828" w:rsidP="0038487E">
            <w:pPr>
              <w:widowControl/>
              <w:adjustRightInd w:val="0"/>
              <w:snapToGrid w:val="0"/>
              <w:jc w:val="center"/>
              <w:rPr>
                <w:rFonts w:ascii="Times New Roman" w:eastAsia="宋体" w:hAnsi="Times New Roman" w:cs="Times New Roman"/>
                <w:kern w:val="0"/>
                <w:sz w:val="18"/>
                <w:szCs w:val="18"/>
              </w:rPr>
            </w:pPr>
          </w:p>
        </w:tc>
        <w:tc>
          <w:tcPr>
            <w:tcW w:w="1800" w:type="pct"/>
            <w:shd w:val="clear" w:color="auto" w:fill="FFFFFF"/>
            <w:vAlign w:val="center"/>
          </w:tcPr>
          <w:p w14:paraId="47514F38" w14:textId="5DDD1D28" w:rsidR="00517828" w:rsidRDefault="00517828" w:rsidP="00517828">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素纤维</w:t>
            </w:r>
            <w:r>
              <w:rPr>
                <w:rFonts w:ascii="Times New Roman" w:eastAsia="宋体" w:hAnsi="Times New Roman" w:cs="Times New Roman"/>
                <w:kern w:val="0"/>
                <w:sz w:val="18"/>
                <w:szCs w:val="18"/>
              </w:rPr>
              <w:t>混凝土</w:t>
            </w:r>
          </w:p>
        </w:tc>
        <w:tc>
          <w:tcPr>
            <w:tcW w:w="1667" w:type="pct"/>
            <w:shd w:val="clear" w:color="auto" w:fill="FFFFFF"/>
            <w:vAlign w:val="center"/>
          </w:tcPr>
          <w:p w14:paraId="1558FA41" w14:textId="2A86F8F5" w:rsidR="00517828" w:rsidRDefault="00517828" w:rsidP="0038487E">
            <w:pPr>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钢筋纤维</w:t>
            </w:r>
            <w:r>
              <w:rPr>
                <w:rFonts w:ascii="Times New Roman" w:eastAsia="宋体" w:hAnsi="Times New Roman" w:cs="Times New Roman"/>
                <w:kern w:val="0"/>
                <w:sz w:val="18"/>
                <w:szCs w:val="18"/>
              </w:rPr>
              <w:t>混凝土</w:t>
            </w:r>
          </w:p>
        </w:tc>
      </w:tr>
      <w:tr w:rsidR="00B10B8C" w:rsidRPr="00597719" w14:paraId="445B1497" w14:textId="77777777" w:rsidTr="00886DC8">
        <w:trPr>
          <w:trHeight w:val="234"/>
          <w:jc w:val="center"/>
        </w:trPr>
        <w:tc>
          <w:tcPr>
            <w:tcW w:w="1533" w:type="pct"/>
            <w:shd w:val="clear" w:color="auto" w:fill="FFFFFF"/>
            <w:tcMar>
              <w:top w:w="120" w:type="dxa"/>
              <w:left w:w="120" w:type="dxa"/>
              <w:bottom w:w="120" w:type="dxa"/>
              <w:right w:w="120" w:type="dxa"/>
            </w:tcMar>
            <w:vAlign w:val="center"/>
            <w:hideMark/>
          </w:tcPr>
          <w:p w14:paraId="5A2B3A35" w14:textId="77777777" w:rsidR="00B10B8C" w:rsidRPr="00597719" w:rsidRDefault="00B10B8C" w:rsidP="0038487E">
            <w:pPr>
              <w:widowControl/>
              <w:adjustRightInd w:val="0"/>
              <w:snapToGrid w:val="0"/>
              <w:jc w:val="center"/>
              <w:rPr>
                <w:rFonts w:ascii="Times New Roman" w:eastAsia="宋体" w:hAnsi="Times New Roman" w:cs="Times New Roman"/>
                <w:kern w:val="0"/>
                <w:sz w:val="18"/>
                <w:szCs w:val="18"/>
              </w:rPr>
            </w:pPr>
            <w:r w:rsidRPr="00597719">
              <w:rPr>
                <w:rFonts w:ascii="Times New Roman" w:eastAsia="宋体" w:hAnsi="Times New Roman" w:cs="Times New Roman"/>
                <w:kern w:val="0"/>
                <w:sz w:val="18"/>
                <w:szCs w:val="18"/>
              </w:rPr>
              <w:t>干燥或有防潮措施的环境</w:t>
            </w:r>
          </w:p>
        </w:tc>
        <w:tc>
          <w:tcPr>
            <w:tcW w:w="1800" w:type="pct"/>
            <w:shd w:val="clear" w:color="auto" w:fill="FFFFFF"/>
            <w:tcMar>
              <w:top w:w="120" w:type="dxa"/>
              <w:left w:w="120" w:type="dxa"/>
              <w:bottom w:w="120" w:type="dxa"/>
              <w:right w:w="120" w:type="dxa"/>
            </w:tcMar>
            <w:vAlign w:val="center"/>
          </w:tcPr>
          <w:p w14:paraId="4764D7B3" w14:textId="77777777" w:rsidR="00B10B8C" w:rsidRPr="00597719" w:rsidRDefault="00B10B8C" w:rsidP="0038487E">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1.00</w:t>
            </w:r>
          </w:p>
        </w:tc>
        <w:tc>
          <w:tcPr>
            <w:tcW w:w="1667" w:type="pct"/>
            <w:shd w:val="clear" w:color="auto" w:fill="FFFFFF"/>
            <w:vAlign w:val="center"/>
          </w:tcPr>
          <w:p w14:paraId="02B3BCB5" w14:textId="77777777" w:rsidR="00B10B8C" w:rsidRPr="00597719" w:rsidRDefault="00B10B8C" w:rsidP="0038487E">
            <w:pPr>
              <w:widowControl/>
              <w:adjustRightInd w:val="0"/>
              <w:snapToGrid w:val="0"/>
              <w:jc w:val="center"/>
              <w:rPr>
                <w:rFonts w:ascii="Times New Roman" w:eastAsia="宋体" w:hAnsi="Times New Roman" w:cs="Times New Roman"/>
                <w:kern w:val="0"/>
                <w:sz w:val="18"/>
                <w:szCs w:val="18"/>
              </w:rPr>
            </w:pPr>
            <w:r w:rsidRPr="00597719">
              <w:rPr>
                <w:rFonts w:ascii="Times New Roman" w:eastAsia="宋体" w:hAnsi="Times New Roman" w:cs="Times New Roman"/>
                <w:kern w:val="0"/>
                <w:sz w:val="18"/>
                <w:szCs w:val="18"/>
              </w:rPr>
              <w:t>0.30</w:t>
            </w:r>
          </w:p>
        </w:tc>
      </w:tr>
      <w:tr w:rsidR="00B10B8C" w:rsidRPr="00597719" w14:paraId="3668D0A5" w14:textId="77777777" w:rsidTr="00886DC8">
        <w:trPr>
          <w:trHeight w:val="233"/>
          <w:jc w:val="center"/>
        </w:trPr>
        <w:tc>
          <w:tcPr>
            <w:tcW w:w="1533" w:type="pct"/>
            <w:shd w:val="clear" w:color="auto" w:fill="FFFFFF"/>
            <w:tcMar>
              <w:top w:w="120" w:type="dxa"/>
              <w:left w:w="120" w:type="dxa"/>
              <w:bottom w:w="120" w:type="dxa"/>
              <w:right w:w="120" w:type="dxa"/>
            </w:tcMar>
            <w:vAlign w:val="center"/>
            <w:hideMark/>
          </w:tcPr>
          <w:p w14:paraId="7531BE78" w14:textId="77777777" w:rsidR="00B10B8C" w:rsidRPr="00597719" w:rsidRDefault="00B10B8C" w:rsidP="0038487E">
            <w:pPr>
              <w:widowControl/>
              <w:adjustRightInd w:val="0"/>
              <w:snapToGrid w:val="0"/>
              <w:jc w:val="center"/>
              <w:rPr>
                <w:rFonts w:ascii="Times New Roman" w:eastAsia="宋体" w:hAnsi="Times New Roman" w:cs="Times New Roman"/>
                <w:kern w:val="0"/>
                <w:sz w:val="18"/>
                <w:szCs w:val="18"/>
              </w:rPr>
            </w:pPr>
            <w:r w:rsidRPr="00597719">
              <w:rPr>
                <w:rFonts w:ascii="Times New Roman" w:eastAsia="宋体" w:hAnsi="Times New Roman" w:cs="Times New Roman"/>
                <w:kern w:val="0"/>
                <w:sz w:val="18"/>
                <w:szCs w:val="18"/>
              </w:rPr>
              <w:t>潮湿但不含氯离子的环境</w:t>
            </w:r>
          </w:p>
        </w:tc>
        <w:tc>
          <w:tcPr>
            <w:tcW w:w="1800" w:type="pct"/>
            <w:shd w:val="clear" w:color="auto" w:fill="FFFFFF"/>
            <w:tcMar>
              <w:top w:w="120" w:type="dxa"/>
              <w:left w:w="120" w:type="dxa"/>
              <w:bottom w:w="120" w:type="dxa"/>
              <w:right w:w="120" w:type="dxa"/>
            </w:tcMar>
            <w:vAlign w:val="center"/>
          </w:tcPr>
          <w:p w14:paraId="1064FBBB" w14:textId="77777777" w:rsidR="00B10B8C" w:rsidRPr="00597719" w:rsidRDefault="00B10B8C" w:rsidP="0038487E">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1.00</w:t>
            </w:r>
          </w:p>
        </w:tc>
        <w:tc>
          <w:tcPr>
            <w:tcW w:w="1667" w:type="pct"/>
            <w:shd w:val="clear" w:color="auto" w:fill="FFFFFF"/>
            <w:vAlign w:val="center"/>
          </w:tcPr>
          <w:p w14:paraId="0D19EB69" w14:textId="77777777" w:rsidR="00B10B8C" w:rsidRPr="00597719" w:rsidRDefault="00B10B8C" w:rsidP="0038487E">
            <w:pPr>
              <w:widowControl/>
              <w:adjustRightInd w:val="0"/>
              <w:snapToGrid w:val="0"/>
              <w:jc w:val="center"/>
              <w:rPr>
                <w:rFonts w:ascii="Times New Roman" w:eastAsia="宋体" w:hAnsi="Times New Roman" w:cs="Times New Roman"/>
                <w:kern w:val="0"/>
                <w:sz w:val="18"/>
                <w:szCs w:val="18"/>
              </w:rPr>
            </w:pPr>
            <w:r w:rsidRPr="00597719">
              <w:rPr>
                <w:rFonts w:ascii="Times New Roman" w:eastAsia="宋体" w:hAnsi="Times New Roman" w:cs="Times New Roman"/>
                <w:kern w:val="0"/>
                <w:sz w:val="18"/>
                <w:szCs w:val="18"/>
              </w:rPr>
              <w:t>0.20</w:t>
            </w:r>
          </w:p>
        </w:tc>
      </w:tr>
      <w:tr w:rsidR="00B10B8C" w:rsidRPr="00597719" w14:paraId="755DAE77" w14:textId="77777777" w:rsidTr="00886DC8">
        <w:trPr>
          <w:trHeight w:val="234"/>
          <w:jc w:val="center"/>
        </w:trPr>
        <w:tc>
          <w:tcPr>
            <w:tcW w:w="1533" w:type="pct"/>
            <w:shd w:val="clear" w:color="auto" w:fill="FFFFFF"/>
            <w:tcMar>
              <w:top w:w="120" w:type="dxa"/>
              <w:left w:w="120" w:type="dxa"/>
              <w:bottom w:w="120" w:type="dxa"/>
              <w:right w:w="120" w:type="dxa"/>
            </w:tcMar>
            <w:vAlign w:val="center"/>
            <w:hideMark/>
          </w:tcPr>
          <w:p w14:paraId="6E1917F0" w14:textId="77777777" w:rsidR="00B10B8C" w:rsidRPr="00597719" w:rsidRDefault="00B10B8C" w:rsidP="0038487E">
            <w:pPr>
              <w:widowControl/>
              <w:adjustRightInd w:val="0"/>
              <w:snapToGrid w:val="0"/>
              <w:jc w:val="center"/>
              <w:rPr>
                <w:rFonts w:ascii="Times New Roman" w:eastAsia="宋体" w:hAnsi="Times New Roman" w:cs="Times New Roman"/>
                <w:kern w:val="0"/>
                <w:sz w:val="18"/>
                <w:szCs w:val="18"/>
              </w:rPr>
            </w:pPr>
            <w:r w:rsidRPr="00597719">
              <w:rPr>
                <w:rFonts w:ascii="Times New Roman" w:eastAsia="宋体" w:hAnsi="Times New Roman" w:cs="Times New Roman"/>
                <w:kern w:val="0"/>
                <w:sz w:val="18"/>
                <w:szCs w:val="18"/>
              </w:rPr>
              <w:t>潮湿并含有氯离子的环境</w:t>
            </w:r>
          </w:p>
        </w:tc>
        <w:tc>
          <w:tcPr>
            <w:tcW w:w="1800" w:type="pct"/>
            <w:shd w:val="clear" w:color="auto" w:fill="FFFFFF"/>
            <w:tcMar>
              <w:top w:w="120" w:type="dxa"/>
              <w:left w:w="120" w:type="dxa"/>
              <w:bottom w:w="120" w:type="dxa"/>
              <w:right w:w="120" w:type="dxa"/>
            </w:tcMar>
            <w:vAlign w:val="center"/>
          </w:tcPr>
          <w:p w14:paraId="53B855C3" w14:textId="77777777" w:rsidR="00B10B8C" w:rsidRPr="00597719" w:rsidRDefault="00B10B8C" w:rsidP="0038487E">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1.00</w:t>
            </w:r>
          </w:p>
        </w:tc>
        <w:tc>
          <w:tcPr>
            <w:tcW w:w="1667" w:type="pct"/>
            <w:shd w:val="clear" w:color="auto" w:fill="FFFFFF"/>
            <w:vAlign w:val="center"/>
          </w:tcPr>
          <w:p w14:paraId="61BEF22E" w14:textId="77777777" w:rsidR="00B10B8C" w:rsidRPr="00597719" w:rsidRDefault="00B10B8C" w:rsidP="0038487E">
            <w:pPr>
              <w:widowControl/>
              <w:adjustRightInd w:val="0"/>
              <w:snapToGrid w:val="0"/>
              <w:jc w:val="center"/>
              <w:rPr>
                <w:rFonts w:ascii="Times New Roman" w:eastAsia="宋体" w:hAnsi="Times New Roman" w:cs="Times New Roman"/>
                <w:kern w:val="0"/>
                <w:sz w:val="18"/>
                <w:szCs w:val="18"/>
              </w:rPr>
            </w:pPr>
            <w:r w:rsidRPr="00597719">
              <w:rPr>
                <w:rFonts w:ascii="Times New Roman" w:eastAsia="宋体" w:hAnsi="Times New Roman" w:cs="Times New Roman"/>
                <w:kern w:val="0"/>
                <w:sz w:val="18"/>
                <w:szCs w:val="18"/>
              </w:rPr>
              <w:t>0.10</w:t>
            </w:r>
          </w:p>
        </w:tc>
      </w:tr>
      <w:tr w:rsidR="00B10B8C" w:rsidRPr="00597719" w14:paraId="2AA484DB" w14:textId="77777777" w:rsidTr="00886DC8">
        <w:trPr>
          <w:trHeight w:val="233"/>
          <w:jc w:val="center"/>
        </w:trPr>
        <w:tc>
          <w:tcPr>
            <w:tcW w:w="1533" w:type="pct"/>
            <w:shd w:val="clear" w:color="auto" w:fill="FFFFFF"/>
            <w:tcMar>
              <w:top w:w="120" w:type="dxa"/>
              <w:left w:w="120" w:type="dxa"/>
              <w:bottom w:w="120" w:type="dxa"/>
              <w:right w:w="120" w:type="dxa"/>
            </w:tcMar>
            <w:vAlign w:val="center"/>
            <w:hideMark/>
          </w:tcPr>
          <w:p w14:paraId="25FB10AE" w14:textId="77777777" w:rsidR="00B10B8C" w:rsidRPr="00597719" w:rsidRDefault="00B10B8C" w:rsidP="0038487E">
            <w:pPr>
              <w:widowControl/>
              <w:adjustRightInd w:val="0"/>
              <w:snapToGrid w:val="0"/>
              <w:jc w:val="center"/>
              <w:rPr>
                <w:rFonts w:ascii="Times New Roman" w:eastAsia="宋体" w:hAnsi="Times New Roman" w:cs="Times New Roman"/>
                <w:kern w:val="0"/>
                <w:sz w:val="18"/>
                <w:szCs w:val="18"/>
              </w:rPr>
            </w:pPr>
            <w:r w:rsidRPr="00597719">
              <w:rPr>
                <w:rFonts w:ascii="Times New Roman" w:eastAsia="宋体" w:hAnsi="Times New Roman" w:cs="Times New Roman"/>
                <w:kern w:val="0"/>
                <w:sz w:val="18"/>
                <w:szCs w:val="18"/>
              </w:rPr>
              <w:t>除冰盐等腐蚀环境</w:t>
            </w:r>
          </w:p>
        </w:tc>
        <w:tc>
          <w:tcPr>
            <w:tcW w:w="1800" w:type="pct"/>
            <w:shd w:val="clear" w:color="auto" w:fill="FFFFFF"/>
            <w:tcMar>
              <w:top w:w="120" w:type="dxa"/>
              <w:left w:w="120" w:type="dxa"/>
              <w:bottom w:w="120" w:type="dxa"/>
              <w:right w:w="120" w:type="dxa"/>
            </w:tcMar>
            <w:vAlign w:val="center"/>
          </w:tcPr>
          <w:p w14:paraId="2BBBAA05" w14:textId="77777777" w:rsidR="00B10B8C" w:rsidRPr="00597719" w:rsidRDefault="00B10B8C" w:rsidP="0038487E">
            <w:pPr>
              <w:widowControl/>
              <w:adjustRightInd w:val="0"/>
              <w:snapToGrid w:val="0"/>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1.00</w:t>
            </w:r>
          </w:p>
        </w:tc>
        <w:tc>
          <w:tcPr>
            <w:tcW w:w="1667" w:type="pct"/>
            <w:shd w:val="clear" w:color="auto" w:fill="FFFFFF"/>
            <w:vAlign w:val="center"/>
          </w:tcPr>
          <w:p w14:paraId="59764E3E" w14:textId="77777777" w:rsidR="00B10B8C" w:rsidRPr="00597719" w:rsidRDefault="00B10B8C" w:rsidP="0038487E">
            <w:pPr>
              <w:widowControl/>
              <w:adjustRightInd w:val="0"/>
              <w:snapToGrid w:val="0"/>
              <w:jc w:val="center"/>
              <w:rPr>
                <w:rFonts w:ascii="Times New Roman" w:eastAsia="宋体" w:hAnsi="Times New Roman" w:cs="Times New Roman"/>
                <w:kern w:val="0"/>
                <w:sz w:val="18"/>
                <w:szCs w:val="18"/>
              </w:rPr>
            </w:pPr>
            <w:r w:rsidRPr="00597719">
              <w:rPr>
                <w:rFonts w:ascii="Times New Roman" w:eastAsia="宋体" w:hAnsi="Times New Roman" w:cs="Times New Roman"/>
                <w:kern w:val="0"/>
                <w:sz w:val="18"/>
                <w:szCs w:val="18"/>
              </w:rPr>
              <w:t>0.06</w:t>
            </w:r>
          </w:p>
        </w:tc>
      </w:tr>
      <w:tr w:rsidR="00B10B8C" w:rsidRPr="00597719" w14:paraId="2A343196" w14:textId="77777777" w:rsidTr="00886DC8">
        <w:trPr>
          <w:trHeight w:val="234"/>
          <w:jc w:val="center"/>
        </w:trPr>
        <w:tc>
          <w:tcPr>
            <w:tcW w:w="5000" w:type="pct"/>
            <w:gridSpan w:val="3"/>
            <w:shd w:val="clear" w:color="auto" w:fill="FFFFFF"/>
            <w:tcMar>
              <w:top w:w="120" w:type="dxa"/>
              <w:left w:w="120" w:type="dxa"/>
              <w:bottom w:w="120" w:type="dxa"/>
              <w:right w:w="120" w:type="dxa"/>
            </w:tcMar>
            <w:vAlign w:val="center"/>
          </w:tcPr>
          <w:p w14:paraId="0489815B" w14:textId="77777777" w:rsidR="00B10B8C" w:rsidRPr="00B86710" w:rsidRDefault="00B10B8C" w:rsidP="0038487E">
            <w:pPr>
              <w:pStyle w:val="a9"/>
              <w:shd w:val="clear" w:color="auto" w:fill="FFFFFF"/>
              <w:adjustRightInd w:val="0"/>
              <w:snapToGrid w:val="0"/>
              <w:spacing w:before="0" w:beforeAutospacing="0" w:after="0" w:afterAutospacing="0"/>
              <w:rPr>
                <w:rFonts w:cs="Helvetica"/>
                <w:sz w:val="18"/>
                <w:szCs w:val="18"/>
              </w:rPr>
            </w:pPr>
            <w:r w:rsidRPr="00DB27FE">
              <w:rPr>
                <w:rFonts w:cs="Helvetica"/>
                <w:sz w:val="18"/>
                <w:szCs w:val="18"/>
              </w:rPr>
              <w:t>注：水溶性氯离子含量是指占</w:t>
            </w:r>
            <w:r w:rsidRPr="00DB27FE">
              <w:rPr>
                <w:rFonts w:cs="Helvetica" w:hint="eastAsia"/>
                <w:sz w:val="18"/>
                <w:szCs w:val="18"/>
              </w:rPr>
              <w:t>胶凝材料</w:t>
            </w:r>
            <w:r w:rsidRPr="00DB27FE">
              <w:rPr>
                <w:rFonts w:cs="Helvetica"/>
                <w:sz w:val="18"/>
                <w:szCs w:val="18"/>
              </w:rPr>
              <w:t>用量的质量百分比。</w:t>
            </w:r>
          </w:p>
        </w:tc>
      </w:tr>
    </w:tbl>
    <w:p w14:paraId="75063420" w14:textId="32FA28F2" w:rsidR="00C24624" w:rsidRPr="00B5171E" w:rsidRDefault="00C24624" w:rsidP="00B5171E">
      <w:pPr>
        <w:pStyle w:val="a9"/>
        <w:numPr>
          <w:ilvl w:val="2"/>
          <w:numId w:val="13"/>
        </w:numPr>
        <w:shd w:val="clear" w:color="auto" w:fill="FFFFFF"/>
        <w:spacing w:before="0" w:beforeAutospacing="0" w:after="0" w:afterAutospacing="0"/>
        <w:ind w:left="0" w:firstLine="0"/>
        <w:jc w:val="both"/>
        <w:rPr>
          <w:rFonts w:cs="Times New Roman"/>
          <w:sz w:val="21"/>
          <w:szCs w:val="21"/>
        </w:rPr>
      </w:pPr>
      <w:r w:rsidRPr="00B5171E">
        <w:rPr>
          <w:rFonts w:cs="Times New Roman" w:hint="eastAsia"/>
          <w:sz w:val="21"/>
          <w:szCs w:val="21"/>
        </w:rPr>
        <w:t>玄武岩纤维</w:t>
      </w:r>
      <w:r w:rsidRPr="00B5171E">
        <w:rPr>
          <w:rFonts w:ascii="Times New Roman" w:hAnsi="Times New Roman" w:cs="Times New Roman"/>
          <w:sz w:val="21"/>
          <w:szCs w:val="21"/>
        </w:rPr>
        <w:t>的规格</w:t>
      </w:r>
      <w:proofErr w:type="gramStart"/>
      <w:r w:rsidR="008B0383">
        <w:rPr>
          <w:rFonts w:ascii="Times New Roman" w:hAnsi="Times New Roman" w:cs="Times New Roman" w:hint="eastAsia"/>
          <w:sz w:val="21"/>
          <w:szCs w:val="21"/>
        </w:rPr>
        <w:t>宜</w:t>
      </w:r>
      <w:r w:rsidRPr="00B5171E">
        <w:rPr>
          <w:rFonts w:ascii="Times New Roman" w:hAnsi="Times New Roman" w:cs="Times New Roman"/>
          <w:sz w:val="21"/>
          <w:szCs w:val="21"/>
        </w:rPr>
        <w:t>符合表</w:t>
      </w:r>
      <w:proofErr w:type="gramEnd"/>
      <w:r w:rsidR="00C13335">
        <w:rPr>
          <w:rFonts w:ascii="Times New Roman" w:hAnsi="Times New Roman" w:cs="Times New Roman"/>
          <w:sz w:val="21"/>
          <w:szCs w:val="21"/>
        </w:rPr>
        <w:t>5.1.7</w:t>
      </w:r>
      <w:r w:rsidRPr="00B5171E">
        <w:rPr>
          <w:rFonts w:ascii="Times New Roman" w:hAnsi="Times New Roman" w:cs="Times New Roman"/>
          <w:sz w:val="21"/>
          <w:szCs w:val="21"/>
        </w:rPr>
        <w:t>的规定</w:t>
      </w:r>
      <w:r w:rsidR="00B5171E">
        <w:rPr>
          <w:rFonts w:ascii="Times New Roman" w:hAnsi="Times New Roman" w:cs="Times New Roman" w:hint="eastAsia"/>
          <w:sz w:val="21"/>
          <w:szCs w:val="21"/>
        </w:rPr>
        <w:t>，</w:t>
      </w:r>
      <w:r w:rsidR="00B5171E">
        <w:rPr>
          <w:rFonts w:ascii="Times New Roman" w:hAnsi="Times New Roman" w:cs="Times New Roman"/>
          <w:sz w:val="21"/>
          <w:szCs w:val="21"/>
        </w:rPr>
        <w:t>采用其他</w:t>
      </w:r>
      <w:r w:rsidR="000419AF">
        <w:rPr>
          <w:rFonts w:ascii="Times New Roman" w:hAnsi="Times New Roman" w:cs="Times New Roman"/>
          <w:sz w:val="21"/>
          <w:szCs w:val="21"/>
        </w:rPr>
        <w:t>长度和公称直径</w:t>
      </w:r>
      <w:r w:rsidR="000419AF">
        <w:rPr>
          <w:rFonts w:ascii="Times New Roman" w:hAnsi="Times New Roman" w:cs="Times New Roman" w:hint="eastAsia"/>
          <w:sz w:val="21"/>
          <w:szCs w:val="21"/>
        </w:rPr>
        <w:t>的</w:t>
      </w:r>
      <w:r w:rsidR="00B5171E">
        <w:rPr>
          <w:rFonts w:ascii="Times New Roman" w:hAnsi="Times New Roman" w:cs="Times New Roman" w:hint="eastAsia"/>
          <w:sz w:val="21"/>
          <w:szCs w:val="21"/>
        </w:rPr>
        <w:t>玄武岩</w:t>
      </w:r>
      <w:r w:rsidR="00B5171E">
        <w:rPr>
          <w:rFonts w:ascii="Times New Roman" w:hAnsi="Times New Roman" w:cs="Times New Roman"/>
          <w:sz w:val="21"/>
          <w:szCs w:val="21"/>
        </w:rPr>
        <w:t>纤维</w:t>
      </w:r>
      <w:r w:rsidR="00B5171E" w:rsidRPr="00AE57B3">
        <w:rPr>
          <w:rFonts w:cs="Times New Roman"/>
          <w:sz w:val="21"/>
          <w:szCs w:val="21"/>
        </w:rPr>
        <w:t>应经混凝土试配确定，并应满足纤维混凝土强度和耐久性能的设计要求以及施工要求。</w:t>
      </w:r>
    </w:p>
    <w:p w14:paraId="6C28BA72" w14:textId="77777777" w:rsidR="00C13335" w:rsidRDefault="00C13335" w:rsidP="00F70497">
      <w:pPr>
        <w:pStyle w:val="a9"/>
        <w:shd w:val="clear" w:color="auto" w:fill="FFFFFF"/>
        <w:spacing w:beforeLines="50" w:before="156" w:beforeAutospacing="0" w:afterLines="50" w:after="156" w:afterAutospacing="0"/>
        <w:jc w:val="center"/>
        <w:rPr>
          <w:rStyle w:val="a8"/>
          <w:rFonts w:ascii="黑体" w:eastAsia="黑体" w:hAnsi="黑体" w:cs="Times New Roman"/>
          <w:b w:val="0"/>
          <w:bCs w:val="0"/>
          <w:sz w:val="18"/>
          <w:szCs w:val="18"/>
          <w:shd w:val="clear" w:color="auto" w:fill="FFFFFF"/>
        </w:rPr>
      </w:pPr>
    </w:p>
    <w:p w14:paraId="3C30A8A0" w14:textId="59120805" w:rsidR="00C24624" w:rsidRPr="00736669" w:rsidRDefault="00C24624" w:rsidP="00F70497">
      <w:pPr>
        <w:pStyle w:val="a9"/>
        <w:shd w:val="clear" w:color="auto" w:fill="FFFFFF"/>
        <w:spacing w:beforeLines="50" w:before="156" w:beforeAutospacing="0" w:afterLines="50" w:after="156" w:afterAutospacing="0"/>
        <w:jc w:val="center"/>
        <w:rPr>
          <w:rStyle w:val="a8"/>
          <w:rFonts w:ascii="Times New Roman" w:eastAsia="黑体" w:hAnsi="Times New Roman" w:cs="Times New Roman"/>
          <w:b w:val="0"/>
          <w:bCs w:val="0"/>
          <w:sz w:val="18"/>
          <w:szCs w:val="18"/>
          <w:shd w:val="clear" w:color="auto" w:fill="FFFFFF"/>
        </w:rPr>
      </w:pPr>
      <w:r w:rsidRPr="00736669">
        <w:rPr>
          <w:rStyle w:val="a8"/>
          <w:rFonts w:ascii="黑体" w:eastAsia="黑体" w:hAnsi="黑体" w:cs="Times New Roman"/>
          <w:b w:val="0"/>
          <w:bCs w:val="0"/>
          <w:sz w:val="18"/>
          <w:szCs w:val="18"/>
          <w:shd w:val="clear" w:color="auto" w:fill="FFFFFF"/>
        </w:rPr>
        <w:lastRenderedPageBreak/>
        <w:t>表</w:t>
      </w:r>
      <w:r w:rsidR="008906F7" w:rsidRPr="00736669">
        <w:rPr>
          <w:rStyle w:val="a8"/>
          <w:rFonts w:ascii="黑体" w:eastAsia="黑体" w:hAnsi="黑体" w:cs="Times New Roman"/>
          <w:b w:val="0"/>
          <w:bCs w:val="0"/>
          <w:sz w:val="18"/>
          <w:szCs w:val="18"/>
          <w:shd w:val="clear" w:color="auto" w:fill="FFFFFF"/>
        </w:rPr>
        <w:t>5.1.6</w:t>
      </w:r>
      <w:r w:rsidRPr="00736669">
        <w:rPr>
          <w:rStyle w:val="a8"/>
          <w:rFonts w:ascii="黑体" w:eastAsia="黑体" w:hAnsi="黑体" w:cs="Times New Roman"/>
          <w:b w:val="0"/>
          <w:bCs w:val="0"/>
          <w:sz w:val="18"/>
          <w:szCs w:val="18"/>
          <w:shd w:val="clear" w:color="auto" w:fill="FFFFFF"/>
        </w:rPr>
        <w:t xml:space="preserve"> 玄武岩纤</w:t>
      </w:r>
      <w:r w:rsidRPr="00736669">
        <w:rPr>
          <w:rStyle w:val="a8"/>
          <w:rFonts w:ascii="Times New Roman" w:eastAsia="黑体" w:hAnsi="Times New Roman" w:cs="Times New Roman"/>
          <w:b w:val="0"/>
          <w:bCs w:val="0"/>
          <w:sz w:val="18"/>
          <w:szCs w:val="18"/>
          <w:shd w:val="clear" w:color="auto" w:fill="FFFFFF"/>
        </w:rPr>
        <w:t>维</w:t>
      </w:r>
      <w:r w:rsidRPr="00736669">
        <w:rPr>
          <w:rStyle w:val="a8"/>
          <w:rFonts w:ascii="Times New Roman" w:eastAsia="黑体" w:hAnsi="Times New Roman" w:cs="Times New Roman" w:hint="eastAsia"/>
          <w:b w:val="0"/>
          <w:bCs w:val="0"/>
          <w:sz w:val="18"/>
          <w:szCs w:val="18"/>
          <w:shd w:val="clear" w:color="auto" w:fill="FFFFFF"/>
        </w:rPr>
        <w:t>规格</w:t>
      </w:r>
    </w:p>
    <w:tbl>
      <w:tblPr>
        <w:tblStyle w:val="aff5"/>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758"/>
        <w:gridCol w:w="2759"/>
        <w:gridCol w:w="2759"/>
      </w:tblGrid>
      <w:tr w:rsidR="00BA296C" w:rsidRPr="00736669" w14:paraId="27090B4C" w14:textId="77777777" w:rsidTr="00886DC8">
        <w:trPr>
          <w:trHeight w:val="454"/>
          <w:jc w:val="center"/>
        </w:trPr>
        <w:tc>
          <w:tcPr>
            <w:tcW w:w="1666" w:type="pct"/>
            <w:vAlign w:val="center"/>
          </w:tcPr>
          <w:p w14:paraId="31C1DDFD" w14:textId="7FAD6BCE" w:rsidR="00BA296C" w:rsidRPr="00736669" w:rsidRDefault="00BA296C" w:rsidP="00127A67">
            <w:pPr>
              <w:adjustRightInd w:val="0"/>
              <w:snapToGrid w:val="0"/>
              <w:jc w:val="center"/>
              <w:rPr>
                <w:rFonts w:ascii="Times New Roman" w:eastAsia="宋体" w:hAnsi="Times New Roman" w:cs="Times New Roman"/>
                <w:sz w:val="18"/>
                <w:szCs w:val="18"/>
              </w:rPr>
            </w:pPr>
            <w:r w:rsidRPr="00736669">
              <w:rPr>
                <w:rFonts w:ascii="Times New Roman" w:eastAsia="宋体" w:hAnsi="Times New Roman" w:cs="Times New Roman"/>
                <w:sz w:val="18"/>
                <w:szCs w:val="18"/>
              </w:rPr>
              <w:t>工程</w:t>
            </w:r>
            <w:r w:rsidRPr="00736669">
              <w:rPr>
                <w:rFonts w:ascii="Times New Roman" w:eastAsia="宋体" w:hAnsi="Times New Roman" w:cs="Times New Roman" w:hint="eastAsia"/>
                <w:sz w:val="18"/>
                <w:szCs w:val="18"/>
              </w:rPr>
              <w:t>目的</w:t>
            </w:r>
          </w:p>
        </w:tc>
        <w:tc>
          <w:tcPr>
            <w:tcW w:w="1667" w:type="pct"/>
            <w:vAlign w:val="center"/>
          </w:tcPr>
          <w:p w14:paraId="756E00E8" w14:textId="24C9537A" w:rsidR="00BA296C" w:rsidRPr="00736669" w:rsidRDefault="00BA296C" w:rsidP="00127A67">
            <w:pPr>
              <w:adjustRightInd w:val="0"/>
              <w:snapToGrid w:val="0"/>
              <w:jc w:val="center"/>
              <w:rPr>
                <w:rFonts w:ascii="Times New Roman" w:eastAsia="宋体" w:hAnsi="Times New Roman" w:cs="Times New Roman"/>
                <w:sz w:val="18"/>
                <w:szCs w:val="18"/>
              </w:rPr>
            </w:pPr>
            <w:r w:rsidRPr="00736669">
              <w:rPr>
                <w:rFonts w:ascii="Times New Roman" w:eastAsia="宋体" w:hAnsi="Times New Roman" w:cs="Times New Roman"/>
                <w:sz w:val="18"/>
                <w:szCs w:val="18"/>
              </w:rPr>
              <w:t>长度</w:t>
            </w:r>
            <w:r w:rsidRPr="00736669">
              <w:rPr>
                <w:rFonts w:ascii="Times New Roman" w:eastAsia="宋体" w:hAnsi="Times New Roman" w:cs="Times New Roman" w:hint="eastAsia"/>
                <w:sz w:val="18"/>
                <w:szCs w:val="18"/>
              </w:rPr>
              <w:t>/</w:t>
            </w:r>
            <w:r w:rsidRPr="00736669">
              <w:rPr>
                <w:rFonts w:ascii="Times New Roman" w:eastAsia="宋体" w:hAnsi="Times New Roman" w:cs="Times New Roman"/>
                <w:sz w:val="18"/>
                <w:szCs w:val="18"/>
              </w:rPr>
              <w:t>mm</w:t>
            </w:r>
          </w:p>
        </w:tc>
        <w:tc>
          <w:tcPr>
            <w:tcW w:w="1667" w:type="pct"/>
            <w:vAlign w:val="center"/>
          </w:tcPr>
          <w:p w14:paraId="1825C7DC" w14:textId="7F8322CD" w:rsidR="00BA296C" w:rsidRPr="00736669" w:rsidRDefault="00BA296C" w:rsidP="00775E80">
            <w:pPr>
              <w:adjustRightInd w:val="0"/>
              <w:snapToGrid w:val="0"/>
              <w:jc w:val="center"/>
              <w:rPr>
                <w:rFonts w:ascii="Times New Roman" w:eastAsia="宋体" w:hAnsi="Times New Roman" w:cs="Times New Roman"/>
                <w:sz w:val="18"/>
                <w:szCs w:val="18"/>
              </w:rPr>
            </w:pPr>
            <w:r w:rsidRPr="00736669">
              <w:rPr>
                <w:rFonts w:ascii="Times New Roman" w:eastAsia="宋体" w:hAnsi="Times New Roman" w:cs="Times New Roman" w:hint="eastAsia"/>
                <w:sz w:val="18"/>
                <w:szCs w:val="18"/>
              </w:rPr>
              <w:t>公称</w:t>
            </w:r>
            <w:r w:rsidRPr="00736669">
              <w:rPr>
                <w:rFonts w:ascii="Times New Roman" w:eastAsia="宋体" w:hAnsi="Times New Roman" w:cs="Times New Roman"/>
                <w:sz w:val="18"/>
                <w:szCs w:val="18"/>
              </w:rPr>
              <w:t>直径</w:t>
            </w:r>
            <w:r w:rsidRPr="00736669">
              <w:rPr>
                <w:rFonts w:ascii="Times New Roman" w:eastAsia="宋体" w:hAnsi="Times New Roman" w:cs="Times New Roman"/>
                <w:sz w:val="18"/>
                <w:szCs w:val="18"/>
              </w:rPr>
              <w:t>/</w:t>
            </w:r>
            <w:proofErr w:type="spellStart"/>
            <w:r w:rsidRPr="00736669">
              <w:rPr>
                <w:rFonts w:ascii="Times New Roman" w:eastAsia="宋体" w:hAnsi="Times New Roman" w:cs="Times New Roman"/>
                <w:sz w:val="18"/>
                <w:szCs w:val="18"/>
              </w:rPr>
              <w:t>μm</w:t>
            </w:r>
            <w:proofErr w:type="spellEnd"/>
          </w:p>
        </w:tc>
      </w:tr>
      <w:tr w:rsidR="00BA296C" w:rsidRPr="00736669" w14:paraId="7692EFFF" w14:textId="77777777" w:rsidTr="00886DC8">
        <w:trPr>
          <w:trHeight w:val="454"/>
          <w:jc w:val="center"/>
        </w:trPr>
        <w:tc>
          <w:tcPr>
            <w:tcW w:w="1666" w:type="pct"/>
            <w:vAlign w:val="center"/>
          </w:tcPr>
          <w:p w14:paraId="0E55D636" w14:textId="78A388A0" w:rsidR="00BA296C" w:rsidRPr="00736669" w:rsidRDefault="00BA296C" w:rsidP="00127A67">
            <w:pPr>
              <w:adjustRightInd w:val="0"/>
              <w:snapToGrid w:val="0"/>
              <w:jc w:val="center"/>
              <w:rPr>
                <w:rFonts w:ascii="Times New Roman" w:eastAsia="宋体" w:hAnsi="Times New Roman" w:cs="Times New Roman"/>
                <w:sz w:val="18"/>
                <w:szCs w:val="18"/>
              </w:rPr>
            </w:pPr>
            <w:r w:rsidRPr="00736669">
              <w:rPr>
                <w:rFonts w:ascii="Times New Roman" w:eastAsia="宋体" w:hAnsi="Times New Roman" w:cs="Times New Roman" w:hint="eastAsia"/>
                <w:sz w:val="18"/>
                <w:szCs w:val="18"/>
              </w:rPr>
              <w:t>防裂抗裂</w:t>
            </w:r>
          </w:p>
        </w:tc>
        <w:tc>
          <w:tcPr>
            <w:tcW w:w="1667" w:type="pct"/>
            <w:vAlign w:val="center"/>
          </w:tcPr>
          <w:p w14:paraId="0E0792FD" w14:textId="311533DB" w:rsidR="00BA296C" w:rsidRPr="00736669" w:rsidRDefault="0066310E" w:rsidP="00127A67">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w:t>
            </w:r>
            <w:r w:rsidR="00BA296C" w:rsidRPr="00736669">
              <w:rPr>
                <w:rFonts w:ascii="Times New Roman" w:eastAsia="宋体" w:hAnsi="Times New Roman" w:cs="Times New Roman" w:hint="eastAsia"/>
                <w:sz w:val="18"/>
                <w:szCs w:val="18"/>
              </w:rPr>
              <w:t>～</w:t>
            </w:r>
            <w:r w:rsidR="00BA296C" w:rsidRPr="00736669">
              <w:rPr>
                <w:rFonts w:ascii="Times New Roman" w:eastAsia="宋体" w:hAnsi="Times New Roman" w:cs="Times New Roman" w:hint="eastAsia"/>
                <w:sz w:val="18"/>
                <w:szCs w:val="18"/>
              </w:rPr>
              <w:t>60</w:t>
            </w:r>
          </w:p>
        </w:tc>
        <w:tc>
          <w:tcPr>
            <w:tcW w:w="1667" w:type="pct"/>
            <w:vAlign w:val="center"/>
          </w:tcPr>
          <w:p w14:paraId="539E9E52" w14:textId="3B59A8D3" w:rsidR="00BA296C" w:rsidRPr="00736669" w:rsidRDefault="00BA296C" w:rsidP="00775E80">
            <w:pPr>
              <w:adjustRightInd w:val="0"/>
              <w:snapToGrid w:val="0"/>
              <w:jc w:val="center"/>
              <w:rPr>
                <w:rFonts w:ascii="Times New Roman" w:eastAsia="宋体" w:hAnsi="Times New Roman" w:cs="Times New Roman"/>
                <w:sz w:val="18"/>
                <w:szCs w:val="18"/>
              </w:rPr>
            </w:pPr>
            <w:r w:rsidRPr="00736669">
              <w:rPr>
                <w:rFonts w:ascii="Times New Roman" w:eastAsia="宋体" w:hAnsi="Times New Roman" w:cs="Times New Roman"/>
                <w:sz w:val="18"/>
                <w:szCs w:val="18"/>
              </w:rPr>
              <w:t>9</w:t>
            </w:r>
            <w:r w:rsidRPr="00736669">
              <w:rPr>
                <w:rFonts w:ascii="Times New Roman" w:eastAsia="宋体" w:hAnsi="Times New Roman" w:cs="Times New Roman" w:hint="eastAsia"/>
                <w:sz w:val="18"/>
                <w:szCs w:val="18"/>
              </w:rPr>
              <w:t>～</w:t>
            </w:r>
            <w:r w:rsidRPr="00736669">
              <w:rPr>
                <w:rFonts w:ascii="Times New Roman" w:eastAsia="宋体" w:hAnsi="Times New Roman" w:cs="Times New Roman"/>
                <w:sz w:val="18"/>
                <w:szCs w:val="18"/>
              </w:rPr>
              <w:t>25</w:t>
            </w:r>
          </w:p>
        </w:tc>
      </w:tr>
      <w:tr w:rsidR="00BA296C" w:rsidRPr="00736669" w14:paraId="135956EE" w14:textId="77777777" w:rsidTr="00886DC8">
        <w:trPr>
          <w:trHeight w:val="454"/>
          <w:jc w:val="center"/>
        </w:trPr>
        <w:tc>
          <w:tcPr>
            <w:tcW w:w="1666" w:type="pct"/>
            <w:vAlign w:val="center"/>
          </w:tcPr>
          <w:p w14:paraId="21033748" w14:textId="6AFDAD47" w:rsidR="00BA296C" w:rsidRPr="00736669" w:rsidRDefault="00BA296C" w:rsidP="00127A67">
            <w:pPr>
              <w:adjustRightInd w:val="0"/>
              <w:snapToGrid w:val="0"/>
              <w:jc w:val="center"/>
              <w:rPr>
                <w:rFonts w:ascii="Times New Roman" w:eastAsia="宋体" w:hAnsi="Times New Roman" w:cs="Times New Roman"/>
                <w:sz w:val="18"/>
                <w:szCs w:val="18"/>
              </w:rPr>
            </w:pPr>
            <w:r w:rsidRPr="00736669">
              <w:rPr>
                <w:rFonts w:ascii="Times New Roman" w:eastAsia="宋体" w:hAnsi="Times New Roman" w:cs="Times New Roman" w:hint="eastAsia"/>
                <w:sz w:val="18"/>
                <w:szCs w:val="18"/>
              </w:rPr>
              <w:t>增</w:t>
            </w:r>
            <w:proofErr w:type="gramStart"/>
            <w:r w:rsidRPr="00736669">
              <w:rPr>
                <w:rFonts w:ascii="Times New Roman" w:eastAsia="宋体" w:hAnsi="Times New Roman" w:cs="Times New Roman" w:hint="eastAsia"/>
                <w:sz w:val="18"/>
                <w:szCs w:val="18"/>
              </w:rPr>
              <w:t>韧增强</w:t>
            </w:r>
            <w:proofErr w:type="gramEnd"/>
          </w:p>
        </w:tc>
        <w:tc>
          <w:tcPr>
            <w:tcW w:w="1667" w:type="pct"/>
            <w:vAlign w:val="center"/>
          </w:tcPr>
          <w:p w14:paraId="136C8260" w14:textId="5204EDD7" w:rsidR="00BA296C" w:rsidRPr="00736669" w:rsidRDefault="0066310E" w:rsidP="00127A67">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3</w:t>
            </w:r>
            <w:r w:rsidR="00BA296C" w:rsidRPr="00736669">
              <w:rPr>
                <w:rFonts w:ascii="Times New Roman" w:eastAsia="宋体" w:hAnsi="Times New Roman" w:cs="Times New Roman" w:hint="eastAsia"/>
                <w:sz w:val="18"/>
                <w:szCs w:val="18"/>
              </w:rPr>
              <w:t>～</w:t>
            </w:r>
            <w:r w:rsidR="00BA296C" w:rsidRPr="00736669">
              <w:rPr>
                <w:rFonts w:ascii="Times New Roman" w:eastAsia="宋体" w:hAnsi="Times New Roman" w:cs="Times New Roman" w:hint="eastAsia"/>
                <w:sz w:val="18"/>
                <w:szCs w:val="18"/>
              </w:rPr>
              <w:t>3</w:t>
            </w:r>
            <w:r w:rsidR="00BA296C" w:rsidRPr="00736669">
              <w:rPr>
                <w:rFonts w:ascii="Times New Roman" w:eastAsia="宋体" w:hAnsi="Times New Roman" w:cs="Times New Roman"/>
                <w:sz w:val="18"/>
                <w:szCs w:val="18"/>
              </w:rPr>
              <w:t>0</w:t>
            </w:r>
          </w:p>
        </w:tc>
        <w:tc>
          <w:tcPr>
            <w:tcW w:w="1667" w:type="pct"/>
            <w:vAlign w:val="center"/>
          </w:tcPr>
          <w:p w14:paraId="44D25FB6" w14:textId="7725BE63" w:rsidR="00BA296C" w:rsidRPr="00736669" w:rsidRDefault="0066310E" w:rsidP="00B50F60">
            <w:pPr>
              <w:adjustRightInd w:val="0"/>
              <w:snapToGrid w:val="0"/>
              <w:jc w:val="center"/>
              <w:rPr>
                <w:rFonts w:ascii="Times New Roman" w:eastAsia="宋体" w:hAnsi="Times New Roman" w:cs="Times New Roman"/>
                <w:sz w:val="18"/>
                <w:szCs w:val="18"/>
              </w:rPr>
            </w:pPr>
            <w:r>
              <w:rPr>
                <w:rFonts w:ascii="Times New Roman" w:eastAsia="宋体" w:hAnsi="Times New Roman" w:cs="Times New Roman"/>
                <w:sz w:val="18"/>
                <w:szCs w:val="18"/>
              </w:rPr>
              <w:t>12</w:t>
            </w:r>
            <w:r w:rsidR="00BA296C" w:rsidRPr="00736669">
              <w:rPr>
                <w:rFonts w:ascii="Times New Roman" w:eastAsia="宋体" w:hAnsi="Times New Roman" w:cs="Times New Roman" w:hint="eastAsia"/>
                <w:sz w:val="18"/>
                <w:szCs w:val="18"/>
              </w:rPr>
              <w:t>～</w:t>
            </w:r>
            <w:r w:rsidR="00B50F60">
              <w:rPr>
                <w:rFonts w:ascii="Times New Roman" w:eastAsia="宋体" w:hAnsi="Times New Roman" w:cs="Times New Roman"/>
                <w:sz w:val="18"/>
                <w:szCs w:val="18"/>
              </w:rPr>
              <w:t>30</w:t>
            </w:r>
          </w:p>
        </w:tc>
      </w:tr>
    </w:tbl>
    <w:p w14:paraId="5D7C4047" w14:textId="78FC518C" w:rsidR="00C24624" w:rsidRPr="00736669" w:rsidRDefault="00C24624" w:rsidP="001F752D">
      <w:pPr>
        <w:pStyle w:val="a9"/>
        <w:numPr>
          <w:ilvl w:val="2"/>
          <w:numId w:val="13"/>
        </w:numPr>
        <w:shd w:val="clear" w:color="auto" w:fill="FFFFFF"/>
        <w:spacing w:beforeLines="100" w:before="312" w:beforeAutospacing="0" w:after="0" w:afterAutospacing="0"/>
        <w:ind w:left="0" w:firstLine="0"/>
        <w:jc w:val="both"/>
        <w:rPr>
          <w:rFonts w:ascii="Times New Roman" w:hAnsi="Times New Roman" w:cs="Times New Roman"/>
          <w:sz w:val="21"/>
          <w:szCs w:val="21"/>
        </w:rPr>
      </w:pPr>
      <w:r w:rsidRPr="00736669">
        <w:rPr>
          <w:rFonts w:cs="Times New Roman" w:hint="eastAsia"/>
          <w:sz w:val="21"/>
          <w:szCs w:val="21"/>
        </w:rPr>
        <w:t>耐碱玻璃纤维</w:t>
      </w:r>
      <w:r w:rsidRPr="00736669">
        <w:rPr>
          <w:rFonts w:ascii="Times New Roman" w:hAnsi="Times New Roman" w:cs="Times New Roman"/>
          <w:sz w:val="21"/>
          <w:szCs w:val="21"/>
        </w:rPr>
        <w:t>的规格</w:t>
      </w:r>
      <w:proofErr w:type="gramStart"/>
      <w:r w:rsidR="008B0383">
        <w:rPr>
          <w:rFonts w:ascii="Times New Roman" w:hAnsi="Times New Roman" w:cs="Times New Roman" w:hint="eastAsia"/>
          <w:sz w:val="21"/>
          <w:szCs w:val="21"/>
        </w:rPr>
        <w:t>宜</w:t>
      </w:r>
      <w:r w:rsidRPr="00736669">
        <w:rPr>
          <w:rFonts w:ascii="Times New Roman" w:hAnsi="Times New Roman" w:cs="Times New Roman"/>
          <w:sz w:val="21"/>
          <w:szCs w:val="21"/>
        </w:rPr>
        <w:t>符合表</w:t>
      </w:r>
      <w:proofErr w:type="gramEnd"/>
      <w:r w:rsidR="00B6216D">
        <w:rPr>
          <w:rFonts w:ascii="Times New Roman" w:hAnsi="Times New Roman" w:cs="Times New Roman"/>
          <w:sz w:val="21"/>
          <w:szCs w:val="21"/>
        </w:rPr>
        <w:t>5.1.8</w:t>
      </w:r>
      <w:r w:rsidRPr="00736669">
        <w:rPr>
          <w:rFonts w:ascii="Times New Roman" w:hAnsi="Times New Roman" w:cs="Times New Roman"/>
          <w:sz w:val="21"/>
          <w:szCs w:val="21"/>
        </w:rPr>
        <w:t>的规定</w:t>
      </w:r>
      <w:r w:rsidR="000419AF">
        <w:rPr>
          <w:rFonts w:ascii="Times New Roman" w:hAnsi="Times New Roman" w:cs="Times New Roman" w:hint="eastAsia"/>
          <w:sz w:val="21"/>
          <w:szCs w:val="21"/>
        </w:rPr>
        <w:t>，</w:t>
      </w:r>
      <w:r w:rsidR="000419AF">
        <w:rPr>
          <w:rFonts w:ascii="Times New Roman" w:hAnsi="Times New Roman" w:cs="Times New Roman"/>
          <w:sz w:val="21"/>
          <w:szCs w:val="21"/>
        </w:rPr>
        <w:t>采用其他长度和公称直径</w:t>
      </w:r>
      <w:r w:rsidR="000419AF">
        <w:rPr>
          <w:rFonts w:ascii="Times New Roman" w:hAnsi="Times New Roman" w:cs="Times New Roman" w:hint="eastAsia"/>
          <w:sz w:val="21"/>
          <w:szCs w:val="21"/>
        </w:rPr>
        <w:t>的</w:t>
      </w:r>
      <w:r w:rsidR="000419AF" w:rsidRPr="00736669">
        <w:rPr>
          <w:rFonts w:cs="Times New Roman" w:hint="eastAsia"/>
          <w:sz w:val="21"/>
          <w:szCs w:val="21"/>
        </w:rPr>
        <w:t>耐碱玻璃纤维</w:t>
      </w:r>
      <w:r w:rsidR="000419AF" w:rsidRPr="00AE57B3">
        <w:rPr>
          <w:rFonts w:cs="Times New Roman"/>
          <w:sz w:val="21"/>
          <w:szCs w:val="21"/>
        </w:rPr>
        <w:t>应经混凝土试配确定，并应满足纤维混凝土强度和耐久性能的设计要求以及施工要求。</w:t>
      </w:r>
    </w:p>
    <w:p w14:paraId="735EBE08" w14:textId="4434703D" w:rsidR="00C24624" w:rsidRPr="00736669" w:rsidRDefault="00C24624" w:rsidP="00F70497">
      <w:pPr>
        <w:pStyle w:val="aff6"/>
        <w:widowControl/>
        <w:shd w:val="clear" w:color="auto" w:fill="FFFFFF"/>
        <w:spacing w:beforeLines="50" w:before="156" w:afterLines="50" w:after="156"/>
        <w:ind w:firstLineChars="0" w:firstLine="0"/>
        <w:jc w:val="center"/>
        <w:rPr>
          <w:rFonts w:ascii="Times New Roman" w:eastAsia="黑体" w:hAnsi="Times New Roman" w:cs="Times New Roman"/>
          <w:kern w:val="0"/>
          <w:sz w:val="18"/>
          <w:szCs w:val="18"/>
        </w:rPr>
      </w:pPr>
      <w:r w:rsidRPr="00736669">
        <w:rPr>
          <w:rFonts w:ascii="黑体" w:eastAsia="黑体" w:hAnsi="黑体" w:cs="Times New Roman"/>
          <w:kern w:val="0"/>
          <w:sz w:val="18"/>
          <w:szCs w:val="18"/>
        </w:rPr>
        <w:t>表</w:t>
      </w:r>
      <w:r w:rsidR="00B6216D">
        <w:rPr>
          <w:rFonts w:ascii="黑体" w:eastAsia="黑体" w:hAnsi="黑体" w:cs="Times New Roman"/>
          <w:kern w:val="0"/>
          <w:sz w:val="18"/>
          <w:szCs w:val="18"/>
        </w:rPr>
        <w:t>5.1.8</w:t>
      </w:r>
      <w:r w:rsidRPr="00736669">
        <w:rPr>
          <w:rFonts w:ascii="Times New Roman" w:eastAsia="黑体" w:hAnsi="Times New Roman" w:cs="Times New Roman"/>
          <w:kern w:val="0"/>
          <w:sz w:val="18"/>
          <w:szCs w:val="18"/>
        </w:rPr>
        <w:t xml:space="preserve"> </w:t>
      </w:r>
      <w:r w:rsidRPr="00736669">
        <w:rPr>
          <w:rFonts w:ascii="Times New Roman" w:eastAsia="黑体" w:hAnsi="Times New Roman" w:cs="Times New Roman"/>
          <w:kern w:val="0"/>
          <w:sz w:val="18"/>
          <w:szCs w:val="18"/>
        </w:rPr>
        <w:t>耐碱玻璃纤维</w:t>
      </w:r>
      <w:r w:rsidR="00AD45D1" w:rsidRPr="00736669">
        <w:rPr>
          <w:rFonts w:ascii="Times New Roman" w:eastAsia="黑体" w:hAnsi="Times New Roman" w:cs="Times New Roman" w:hint="eastAsia"/>
          <w:kern w:val="0"/>
          <w:sz w:val="18"/>
          <w:szCs w:val="18"/>
        </w:rPr>
        <w:t>规格</w:t>
      </w:r>
    </w:p>
    <w:tbl>
      <w:tblPr>
        <w:tblStyle w:val="aff5"/>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758"/>
        <w:gridCol w:w="2759"/>
        <w:gridCol w:w="2759"/>
      </w:tblGrid>
      <w:tr w:rsidR="00BA296C" w:rsidRPr="00736669" w14:paraId="54E97F14" w14:textId="77777777" w:rsidTr="00886DC8">
        <w:trPr>
          <w:trHeight w:val="454"/>
          <w:jc w:val="center"/>
        </w:trPr>
        <w:tc>
          <w:tcPr>
            <w:tcW w:w="1666" w:type="pct"/>
            <w:vAlign w:val="center"/>
          </w:tcPr>
          <w:p w14:paraId="14AD2328" w14:textId="0AD20C85" w:rsidR="00BA296C" w:rsidRPr="00736669" w:rsidRDefault="00BA296C" w:rsidP="00127A67">
            <w:pPr>
              <w:adjustRightInd w:val="0"/>
              <w:snapToGrid w:val="0"/>
              <w:jc w:val="center"/>
              <w:rPr>
                <w:rFonts w:ascii="Times New Roman" w:eastAsia="宋体" w:hAnsi="Times New Roman" w:cs="Times New Roman"/>
                <w:sz w:val="18"/>
                <w:szCs w:val="18"/>
              </w:rPr>
            </w:pPr>
            <w:r w:rsidRPr="00736669">
              <w:rPr>
                <w:rFonts w:ascii="Times New Roman" w:eastAsia="宋体" w:hAnsi="Times New Roman" w:cs="Times New Roman"/>
                <w:sz w:val="18"/>
                <w:szCs w:val="18"/>
              </w:rPr>
              <w:t>工程</w:t>
            </w:r>
            <w:r w:rsidRPr="00736669">
              <w:rPr>
                <w:rFonts w:ascii="Times New Roman" w:eastAsia="宋体" w:hAnsi="Times New Roman" w:cs="Times New Roman" w:hint="eastAsia"/>
                <w:sz w:val="18"/>
                <w:szCs w:val="18"/>
              </w:rPr>
              <w:t>目的</w:t>
            </w:r>
          </w:p>
        </w:tc>
        <w:tc>
          <w:tcPr>
            <w:tcW w:w="1667" w:type="pct"/>
            <w:vAlign w:val="center"/>
          </w:tcPr>
          <w:p w14:paraId="512A7EE3" w14:textId="3B718722" w:rsidR="00BA296C" w:rsidRPr="00736669" w:rsidRDefault="00BA296C" w:rsidP="00127A67">
            <w:pPr>
              <w:adjustRightInd w:val="0"/>
              <w:snapToGrid w:val="0"/>
              <w:jc w:val="center"/>
              <w:rPr>
                <w:rFonts w:ascii="Times New Roman" w:eastAsia="宋体" w:hAnsi="Times New Roman" w:cs="Times New Roman"/>
                <w:sz w:val="18"/>
                <w:szCs w:val="18"/>
              </w:rPr>
            </w:pPr>
            <w:r w:rsidRPr="00736669">
              <w:rPr>
                <w:rFonts w:ascii="Times New Roman" w:eastAsia="宋体" w:hAnsi="Times New Roman" w:cs="Times New Roman"/>
                <w:sz w:val="18"/>
                <w:szCs w:val="18"/>
              </w:rPr>
              <w:t>长度</w:t>
            </w:r>
            <w:r w:rsidRPr="00736669">
              <w:rPr>
                <w:rFonts w:ascii="Times New Roman" w:eastAsia="宋体" w:hAnsi="Times New Roman" w:cs="Times New Roman" w:hint="eastAsia"/>
                <w:sz w:val="18"/>
                <w:szCs w:val="18"/>
              </w:rPr>
              <w:t>/</w:t>
            </w:r>
            <w:r w:rsidRPr="00736669">
              <w:rPr>
                <w:rFonts w:ascii="Times New Roman" w:eastAsia="宋体" w:hAnsi="Times New Roman" w:cs="Times New Roman"/>
                <w:sz w:val="18"/>
                <w:szCs w:val="18"/>
              </w:rPr>
              <w:t>mm</w:t>
            </w:r>
          </w:p>
        </w:tc>
        <w:tc>
          <w:tcPr>
            <w:tcW w:w="1667" w:type="pct"/>
            <w:vAlign w:val="center"/>
          </w:tcPr>
          <w:p w14:paraId="66529DA2" w14:textId="4A70A276" w:rsidR="00BA296C" w:rsidRPr="00736669" w:rsidRDefault="00BA296C" w:rsidP="00127A67">
            <w:pPr>
              <w:adjustRightInd w:val="0"/>
              <w:snapToGrid w:val="0"/>
              <w:jc w:val="center"/>
              <w:rPr>
                <w:rFonts w:ascii="Times New Roman" w:eastAsia="宋体" w:hAnsi="Times New Roman" w:cs="Times New Roman"/>
                <w:sz w:val="18"/>
                <w:szCs w:val="18"/>
              </w:rPr>
            </w:pPr>
            <w:r w:rsidRPr="00736669">
              <w:rPr>
                <w:rFonts w:ascii="Times New Roman" w:eastAsia="宋体" w:hAnsi="Times New Roman" w:cs="Times New Roman" w:hint="eastAsia"/>
                <w:sz w:val="18"/>
                <w:szCs w:val="18"/>
              </w:rPr>
              <w:t>公称</w:t>
            </w:r>
            <w:r w:rsidRPr="00736669">
              <w:rPr>
                <w:rFonts w:ascii="Times New Roman" w:eastAsia="宋体" w:hAnsi="Times New Roman" w:cs="Times New Roman"/>
                <w:sz w:val="18"/>
                <w:szCs w:val="18"/>
              </w:rPr>
              <w:t>直径</w:t>
            </w:r>
            <w:r w:rsidRPr="00736669">
              <w:rPr>
                <w:rFonts w:ascii="Times New Roman" w:eastAsia="宋体" w:hAnsi="Times New Roman" w:cs="Times New Roman"/>
                <w:sz w:val="18"/>
                <w:szCs w:val="18"/>
              </w:rPr>
              <w:t>/</w:t>
            </w:r>
            <w:proofErr w:type="spellStart"/>
            <w:r w:rsidRPr="00736669">
              <w:rPr>
                <w:rFonts w:ascii="Times New Roman" w:eastAsia="宋体" w:hAnsi="Times New Roman" w:cs="Times New Roman"/>
                <w:sz w:val="18"/>
                <w:szCs w:val="18"/>
              </w:rPr>
              <w:t>μm</w:t>
            </w:r>
            <w:proofErr w:type="spellEnd"/>
          </w:p>
        </w:tc>
      </w:tr>
      <w:tr w:rsidR="00BA296C" w:rsidRPr="00736669" w14:paraId="6F7E2356" w14:textId="77777777" w:rsidTr="00886DC8">
        <w:trPr>
          <w:trHeight w:val="454"/>
          <w:jc w:val="center"/>
        </w:trPr>
        <w:tc>
          <w:tcPr>
            <w:tcW w:w="1666" w:type="pct"/>
            <w:vAlign w:val="center"/>
          </w:tcPr>
          <w:p w14:paraId="165AC510" w14:textId="0784AB34" w:rsidR="00BA296C" w:rsidRPr="00736669" w:rsidRDefault="00BA296C" w:rsidP="00127A67">
            <w:pPr>
              <w:adjustRightInd w:val="0"/>
              <w:snapToGrid w:val="0"/>
              <w:jc w:val="center"/>
              <w:rPr>
                <w:rFonts w:ascii="Times New Roman" w:eastAsia="宋体" w:hAnsi="Times New Roman" w:cs="Times New Roman"/>
                <w:sz w:val="18"/>
                <w:szCs w:val="18"/>
              </w:rPr>
            </w:pPr>
            <w:r w:rsidRPr="00736669">
              <w:rPr>
                <w:rFonts w:ascii="Times New Roman" w:eastAsia="宋体" w:hAnsi="Times New Roman" w:cs="Times New Roman" w:hint="eastAsia"/>
                <w:sz w:val="18"/>
                <w:szCs w:val="18"/>
              </w:rPr>
              <w:t>防裂抗裂</w:t>
            </w:r>
          </w:p>
        </w:tc>
        <w:tc>
          <w:tcPr>
            <w:tcW w:w="1667" w:type="pct"/>
            <w:vAlign w:val="center"/>
          </w:tcPr>
          <w:p w14:paraId="3346AC2A" w14:textId="132CCC1E" w:rsidR="00BA296C" w:rsidRPr="00736669" w:rsidRDefault="00BA296C" w:rsidP="00127A67">
            <w:pPr>
              <w:adjustRightInd w:val="0"/>
              <w:snapToGrid w:val="0"/>
              <w:jc w:val="center"/>
              <w:rPr>
                <w:rFonts w:ascii="Times New Roman" w:eastAsia="宋体" w:hAnsi="Times New Roman" w:cs="Times New Roman"/>
                <w:sz w:val="18"/>
                <w:szCs w:val="18"/>
              </w:rPr>
            </w:pPr>
            <w:r w:rsidRPr="00736669">
              <w:rPr>
                <w:rFonts w:ascii="Times New Roman" w:eastAsia="宋体" w:hAnsi="Times New Roman" w:cs="Times New Roman"/>
                <w:sz w:val="18"/>
                <w:szCs w:val="18"/>
              </w:rPr>
              <w:t>6</w:t>
            </w:r>
            <w:r w:rsidRPr="00736669">
              <w:rPr>
                <w:rFonts w:ascii="Times New Roman" w:eastAsia="宋体" w:hAnsi="Times New Roman" w:cs="Times New Roman" w:hint="eastAsia"/>
                <w:sz w:val="18"/>
                <w:szCs w:val="18"/>
              </w:rPr>
              <w:t>～</w:t>
            </w:r>
            <w:r w:rsidRPr="00736669">
              <w:rPr>
                <w:rFonts w:ascii="Times New Roman" w:eastAsia="宋体" w:hAnsi="Times New Roman" w:cs="Times New Roman" w:hint="eastAsia"/>
                <w:sz w:val="18"/>
                <w:szCs w:val="18"/>
              </w:rPr>
              <w:t>60</w:t>
            </w:r>
          </w:p>
        </w:tc>
        <w:tc>
          <w:tcPr>
            <w:tcW w:w="1667" w:type="pct"/>
            <w:vAlign w:val="center"/>
          </w:tcPr>
          <w:p w14:paraId="39478752" w14:textId="40130E3D" w:rsidR="00BA296C" w:rsidRPr="00736669" w:rsidRDefault="00BA296C" w:rsidP="00735BFA">
            <w:pPr>
              <w:adjustRightInd w:val="0"/>
              <w:snapToGrid w:val="0"/>
              <w:jc w:val="center"/>
              <w:rPr>
                <w:rFonts w:ascii="Times New Roman" w:eastAsia="宋体" w:hAnsi="Times New Roman" w:cs="Times New Roman"/>
                <w:sz w:val="18"/>
                <w:szCs w:val="18"/>
              </w:rPr>
            </w:pPr>
            <w:r w:rsidRPr="00736669">
              <w:rPr>
                <w:rFonts w:ascii="Times New Roman" w:eastAsia="宋体" w:hAnsi="Times New Roman" w:cs="Times New Roman"/>
                <w:sz w:val="18"/>
                <w:szCs w:val="18"/>
              </w:rPr>
              <w:t>10</w:t>
            </w:r>
            <w:r w:rsidRPr="00736669">
              <w:rPr>
                <w:rFonts w:ascii="Times New Roman" w:eastAsia="宋体" w:hAnsi="Times New Roman" w:cs="Times New Roman" w:hint="eastAsia"/>
                <w:sz w:val="18"/>
                <w:szCs w:val="18"/>
              </w:rPr>
              <w:t>～</w:t>
            </w:r>
            <w:r w:rsidRPr="00736669">
              <w:rPr>
                <w:rFonts w:ascii="Times New Roman" w:eastAsia="宋体" w:hAnsi="Times New Roman" w:cs="Times New Roman"/>
                <w:sz w:val="18"/>
                <w:szCs w:val="18"/>
              </w:rPr>
              <w:t>20</w:t>
            </w:r>
          </w:p>
        </w:tc>
      </w:tr>
      <w:tr w:rsidR="00BA296C" w:rsidRPr="00736669" w14:paraId="42267A43" w14:textId="77777777" w:rsidTr="00886DC8">
        <w:trPr>
          <w:trHeight w:val="454"/>
          <w:jc w:val="center"/>
        </w:trPr>
        <w:tc>
          <w:tcPr>
            <w:tcW w:w="1666" w:type="pct"/>
            <w:vAlign w:val="center"/>
          </w:tcPr>
          <w:p w14:paraId="6438C20D" w14:textId="6A8A523E" w:rsidR="00BA296C" w:rsidRPr="00736669" w:rsidRDefault="00BA296C" w:rsidP="00127A67">
            <w:pPr>
              <w:adjustRightInd w:val="0"/>
              <w:snapToGrid w:val="0"/>
              <w:jc w:val="center"/>
              <w:rPr>
                <w:rFonts w:ascii="Times New Roman" w:eastAsia="宋体" w:hAnsi="Times New Roman" w:cs="Times New Roman"/>
                <w:sz w:val="18"/>
                <w:szCs w:val="18"/>
              </w:rPr>
            </w:pPr>
            <w:r w:rsidRPr="00736669">
              <w:rPr>
                <w:rFonts w:ascii="Times New Roman" w:eastAsia="宋体" w:hAnsi="Times New Roman" w:cs="Times New Roman" w:hint="eastAsia"/>
                <w:sz w:val="18"/>
                <w:szCs w:val="18"/>
              </w:rPr>
              <w:t>增</w:t>
            </w:r>
            <w:proofErr w:type="gramStart"/>
            <w:r w:rsidRPr="00736669">
              <w:rPr>
                <w:rFonts w:ascii="Times New Roman" w:eastAsia="宋体" w:hAnsi="Times New Roman" w:cs="Times New Roman" w:hint="eastAsia"/>
                <w:sz w:val="18"/>
                <w:szCs w:val="18"/>
              </w:rPr>
              <w:t>韧增强</w:t>
            </w:r>
            <w:proofErr w:type="gramEnd"/>
          </w:p>
        </w:tc>
        <w:tc>
          <w:tcPr>
            <w:tcW w:w="1667" w:type="pct"/>
            <w:vAlign w:val="center"/>
          </w:tcPr>
          <w:p w14:paraId="707957DE" w14:textId="4309E975" w:rsidR="00BA296C" w:rsidRPr="00736669" w:rsidRDefault="00BA296C" w:rsidP="00127A67">
            <w:pPr>
              <w:adjustRightInd w:val="0"/>
              <w:snapToGrid w:val="0"/>
              <w:jc w:val="center"/>
              <w:rPr>
                <w:rFonts w:ascii="Times New Roman" w:eastAsia="宋体" w:hAnsi="Times New Roman" w:cs="Times New Roman"/>
                <w:sz w:val="18"/>
                <w:szCs w:val="18"/>
              </w:rPr>
            </w:pPr>
            <w:r w:rsidRPr="00736669">
              <w:rPr>
                <w:rFonts w:ascii="Times New Roman" w:eastAsia="宋体" w:hAnsi="Times New Roman" w:cs="Times New Roman"/>
                <w:sz w:val="18"/>
                <w:szCs w:val="18"/>
              </w:rPr>
              <w:t>6</w:t>
            </w:r>
            <w:r w:rsidRPr="00736669">
              <w:rPr>
                <w:rFonts w:ascii="Times New Roman" w:eastAsia="宋体" w:hAnsi="Times New Roman" w:cs="Times New Roman" w:hint="eastAsia"/>
                <w:sz w:val="18"/>
                <w:szCs w:val="18"/>
              </w:rPr>
              <w:t>～</w:t>
            </w:r>
            <w:r w:rsidRPr="00736669">
              <w:rPr>
                <w:rFonts w:ascii="Times New Roman" w:eastAsia="宋体" w:hAnsi="Times New Roman" w:cs="Times New Roman" w:hint="eastAsia"/>
                <w:sz w:val="18"/>
                <w:szCs w:val="18"/>
              </w:rPr>
              <w:t>36</w:t>
            </w:r>
          </w:p>
        </w:tc>
        <w:tc>
          <w:tcPr>
            <w:tcW w:w="1667" w:type="pct"/>
            <w:vAlign w:val="center"/>
          </w:tcPr>
          <w:p w14:paraId="7A2CD61B" w14:textId="145D3F2D" w:rsidR="00BA296C" w:rsidRPr="00736669" w:rsidRDefault="00BA296C" w:rsidP="00127A67">
            <w:pPr>
              <w:adjustRightInd w:val="0"/>
              <w:snapToGrid w:val="0"/>
              <w:jc w:val="center"/>
              <w:rPr>
                <w:rFonts w:ascii="Times New Roman" w:eastAsia="宋体" w:hAnsi="Times New Roman" w:cs="Times New Roman"/>
                <w:sz w:val="18"/>
                <w:szCs w:val="18"/>
              </w:rPr>
            </w:pPr>
            <w:r w:rsidRPr="00736669">
              <w:rPr>
                <w:rFonts w:ascii="Times New Roman" w:eastAsia="宋体" w:hAnsi="Times New Roman" w:cs="Times New Roman"/>
                <w:sz w:val="18"/>
                <w:szCs w:val="18"/>
              </w:rPr>
              <w:t>15</w:t>
            </w:r>
            <w:r w:rsidRPr="00736669">
              <w:rPr>
                <w:rFonts w:ascii="Times New Roman" w:eastAsia="宋体" w:hAnsi="Times New Roman" w:cs="Times New Roman" w:hint="eastAsia"/>
                <w:sz w:val="18"/>
                <w:szCs w:val="18"/>
              </w:rPr>
              <w:t>～</w:t>
            </w:r>
            <w:r w:rsidRPr="00736669">
              <w:rPr>
                <w:rFonts w:ascii="Times New Roman" w:eastAsia="宋体" w:hAnsi="Times New Roman" w:cs="Times New Roman"/>
                <w:sz w:val="18"/>
                <w:szCs w:val="18"/>
              </w:rPr>
              <w:t>30</w:t>
            </w:r>
          </w:p>
        </w:tc>
      </w:tr>
    </w:tbl>
    <w:p w14:paraId="7372D887" w14:textId="01602766" w:rsidR="005E6F52" w:rsidRPr="00736669" w:rsidRDefault="005E6F52" w:rsidP="00804264">
      <w:pPr>
        <w:pStyle w:val="a9"/>
        <w:numPr>
          <w:ilvl w:val="1"/>
          <w:numId w:val="13"/>
        </w:numPr>
        <w:shd w:val="clear" w:color="auto" w:fill="FFFFFF"/>
        <w:spacing w:beforeLines="50" w:before="156" w:beforeAutospacing="0" w:afterLines="50" w:after="156" w:afterAutospacing="0"/>
        <w:ind w:left="0" w:firstLine="0"/>
        <w:jc w:val="center"/>
        <w:outlineLvl w:val="1"/>
        <w:rPr>
          <w:rFonts w:ascii="黑体" w:eastAsia="黑体" w:hAnsi="黑体" w:cs="Times New Roman"/>
          <w:b/>
          <w:bCs/>
          <w:sz w:val="21"/>
          <w:szCs w:val="21"/>
        </w:rPr>
      </w:pPr>
      <w:bookmarkStart w:id="30" w:name="_Toc149943864"/>
      <w:r w:rsidRPr="00736669">
        <w:rPr>
          <w:rStyle w:val="a8"/>
          <w:rFonts w:ascii="黑体" w:eastAsia="黑体" w:hAnsi="黑体" w:cs="Times New Roman" w:hint="eastAsia"/>
          <w:b w:val="0"/>
          <w:bCs w:val="0"/>
          <w:sz w:val="21"/>
          <w:szCs w:val="21"/>
        </w:rPr>
        <w:t>配制强度</w:t>
      </w:r>
      <w:bookmarkEnd w:id="30"/>
    </w:p>
    <w:p w14:paraId="05E22E54" w14:textId="0303765D" w:rsidR="00487D25" w:rsidRDefault="005E6F52" w:rsidP="00804264">
      <w:pPr>
        <w:pStyle w:val="a9"/>
        <w:numPr>
          <w:ilvl w:val="2"/>
          <w:numId w:val="13"/>
        </w:numPr>
        <w:shd w:val="clear" w:color="auto" w:fill="FFFFFF"/>
        <w:spacing w:before="0" w:beforeAutospacing="0" w:after="0" w:afterAutospacing="0"/>
        <w:ind w:left="0" w:firstLine="0"/>
        <w:jc w:val="both"/>
        <w:rPr>
          <w:rFonts w:cs="Times New Roman"/>
          <w:sz w:val="21"/>
          <w:szCs w:val="21"/>
        </w:rPr>
      </w:pPr>
      <w:r w:rsidRPr="005E6F52">
        <w:rPr>
          <w:rFonts w:cs="Times New Roman"/>
          <w:sz w:val="21"/>
          <w:szCs w:val="21"/>
        </w:rPr>
        <w:t>纤维混凝土的配制强度应符合下列规定：</w:t>
      </w:r>
    </w:p>
    <w:p w14:paraId="1E33D157" w14:textId="3125E950" w:rsidR="005E6F52" w:rsidRPr="00E47E4F" w:rsidRDefault="005E6F52" w:rsidP="00804264">
      <w:pPr>
        <w:pStyle w:val="a9"/>
        <w:numPr>
          <w:ilvl w:val="0"/>
          <w:numId w:val="14"/>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E47E4F">
        <w:rPr>
          <w:rFonts w:ascii="Times New Roman" w:hAnsi="Times New Roman" w:cs="Times New Roman"/>
          <w:sz w:val="21"/>
          <w:szCs w:val="21"/>
        </w:rPr>
        <w:t>当设计强度等级小于</w:t>
      </w:r>
      <w:r w:rsidRPr="00E47E4F">
        <w:rPr>
          <w:rFonts w:ascii="Times New Roman" w:hAnsi="Times New Roman" w:cs="Times New Roman"/>
          <w:sz w:val="21"/>
          <w:szCs w:val="21"/>
        </w:rPr>
        <w:t>C60</w:t>
      </w:r>
      <w:r w:rsidRPr="00E47E4F">
        <w:rPr>
          <w:rFonts w:ascii="Times New Roman" w:hAnsi="Times New Roman" w:cs="Times New Roman"/>
          <w:sz w:val="21"/>
          <w:szCs w:val="21"/>
        </w:rPr>
        <w:t>时，配制强度应符合下列规定：</w:t>
      </w:r>
    </w:p>
    <w:p w14:paraId="5C9B8A54" w14:textId="66448B2B" w:rsidR="00F967EE" w:rsidRPr="00E47E4F" w:rsidRDefault="005E6F52" w:rsidP="00655551">
      <w:pPr>
        <w:pStyle w:val="aff1"/>
        <w:jc w:val="right"/>
        <w:rPr>
          <w:rFonts w:ascii="Times New Roman" w:hAnsi="Times New Roman"/>
          <w:shd w:val="clear" w:color="000000" w:fill="FFFFFF"/>
        </w:rPr>
      </w:pPr>
      <w:r w:rsidRPr="00E47E4F">
        <w:rPr>
          <w:rFonts w:ascii="Times New Roman" w:hAnsi="Times New Roman"/>
        </w:rPr>
        <w:tab/>
      </w:r>
      <w:r w:rsidRPr="00E47E4F">
        <w:rPr>
          <w:rFonts w:ascii="Times New Roman" w:hAnsi="Times New Roman"/>
          <w:position w:val="-14"/>
        </w:rPr>
        <w:object w:dxaOrig="2000" w:dyaOrig="380" w14:anchorId="7942F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19pt" o:ole="">
            <v:imagedata r:id="rId15" o:title=""/>
          </v:shape>
          <o:OLEObject Type="Embed" ProgID="Equation.DSMT4" ShapeID="_x0000_i1025" DrawAspect="Content" ObjectID="_1787730511" r:id="rId16"/>
        </w:object>
      </w:r>
      <w:bookmarkStart w:id="31" w:name="_Hlk107070728"/>
      <w:r w:rsidR="00655551" w:rsidRPr="00E47E4F">
        <w:rPr>
          <w:rFonts w:ascii="Times New Roman" w:hAnsi="Times New Roman"/>
        </w:rPr>
        <w:t xml:space="preserve"> </w:t>
      </w:r>
      <w:r w:rsidR="002420E5" w:rsidRPr="00C41F0B">
        <w:rPr>
          <w:shd w:val="clear" w:color="000000" w:fill="FFFFFF"/>
        </w:rPr>
        <w:t>…</w:t>
      </w:r>
      <w:r w:rsidR="00655551" w:rsidRPr="00C41F0B">
        <w:rPr>
          <w:shd w:val="clear" w:color="000000" w:fill="FFFFFF"/>
        </w:rPr>
        <w:t>………………………………………</w:t>
      </w:r>
      <w:bookmarkEnd w:id="31"/>
      <w:r w:rsidR="00655551" w:rsidRPr="00E47E4F">
        <w:rPr>
          <w:rFonts w:ascii="Times New Roman" w:hAnsi="Times New Roman"/>
          <w:shd w:val="clear" w:color="000000" w:fill="FFFFFF"/>
        </w:rPr>
        <w:t>（</w:t>
      </w:r>
      <w:r w:rsidR="00104003">
        <w:rPr>
          <w:rFonts w:ascii="Times New Roman" w:hAnsi="Times New Roman"/>
          <w:shd w:val="clear" w:color="000000" w:fill="FFFFFF"/>
        </w:rPr>
        <w:t>5.2.1-1</w:t>
      </w:r>
      <w:r w:rsidR="00655551" w:rsidRPr="00E47E4F">
        <w:rPr>
          <w:rFonts w:ascii="Times New Roman" w:hAnsi="Times New Roman"/>
          <w:shd w:val="clear" w:color="000000" w:fill="FFFFFF"/>
        </w:rPr>
        <w:t>）</w:t>
      </w:r>
    </w:p>
    <w:p w14:paraId="7490B528" w14:textId="5616967A" w:rsidR="005E6F52" w:rsidRPr="00E47E4F" w:rsidRDefault="005E6F52" w:rsidP="00147A58">
      <w:pPr>
        <w:pStyle w:val="MTDisplayEquation"/>
        <w:adjustRightInd w:val="0"/>
        <w:snapToGrid w:val="0"/>
        <w:spacing w:after="0"/>
        <w:ind w:firstLineChars="200" w:firstLine="420"/>
        <w:jc w:val="both"/>
        <w:rPr>
          <w:rFonts w:ascii="Times New Roman" w:hAnsi="Times New Roman" w:cs="Times New Roman"/>
          <w:color w:val="auto"/>
          <w:sz w:val="21"/>
          <w:szCs w:val="21"/>
          <w:shd w:val="clear" w:color="auto" w:fill="FFFFFF"/>
        </w:rPr>
      </w:pPr>
      <w:r w:rsidRPr="00E47E4F">
        <w:rPr>
          <w:rFonts w:ascii="Times New Roman" w:hAnsi="Times New Roman" w:cs="Times New Roman"/>
          <w:color w:val="auto"/>
          <w:sz w:val="21"/>
          <w:szCs w:val="21"/>
          <w:shd w:val="clear" w:color="auto" w:fill="FFFFFF"/>
        </w:rPr>
        <w:t>式中：</w:t>
      </w:r>
    </w:p>
    <w:p w14:paraId="5B920F3E" w14:textId="586B50BC" w:rsidR="005E6F52" w:rsidRPr="00E47E4F" w:rsidRDefault="005E6F52" w:rsidP="00147A58">
      <w:pPr>
        <w:pStyle w:val="a9"/>
        <w:shd w:val="clear" w:color="auto" w:fill="FFFFFF"/>
        <w:adjustRightInd w:val="0"/>
        <w:snapToGrid w:val="0"/>
        <w:spacing w:before="0" w:beforeAutospacing="0" w:after="0" w:afterAutospacing="0"/>
        <w:ind w:firstLineChars="200" w:firstLine="420"/>
        <w:jc w:val="both"/>
        <w:rPr>
          <w:rFonts w:ascii="Times New Roman" w:hAnsi="Times New Roman" w:cs="Times New Roman"/>
          <w:sz w:val="21"/>
          <w:szCs w:val="21"/>
        </w:rPr>
      </w:pPr>
      <w:r w:rsidRPr="00E47E4F">
        <w:rPr>
          <w:rFonts w:ascii="Times New Roman" w:hAnsi="Times New Roman" w:cs="Times New Roman"/>
          <w:position w:val="-14"/>
          <w:sz w:val="21"/>
          <w:szCs w:val="21"/>
        </w:rPr>
        <w:object w:dxaOrig="460" w:dyaOrig="380" w14:anchorId="1A5F443D">
          <v:shape id="_x0000_i1026" type="#_x0000_t75" style="width:23.05pt;height:19pt" o:ole="">
            <v:imagedata r:id="rId17" o:title=""/>
          </v:shape>
          <o:OLEObject Type="Embed" ProgID="Equation.DSMT4" ShapeID="_x0000_i1026" DrawAspect="Content" ObjectID="_1787730512" r:id="rId18"/>
        </w:object>
      </w:r>
      <w:r w:rsidRPr="00E47E4F">
        <w:rPr>
          <w:rFonts w:ascii="Times New Roman" w:hAnsi="Times New Roman" w:cs="Times New Roman"/>
          <w:sz w:val="21"/>
          <w:szCs w:val="21"/>
          <w:shd w:val="clear" w:color="auto" w:fill="FFFFFF"/>
        </w:rPr>
        <w:t>——</w:t>
      </w:r>
      <w:r w:rsidRPr="00E47E4F">
        <w:rPr>
          <w:rFonts w:ascii="Times New Roman" w:hAnsi="Times New Roman" w:cs="Times New Roman"/>
          <w:sz w:val="21"/>
          <w:szCs w:val="21"/>
          <w:shd w:val="clear" w:color="auto" w:fill="FFFFFF"/>
        </w:rPr>
        <w:t>纤维混凝土的配制</w:t>
      </w:r>
      <w:r w:rsidRPr="00E47E4F">
        <w:rPr>
          <w:rFonts w:ascii="Times New Roman" w:hAnsi="Times New Roman" w:cs="Times New Roman"/>
          <w:sz w:val="21"/>
          <w:szCs w:val="21"/>
        </w:rPr>
        <w:t>强度</w:t>
      </w:r>
      <w:r w:rsidR="00DF787B" w:rsidRPr="00E47E4F">
        <w:rPr>
          <w:rFonts w:ascii="Times New Roman" w:hAnsi="Times New Roman" w:cs="Times New Roman"/>
          <w:sz w:val="21"/>
          <w:szCs w:val="21"/>
        </w:rPr>
        <w:t>（</w:t>
      </w:r>
      <w:r w:rsidR="00DF787B" w:rsidRPr="00E47E4F">
        <w:rPr>
          <w:rFonts w:ascii="Times New Roman" w:hAnsi="Times New Roman" w:cs="Times New Roman"/>
          <w:sz w:val="21"/>
          <w:szCs w:val="21"/>
        </w:rPr>
        <w:t>MPa</w:t>
      </w:r>
      <w:r w:rsidR="00DF787B" w:rsidRPr="00E47E4F">
        <w:rPr>
          <w:rFonts w:ascii="Times New Roman" w:hAnsi="Times New Roman" w:cs="Times New Roman"/>
          <w:sz w:val="21"/>
          <w:szCs w:val="21"/>
        </w:rPr>
        <w:t>）</w:t>
      </w:r>
      <w:r w:rsidRPr="00E47E4F">
        <w:rPr>
          <w:rFonts w:ascii="Times New Roman" w:hAnsi="Times New Roman" w:cs="Times New Roman"/>
          <w:sz w:val="21"/>
          <w:szCs w:val="21"/>
        </w:rPr>
        <w:t>；</w:t>
      </w:r>
    </w:p>
    <w:p w14:paraId="12205857" w14:textId="7E988D6D" w:rsidR="005E6F52" w:rsidRPr="00E47E4F" w:rsidRDefault="005E6F52" w:rsidP="00147A58">
      <w:pPr>
        <w:pStyle w:val="a9"/>
        <w:shd w:val="clear" w:color="auto" w:fill="FFFFFF"/>
        <w:adjustRightInd w:val="0"/>
        <w:snapToGrid w:val="0"/>
        <w:spacing w:before="0" w:beforeAutospacing="0" w:after="0" w:afterAutospacing="0"/>
        <w:ind w:firstLineChars="200" w:firstLine="420"/>
        <w:jc w:val="both"/>
        <w:rPr>
          <w:rFonts w:ascii="Times New Roman" w:hAnsi="Times New Roman" w:cs="Times New Roman"/>
          <w:sz w:val="21"/>
          <w:szCs w:val="21"/>
        </w:rPr>
      </w:pPr>
      <w:r w:rsidRPr="00E47E4F">
        <w:rPr>
          <w:rFonts w:ascii="Times New Roman" w:hAnsi="Times New Roman" w:cs="Times New Roman"/>
          <w:position w:val="-14"/>
          <w:sz w:val="21"/>
          <w:szCs w:val="21"/>
        </w:rPr>
        <w:object w:dxaOrig="460" w:dyaOrig="380" w14:anchorId="53C9A868">
          <v:shape id="_x0000_i1027" type="#_x0000_t75" style="width:23.05pt;height:19pt" o:ole="">
            <v:imagedata r:id="rId19" o:title=""/>
          </v:shape>
          <o:OLEObject Type="Embed" ProgID="Equation.DSMT4" ShapeID="_x0000_i1027" DrawAspect="Content" ObjectID="_1787730513" r:id="rId20"/>
        </w:object>
      </w:r>
      <w:r w:rsidRPr="00E47E4F">
        <w:rPr>
          <w:rFonts w:ascii="Times New Roman" w:hAnsi="Times New Roman" w:cs="Times New Roman"/>
          <w:sz w:val="21"/>
          <w:szCs w:val="21"/>
          <w:shd w:val="clear" w:color="auto" w:fill="FFFFFF"/>
        </w:rPr>
        <w:t>——</w:t>
      </w:r>
      <w:r w:rsidRPr="00E47E4F">
        <w:rPr>
          <w:rFonts w:ascii="Times New Roman" w:hAnsi="Times New Roman" w:cs="Times New Roman"/>
          <w:sz w:val="21"/>
          <w:szCs w:val="21"/>
          <w:shd w:val="clear" w:color="auto" w:fill="FFFFFF"/>
        </w:rPr>
        <w:t>纤维混凝土立方体抗压</w:t>
      </w:r>
      <w:r w:rsidRPr="00E47E4F">
        <w:rPr>
          <w:rFonts w:ascii="Times New Roman" w:hAnsi="Times New Roman" w:cs="Times New Roman"/>
          <w:sz w:val="21"/>
          <w:szCs w:val="21"/>
        </w:rPr>
        <w:t>强度标准值</w:t>
      </w:r>
      <w:r w:rsidR="00DF787B" w:rsidRPr="00E47E4F">
        <w:rPr>
          <w:rFonts w:ascii="Times New Roman" w:hAnsi="Times New Roman" w:cs="Times New Roman"/>
          <w:sz w:val="21"/>
          <w:szCs w:val="21"/>
        </w:rPr>
        <w:t>（</w:t>
      </w:r>
      <w:r w:rsidR="00DF787B" w:rsidRPr="00E47E4F">
        <w:rPr>
          <w:rFonts w:ascii="Times New Roman" w:hAnsi="Times New Roman" w:cs="Times New Roman"/>
          <w:sz w:val="21"/>
          <w:szCs w:val="21"/>
        </w:rPr>
        <w:t>MPa</w:t>
      </w:r>
      <w:r w:rsidR="00DF787B" w:rsidRPr="00E47E4F">
        <w:rPr>
          <w:rFonts w:ascii="Times New Roman" w:hAnsi="Times New Roman" w:cs="Times New Roman"/>
          <w:sz w:val="21"/>
          <w:szCs w:val="21"/>
        </w:rPr>
        <w:t>）</w:t>
      </w:r>
      <w:r w:rsidRPr="00E47E4F">
        <w:rPr>
          <w:rFonts w:ascii="Times New Roman" w:hAnsi="Times New Roman" w:cs="Times New Roman"/>
          <w:sz w:val="21"/>
          <w:szCs w:val="21"/>
        </w:rPr>
        <w:t>；</w:t>
      </w:r>
    </w:p>
    <w:p w14:paraId="2E11A6AE" w14:textId="6FC8E32A" w:rsidR="005E6F52" w:rsidRPr="00E47E4F" w:rsidRDefault="005E6F52" w:rsidP="00147A58">
      <w:pPr>
        <w:pStyle w:val="a9"/>
        <w:shd w:val="clear" w:color="auto" w:fill="FFFFFF"/>
        <w:adjustRightInd w:val="0"/>
        <w:snapToGrid w:val="0"/>
        <w:spacing w:before="0" w:beforeAutospacing="0" w:after="0" w:afterAutospacing="0"/>
        <w:ind w:firstLineChars="200" w:firstLine="420"/>
        <w:jc w:val="both"/>
        <w:rPr>
          <w:rFonts w:ascii="Times New Roman" w:hAnsi="Times New Roman" w:cs="Times New Roman"/>
          <w:sz w:val="21"/>
          <w:szCs w:val="21"/>
          <w:shd w:val="clear" w:color="auto" w:fill="FFFFFF"/>
        </w:rPr>
      </w:pPr>
      <w:r w:rsidRPr="00E47E4F">
        <w:rPr>
          <w:rFonts w:ascii="Times New Roman" w:hAnsi="Times New Roman" w:cs="Times New Roman"/>
          <w:position w:val="-6"/>
          <w:sz w:val="21"/>
          <w:szCs w:val="21"/>
        </w:rPr>
        <w:object w:dxaOrig="240" w:dyaOrig="220" w14:anchorId="7A4E8C39">
          <v:shape id="_x0000_i1028" type="#_x0000_t75" style="width:12.65pt;height:11.5pt" o:ole="">
            <v:imagedata r:id="rId21" o:title=""/>
          </v:shape>
          <o:OLEObject Type="Embed" ProgID="Equation.DSMT4" ShapeID="_x0000_i1028" DrawAspect="Content" ObjectID="_1787730514" r:id="rId22"/>
        </w:object>
      </w:r>
      <w:r w:rsidR="000F5650">
        <w:rPr>
          <w:rFonts w:ascii="Times New Roman" w:hAnsi="Times New Roman" w:cs="Times New Roman"/>
          <w:sz w:val="21"/>
          <w:szCs w:val="21"/>
        </w:rPr>
        <w:t xml:space="preserve">  </w:t>
      </w:r>
      <w:r w:rsidRPr="00E47E4F">
        <w:rPr>
          <w:rFonts w:ascii="Times New Roman" w:hAnsi="Times New Roman" w:cs="Times New Roman"/>
          <w:sz w:val="21"/>
          <w:szCs w:val="21"/>
          <w:shd w:val="clear" w:color="auto" w:fill="FFFFFF"/>
        </w:rPr>
        <w:t>——</w:t>
      </w:r>
      <w:r w:rsidRPr="00E47E4F">
        <w:rPr>
          <w:rFonts w:ascii="Times New Roman" w:hAnsi="Times New Roman" w:cs="Times New Roman"/>
          <w:sz w:val="21"/>
          <w:szCs w:val="21"/>
          <w:shd w:val="clear" w:color="auto" w:fill="FFFFFF"/>
        </w:rPr>
        <w:t>纤维混凝土的强度标准</w:t>
      </w:r>
      <w:r w:rsidRPr="00E47E4F">
        <w:rPr>
          <w:rFonts w:ascii="Times New Roman" w:hAnsi="Times New Roman" w:cs="Times New Roman"/>
          <w:sz w:val="21"/>
          <w:szCs w:val="21"/>
        </w:rPr>
        <w:t>差</w:t>
      </w:r>
      <w:r w:rsidR="00DF787B" w:rsidRPr="00E47E4F">
        <w:rPr>
          <w:rFonts w:ascii="Times New Roman" w:hAnsi="Times New Roman" w:cs="Times New Roman"/>
          <w:sz w:val="21"/>
          <w:szCs w:val="21"/>
        </w:rPr>
        <w:t>（</w:t>
      </w:r>
      <w:r w:rsidR="00DF787B" w:rsidRPr="00E47E4F">
        <w:rPr>
          <w:rFonts w:ascii="Times New Roman" w:hAnsi="Times New Roman" w:cs="Times New Roman"/>
          <w:sz w:val="21"/>
          <w:szCs w:val="21"/>
        </w:rPr>
        <w:t>MPa</w:t>
      </w:r>
      <w:r w:rsidR="00DF787B" w:rsidRPr="00E47E4F">
        <w:rPr>
          <w:rFonts w:ascii="Times New Roman" w:hAnsi="Times New Roman" w:cs="Times New Roman"/>
          <w:sz w:val="21"/>
          <w:szCs w:val="21"/>
        </w:rPr>
        <w:t>）</w:t>
      </w:r>
      <w:r w:rsidRPr="00E47E4F">
        <w:rPr>
          <w:rFonts w:ascii="Times New Roman" w:hAnsi="Times New Roman" w:cs="Times New Roman"/>
          <w:sz w:val="21"/>
          <w:szCs w:val="21"/>
        </w:rPr>
        <w:t>。</w:t>
      </w:r>
    </w:p>
    <w:p w14:paraId="7634289D" w14:textId="6F0EC824" w:rsidR="005E6F52" w:rsidRPr="005E6F52" w:rsidRDefault="005E6F52" w:rsidP="00804264">
      <w:pPr>
        <w:pStyle w:val="a9"/>
        <w:numPr>
          <w:ilvl w:val="0"/>
          <w:numId w:val="14"/>
        </w:numPr>
        <w:shd w:val="clear" w:color="auto" w:fill="FFFFFF"/>
        <w:spacing w:before="0" w:beforeAutospacing="0" w:after="0" w:afterAutospacing="0"/>
        <w:ind w:left="0" w:firstLineChars="200" w:firstLine="420"/>
        <w:jc w:val="both"/>
        <w:rPr>
          <w:rFonts w:cs="Times New Roman"/>
          <w:sz w:val="21"/>
          <w:szCs w:val="21"/>
          <w:shd w:val="clear" w:color="auto" w:fill="FFFFFF"/>
        </w:rPr>
      </w:pPr>
      <w:r w:rsidRPr="00E47E4F">
        <w:rPr>
          <w:rFonts w:ascii="Times New Roman" w:hAnsi="Times New Roman" w:cs="Times New Roman"/>
          <w:sz w:val="21"/>
          <w:szCs w:val="21"/>
          <w:shd w:val="clear" w:color="auto" w:fill="FFFFFF"/>
        </w:rPr>
        <w:t>当设计强度等级大于或等于</w:t>
      </w:r>
      <w:r w:rsidRPr="00E47E4F">
        <w:rPr>
          <w:rFonts w:ascii="Times New Roman" w:hAnsi="Times New Roman" w:cs="Times New Roman"/>
          <w:sz w:val="21"/>
          <w:szCs w:val="21"/>
          <w:shd w:val="clear" w:color="auto" w:fill="FFFFFF"/>
        </w:rPr>
        <w:t>C60</w:t>
      </w:r>
      <w:r w:rsidRPr="00E47E4F">
        <w:rPr>
          <w:rFonts w:ascii="Times New Roman" w:hAnsi="Times New Roman" w:cs="Times New Roman"/>
          <w:sz w:val="21"/>
          <w:szCs w:val="21"/>
          <w:shd w:val="clear" w:color="auto" w:fill="FFFFFF"/>
        </w:rPr>
        <w:t>时，配制强度应</w:t>
      </w:r>
      <w:r w:rsidRPr="005E6F52">
        <w:rPr>
          <w:rFonts w:cs="Times New Roman"/>
          <w:sz w:val="21"/>
          <w:szCs w:val="21"/>
          <w:shd w:val="clear" w:color="auto" w:fill="FFFFFF"/>
        </w:rPr>
        <w:t>符合下列规定：</w:t>
      </w:r>
    </w:p>
    <w:p w14:paraId="16B31CDE" w14:textId="499AF2E3" w:rsidR="00655551" w:rsidRPr="00980FB3" w:rsidRDefault="005E6F52" w:rsidP="00655551">
      <w:pPr>
        <w:pStyle w:val="a9"/>
        <w:shd w:val="clear" w:color="auto" w:fill="FFFFFF"/>
        <w:spacing w:before="0" w:beforeAutospacing="0" w:after="0" w:afterAutospacing="0"/>
        <w:ind w:right="-2"/>
        <w:jc w:val="right"/>
        <w:rPr>
          <w:sz w:val="21"/>
          <w:szCs w:val="21"/>
          <w:shd w:val="clear" w:color="000000" w:fill="FFFFFF"/>
        </w:rPr>
      </w:pPr>
      <w:r w:rsidRPr="005E6F52">
        <w:rPr>
          <w:rFonts w:cs="Times New Roman"/>
          <w:position w:val="-14"/>
          <w:sz w:val="21"/>
          <w:szCs w:val="21"/>
        </w:rPr>
        <w:object w:dxaOrig="1480" w:dyaOrig="380" w14:anchorId="32665CDF">
          <v:shape id="_x0000_i1029" type="#_x0000_t75" style="width:74.3pt;height:19pt" o:ole="">
            <v:imagedata r:id="rId23" o:title=""/>
          </v:shape>
          <o:OLEObject Type="Embed" ProgID="Equation.DSMT4" ShapeID="_x0000_i1029" DrawAspect="Content" ObjectID="_1787730515" r:id="rId24"/>
        </w:object>
      </w:r>
      <w:r w:rsidRPr="005E6F52">
        <w:rPr>
          <w:rFonts w:cs="Times New Roman"/>
          <w:sz w:val="21"/>
          <w:szCs w:val="21"/>
        </w:rPr>
        <w:t xml:space="preserve"> </w:t>
      </w:r>
      <w:r w:rsidR="00655551" w:rsidRPr="00582B81">
        <w:rPr>
          <w:rFonts w:hint="eastAsia"/>
          <w:sz w:val="21"/>
          <w:szCs w:val="21"/>
          <w:shd w:val="clear" w:color="000000" w:fill="FFFFFF"/>
        </w:rPr>
        <w:t>……</w:t>
      </w:r>
      <w:proofErr w:type="gramStart"/>
      <w:r w:rsidR="00655551" w:rsidRPr="00582B81">
        <w:rPr>
          <w:rFonts w:hint="eastAsia"/>
          <w:sz w:val="21"/>
          <w:szCs w:val="21"/>
          <w:shd w:val="clear" w:color="000000" w:fill="FFFFFF"/>
        </w:rPr>
        <w:t>…………………………………</w:t>
      </w:r>
      <w:r w:rsidR="0062356F" w:rsidRPr="00582B81">
        <w:rPr>
          <w:rFonts w:hint="eastAsia"/>
          <w:sz w:val="21"/>
          <w:szCs w:val="21"/>
          <w:shd w:val="clear" w:color="000000" w:fill="FFFFFF"/>
        </w:rPr>
        <w:t>…</w:t>
      </w:r>
      <w:proofErr w:type="gramEnd"/>
      <w:r w:rsidR="00655551" w:rsidRPr="00E47E4F">
        <w:rPr>
          <w:rFonts w:ascii="Times New Roman" w:hAnsi="Times New Roman" w:cs="Times New Roman"/>
          <w:sz w:val="21"/>
          <w:szCs w:val="21"/>
          <w:shd w:val="clear" w:color="000000" w:fill="FFFFFF"/>
        </w:rPr>
        <w:t>（</w:t>
      </w:r>
      <w:r w:rsidR="00104003">
        <w:rPr>
          <w:rFonts w:ascii="Times New Roman" w:hAnsi="Times New Roman" w:cs="Times New Roman"/>
          <w:sz w:val="21"/>
          <w:szCs w:val="21"/>
          <w:shd w:val="clear" w:color="000000" w:fill="FFFFFF"/>
        </w:rPr>
        <w:t>5.2.1-2</w:t>
      </w:r>
      <w:r w:rsidR="00655551" w:rsidRPr="00E47E4F">
        <w:rPr>
          <w:rFonts w:ascii="Times New Roman" w:hAnsi="Times New Roman" w:cs="Times New Roman"/>
          <w:sz w:val="21"/>
          <w:szCs w:val="21"/>
          <w:shd w:val="clear" w:color="000000" w:fill="FFFFFF"/>
        </w:rPr>
        <w:t>）</w:t>
      </w:r>
    </w:p>
    <w:p w14:paraId="0C78C1FB" w14:textId="2F2CB8B3" w:rsidR="005E6F52" w:rsidRPr="005E6F52" w:rsidRDefault="005E6F52" w:rsidP="00804264">
      <w:pPr>
        <w:pStyle w:val="a9"/>
        <w:numPr>
          <w:ilvl w:val="2"/>
          <w:numId w:val="13"/>
        </w:numPr>
        <w:shd w:val="clear" w:color="auto" w:fill="FFFFFF"/>
        <w:spacing w:before="0" w:beforeAutospacing="0" w:after="0" w:afterAutospacing="0"/>
        <w:ind w:left="0" w:firstLine="0"/>
        <w:jc w:val="both"/>
        <w:rPr>
          <w:rFonts w:cs="Times New Roman"/>
          <w:sz w:val="21"/>
          <w:szCs w:val="21"/>
          <w:shd w:val="clear" w:color="auto" w:fill="FFFFFF"/>
        </w:rPr>
      </w:pPr>
      <w:r w:rsidRPr="005E6F52">
        <w:rPr>
          <w:rFonts w:cs="Times New Roman"/>
          <w:sz w:val="21"/>
          <w:szCs w:val="21"/>
          <w:shd w:val="clear" w:color="auto" w:fill="FFFFFF"/>
        </w:rPr>
        <w:t>纤维混凝土强度标准</w:t>
      </w:r>
      <w:r w:rsidRPr="00E47E4F">
        <w:rPr>
          <w:rFonts w:ascii="Times New Roman" w:hAnsi="Times New Roman" w:cs="Times New Roman"/>
          <w:sz w:val="21"/>
          <w:szCs w:val="21"/>
          <w:shd w:val="clear" w:color="auto" w:fill="FFFFFF"/>
        </w:rPr>
        <w:t>差的取值应符合表</w:t>
      </w:r>
      <w:r w:rsidR="00282EDD">
        <w:rPr>
          <w:rFonts w:ascii="Times New Roman" w:hAnsi="Times New Roman" w:cs="Times New Roman"/>
          <w:sz w:val="21"/>
          <w:szCs w:val="21"/>
          <w:shd w:val="clear" w:color="auto" w:fill="FFFFFF"/>
        </w:rPr>
        <w:t>5.2.2</w:t>
      </w:r>
      <w:r w:rsidRPr="00E47E4F">
        <w:rPr>
          <w:rFonts w:ascii="Times New Roman" w:hAnsi="Times New Roman" w:cs="Times New Roman"/>
          <w:sz w:val="21"/>
          <w:szCs w:val="21"/>
          <w:shd w:val="clear" w:color="auto" w:fill="FFFFFF"/>
        </w:rPr>
        <w:t>的规定</w:t>
      </w:r>
      <w:r w:rsidRPr="005E6F52">
        <w:rPr>
          <w:rFonts w:cs="Times New Roman"/>
          <w:sz w:val="21"/>
          <w:szCs w:val="21"/>
          <w:shd w:val="clear" w:color="auto" w:fill="FFFFFF"/>
        </w:rPr>
        <w:t>。</w:t>
      </w:r>
    </w:p>
    <w:p w14:paraId="0FB678FA" w14:textId="098E70A2" w:rsidR="005E6F52" w:rsidRPr="00780E17" w:rsidRDefault="005E6F52" w:rsidP="00F70497">
      <w:pPr>
        <w:pStyle w:val="a9"/>
        <w:shd w:val="clear" w:color="auto" w:fill="FFFFFF"/>
        <w:spacing w:beforeLines="50" w:before="156" w:beforeAutospacing="0" w:afterLines="50" w:after="156" w:afterAutospacing="0"/>
        <w:jc w:val="center"/>
        <w:rPr>
          <w:rStyle w:val="a8"/>
          <w:rFonts w:ascii="黑体" w:eastAsia="黑体" w:hAnsi="黑体" w:cs="Times New Roman"/>
          <w:b w:val="0"/>
          <w:bCs w:val="0"/>
          <w:sz w:val="18"/>
          <w:szCs w:val="18"/>
          <w:shd w:val="clear" w:color="auto" w:fill="FFFFFF"/>
        </w:rPr>
      </w:pPr>
      <w:r w:rsidRPr="00780E17">
        <w:rPr>
          <w:rStyle w:val="a8"/>
          <w:rFonts w:ascii="黑体" w:eastAsia="黑体" w:hAnsi="黑体" w:cs="Times New Roman"/>
          <w:b w:val="0"/>
          <w:bCs w:val="0"/>
          <w:sz w:val="18"/>
          <w:szCs w:val="18"/>
          <w:shd w:val="clear" w:color="auto" w:fill="FFFFFF"/>
        </w:rPr>
        <w:t>表</w:t>
      </w:r>
      <w:r w:rsidR="00C24624">
        <w:rPr>
          <w:rStyle w:val="a8"/>
          <w:rFonts w:ascii="黑体" w:eastAsia="黑体" w:hAnsi="黑体" w:cs="Times New Roman"/>
          <w:b w:val="0"/>
          <w:bCs w:val="0"/>
          <w:sz w:val="18"/>
          <w:szCs w:val="18"/>
          <w:shd w:val="clear" w:color="auto" w:fill="FFFFFF"/>
        </w:rPr>
        <w:t>5</w:t>
      </w:r>
      <w:r w:rsidR="00282EDD">
        <w:rPr>
          <w:rStyle w:val="a8"/>
          <w:rFonts w:ascii="黑体" w:eastAsia="黑体" w:hAnsi="黑体" w:cs="Times New Roman"/>
          <w:b w:val="0"/>
          <w:bCs w:val="0"/>
          <w:sz w:val="18"/>
          <w:szCs w:val="18"/>
          <w:shd w:val="clear" w:color="auto" w:fill="FFFFFF"/>
        </w:rPr>
        <w:t>.2.2</w:t>
      </w:r>
      <w:r w:rsidRPr="00780E17">
        <w:rPr>
          <w:rStyle w:val="a8"/>
          <w:rFonts w:ascii="黑体" w:eastAsia="黑体" w:hAnsi="黑体" w:cs="Times New Roman"/>
          <w:b w:val="0"/>
          <w:bCs w:val="0"/>
          <w:sz w:val="18"/>
          <w:szCs w:val="18"/>
          <w:shd w:val="clear" w:color="auto" w:fill="FFFFFF"/>
        </w:rPr>
        <w:t xml:space="preserve"> 纤维混凝土强度标准差</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73"/>
        <w:gridCol w:w="1160"/>
        <w:gridCol w:w="1162"/>
        <w:gridCol w:w="1160"/>
        <w:gridCol w:w="1162"/>
        <w:gridCol w:w="1159"/>
      </w:tblGrid>
      <w:tr w:rsidR="00D17636" w:rsidRPr="00780E17" w14:paraId="07F70D57" w14:textId="77777777" w:rsidTr="00886DC8">
        <w:trPr>
          <w:trHeight w:val="283"/>
          <w:jc w:val="center"/>
        </w:trPr>
        <w:tc>
          <w:tcPr>
            <w:tcW w:w="1494" w:type="pct"/>
            <w:shd w:val="clear" w:color="auto" w:fill="FFFFFF"/>
            <w:tcMar>
              <w:top w:w="120" w:type="dxa"/>
              <w:left w:w="120" w:type="dxa"/>
              <w:bottom w:w="120" w:type="dxa"/>
              <w:right w:w="120" w:type="dxa"/>
            </w:tcMar>
            <w:vAlign w:val="center"/>
            <w:hideMark/>
          </w:tcPr>
          <w:p w14:paraId="664BCA89" w14:textId="6E5357BE" w:rsidR="00D17636" w:rsidRPr="00780E17" w:rsidRDefault="00D17636" w:rsidP="00D17636">
            <w:pPr>
              <w:widowControl/>
              <w:jc w:val="center"/>
              <w:rPr>
                <w:rFonts w:ascii="Times New Roman" w:eastAsia="宋体" w:hAnsi="Times New Roman" w:cs="Times New Roman"/>
                <w:kern w:val="0"/>
                <w:sz w:val="18"/>
                <w:szCs w:val="18"/>
              </w:rPr>
            </w:pPr>
            <w:r w:rsidRPr="00780E17">
              <w:rPr>
                <w:rFonts w:ascii="Times New Roman" w:eastAsia="宋体" w:hAnsi="Times New Roman" w:cs="Times New Roman"/>
                <w:kern w:val="0"/>
                <w:sz w:val="18"/>
                <w:szCs w:val="18"/>
              </w:rPr>
              <w:t>混凝土</w:t>
            </w:r>
            <w:r w:rsidR="00CF510B">
              <w:rPr>
                <w:rFonts w:ascii="Times New Roman" w:eastAsia="宋体" w:hAnsi="Times New Roman" w:cs="Times New Roman" w:hint="eastAsia"/>
                <w:kern w:val="0"/>
                <w:sz w:val="18"/>
                <w:szCs w:val="18"/>
              </w:rPr>
              <w:t>抗压</w:t>
            </w:r>
            <w:r w:rsidRPr="00780E17">
              <w:rPr>
                <w:rFonts w:ascii="Times New Roman" w:eastAsia="宋体" w:hAnsi="Times New Roman" w:cs="Times New Roman"/>
                <w:kern w:val="0"/>
                <w:sz w:val="18"/>
                <w:szCs w:val="18"/>
              </w:rPr>
              <w:t>强度标准值</w:t>
            </w:r>
            <w:r w:rsidR="00CF510B">
              <w:rPr>
                <w:rFonts w:ascii="Times New Roman" w:eastAsia="宋体" w:hAnsi="Times New Roman" w:cs="Times New Roman"/>
                <w:kern w:val="0"/>
                <w:sz w:val="18"/>
                <w:szCs w:val="18"/>
              </w:rPr>
              <w:t>/MPa</w:t>
            </w:r>
          </w:p>
        </w:tc>
        <w:tc>
          <w:tcPr>
            <w:tcW w:w="701" w:type="pct"/>
            <w:shd w:val="clear" w:color="auto" w:fill="FFFFFF"/>
            <w:vAlign w:val="center"/>
          </w:tcPr>
          <w:p w14:paraId="367192B3" w14:textId="699C14E5" w:rsidR="00D17636" w:rsidRPr="00780E17" w:rsidRDefault="00CF510B" w:rsidP="00D17636">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w:t>
            </w:r>
            <w:r w:rsidR="00D17636" w:rsidRPr="00780E17">
              <w:rPr>
                <w:rFonts w:ascii="Times New Roman" w:eastAsia="宋体" w:hAnsi="Times New Roman" w:cs="Times New Roman"/>
                <w:kern w:val="0"/>
                <w:sz w:val="18"/>
                <w:szCs w:val="18"/>
              </w:rPr>
              <w:t>20</w:t>
            </w:r>
          </w:p>
        </w:tc>
        <w:tc>
          <w:tcPr>
            <w:tcW w:w="702" w:type="pct"/>
            <w:shd w:val="clear" w:color="auto" w:fill="FFFFFF"/>
            <w:vAlign w:val="center"/>
          </w:tcPr>
          <w:p w14:paraId="3E15A9C1" w14:textId="5405F9C4" w:rsidR="00D17636" w:rsidRPr="00780E17" w:rsidRDefault="00CF510B" w:rsidP="00D17636">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20</w:t>
            </w:r>
            <w:r w:rsidR="00D17636" w:rsidRPr="00780E17">
              <w:rPr>
                <w:rFonts w:ascii="Times New Roman" w:eastAsia="宋体" w:hAnsi="Times New Roman" w:cs="Times New Roman"/>
                <w:kern w:val="0"/>
                <w:sz w:val="18"/>
                <w:szCs w:val="18"/>
              </w:rPr>
              <w:t>～</w:t>
            </w:r>
            <w:r w:rsidR="00A5345E">
              <w:rPr>
                <w:rFonts w:ascii="Times New Roman" w:eastAsia="宋体" w:hAnsi="Times New Roman" w:cs="Times New Roman"/>
                <w:kern w:val="0"/>
                <w:sz w:val="18"/>
                <w:szCs w:val="18"/>
              </w:rPr>
              <w:t>2</w:t>
            </w:r>
            <w:r w:rsidR="00D17636" w:rsidRPr="00780E17">
              <w:rPr>
                <w:rFonts w:ascii="Times New Roman" w:eastAsia="宋体" w:hAnsi="Times New Roman" w:cs="Times New Roman"/>
                <w:kern w:val="0"/>
                <w:sz w:val="18"/>
                <w:szCs w:val="18"/>
              </w:rPr>
              <w:t>5</w:t>
            </w:r>
          </w:p>
        </w:tc>
        <w:tc>
          <w:tcPr>
            <w:tcW w:w="701" w:type="pct"/>
            <w:shd w:val="clear" w:color="auto" w:fill="FFFFFF"/>
            <w:vAlign w:val="center"/>
          </w:tcPr>
          <w:p w14:paraId="601E2AF3" w14:textId="38A9BC8D" w:rsidR="00D17636" w:rsidRPr="00780E17" w:rsidRDefault="00A5345E" w:rsidP="00D17636">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3</w:t>
            </w:r>
            <w:r w:rsidR="003D77E5">
              <w:rPr>
                <w:rFonts w:ascii="Times New Roman" w:eastAsia="宋体" w:hAnsi="Times New Roman" w:cs="Times New Roman"/>
                <w:kern w:val="0"/>
                <w:sz w:val="18"/>
                <w:szCs w:val="18"/>
              </w:rPr>
              <w:t>0</w:t>
            </w:r>
            <w:r w:rsidR="003D77E5" w:rsidRPr="00780E17">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3</w:t>
            </w:r>
            <w:r w:rsidR="003D77E5" w:rsidRPr="00780E17">
              <w:rPr>
                <w:rFonts w:ascii="Times New Roman" w:eastAsia="宋体" w:hAnsi="Times New Roman" w:cs="Times New Roman"/>
                <w:kern w:val="0"/>
                <w:sz w:val="18"/>
                <w:szCs w:val="18"/>
              </w:rPr>
              <w:t>5</w:t>
            </w:r>
          </w:p>
        </w:tc>
        <w:tc>
          <w:tcPr>
            <w:tcW w:w="702" w:type="pct"/>
            <w:shd w:val="clear" w:color="auto" w:fill="FFFFFF"/>
            <w:vAlign w:val="center"/>
          </w:tcPr>
          <w:p w14:paraId="2A32C3C6" w14:textId="6083A1E8" w:rsidR="00D17636" w:rsidRPr="00780E17" w:rsidRDefault="00A5345E" w:rsidP="003D77E5">
            <w:pPr>
              <w:widowControl/>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4</w:t>
            </w:r>
            <w:r w:rsidR="003D77E5">
              <w:rPr>
                <w:rFonts w:ascii="Times New Roman" w:eastAsia="宋体" w:hAnsi="Times New Roman" w:cs="Times New Roman"/>
                <w:kern w:val="0"/>
                <w:sz w:val="18"/>
                <w:szCs w:val="18"/>
              </w:rPr>
              <w:t>0</w:t>
            </w:r>
            <w:r w:rsidR="003D77E5" w:rsidRPr="00780E17">
              <w:rPr>
                <w:rFonts w:ascii="Times New Roman" w:eastAsia="宋体" w:hAnsi="Times New Roman" w:cs="Times New Roman"/>
                <w:kern w:val="0"/>
                <w:sz w:val="18"/>
                <w:szCs w:val="18"/>
              </w:rPr>
              <w:t>～</w:t>
            </w:r>
            <w:r w:rsidR="003D77E5" w:rsidRPr="00780E17">
              <w:rPr>
                <w:rFonts w:ascii="Times New Roman" w:eastAsia="宋体" w:hAnsi="Times New Roman" w:cs="Times New Roman"/>
                <w:kern w:val="0"/>
                <w:sz w:val="18"/>
                <w:szCs w:val="18"/>
              </w:rPr>
              <w:t>45</w:t>
            </w:r>
          </w:p>
        </w:tc>
        <w:tc>
          <w:tcPr>
            <w:tcW w:w="700" w:type="pct"/>
            <w:shd w:val="clear" w:color="auto" w:fill="FFFFFF"/>
          </w:tcPr>
          <w:p w14:paraId="4EDEB7CF" w14:textId="796D362F" w:rsidR="00D17636" w:rsidRPr="00780E17" w:rsidRDefault="00A5345E" w:rsidP="00D17636">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50</w:t>
            </w:r>
          </w:p>
        </w:tc>
      </w:tr>
      <w:tr w:rsidR="00D17636" w:rsidRPr="00780E17" w14:paraId="032F3016" w14:textId="77777777" w:rsidTr="00886DC8">
        <w:trPr>
          <w:trHeight w:val="283"/>
          <w:jc w:val="center"/>
        </w:trPr>
        <w:tc>
          <w:tcPr>
            <w:tcW w:w="1494" w:type="pct"/>
            <w:shd w:val="clear" w:color="auto" w:fill="FFFFFF"/>
            <w:tcMar>
              <w:top w:w="120" w:type="dxa"/>
              <w:left w:w="120" w:type="dxa"/>
              <w:bottom w:w="120" w:type="dxa"/>
              <w:right w:w="120" w:type="dxa"/>
            </w:tcMar>
            <w:vAlign w:val="center"/>
            <w:hideMark/>
          </w:tcPr>
          <w:p w14:paraId="2BC76513" w14:textId="6C7A1213" w:rsidR="00D17636" w:rsidRPr="00780E17" w:rsidRDefault="00A5345E" w:rsidP="00D17636">
            <w:pPr>
              <w:widowControl/>
              <w:tabs>
                <w:tab w:val="center" w:pos="1310"/>
                <w:tab w:val="right" w:pos="2620"/>
              </w:tabs>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混凝土</w:t>
            </w:r>
            <w:r>
              <w:rPr>
                <w:rFonts w:ascii="Times New Roman" w:eastAsia="宋体" w:hAnsi="Times New Roman" w:cs="Times New Roman"/>
                <w:kern w:val="0"/>
                <w:sz w:val="18"/>
                <w:szCs w:val="18"/>
              </w:rPr>
              <w:t>强度标准差</w:t>
            </w:r>
            <w:r w:rsidR="00D17636" w:rsidRPr="00780E17">
              <w:rPr>
                <w:rFonts w:ascii="Times New Roman" w:eastAsia="宋体" w:hAnsi="Times New Roman" w:cs="Times New Roman"/>
                <w:kern w:val="0"/>
                <w:position w:val="-6"/>
                <w:sz w:val="18"/>
                <w:szCs w:val="18"/>
              </w:rPr>
              <w:object w:dxaOrig="240" w:dyaOrig="220" w14:anchorId="6B2F87F8">
                <v:shape id="_x0000_i1030" type="#_x0000_t75" style="width:12.65pt;height:10.35pt" o:ole="">
                  <v:imagedata r:id="rId25" o:title=""/>
                </v:shape>
                <o:OLEObject Type="Embed" ProgID="Equation.DSMT4" ShapeID="_x0000_i1030" DrawAspect="Content" ObjectID="_1787730516" r:id="rId26"/>
              </w:object>
            </w:r>
            <w:r w:rsidR="00D17636">
              <w:rPr>
                <w:rFonts w:ascii="Times New Roman" w:eastAsia="宋体" w:hAnsi="Times New Roman" w:cs="Times New Roman"/>
                <w:kern w:val="0"/>
                <w:sz w:val="18"/>
                <w:szCs w:val="18"/>
              </w:rPr>
              <w:t>/MPa</w:t>
            </w:r>
            <w:r w:rsidR="00D17636" w:rsidRPr="00780E17">
              <w:rPr>
                <w:rFonts w:ascii="Times New Roman" w:eastAsia="宋体" w:hAnsi="Times New Roman" w:cs="Times New Roman"/>
                <w:kern w:val="0"/>
                <w:sz w:val="18"/>
                <w:szCs w:val="18"/>
              </w:rPr>
              <w:t xml:space="preserve"> </w:t>
            </w:r>
          </w:p>
        </w:tc>
        <w:tc>
          <w:tcPr>
            <w:tcW w:w="701" w:type="pct"/>
            <w:shd w:val="clear" w:color="auto" w:fill="FFFFFF"/>
            <w:vAlign w:val="center"/>
          </w:tcPr>
          <w:p w14:paraId="63466A73" w14:textId="59ED2F0C" w:rsidR="00D17636" w:rsidRPr="00780E17" w:rsidRDefault="00A5345E" w:rsidP="00D17636">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3.5</w:t>
            </w:r>
          </w:p>
        </w:tc>
        <w:tc>
          <w:tcPr>
            <w:tcW w:w="702" w:type="pct"/>
            <w:shd w:val="clear" w:color="auto" w:fill="FFFFFF"/>
            <w:vAlign w:val="center"/>
          </w:tcPr>
          <w:p w14:paraId="1F6EB25F" w14:textId="2E4DD294" w:rsidR="00D17636" w:rsidRPr="00780E17" w:rsidRDefault="00A5345E" w:rsidP="00D17636">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4.0</w:t>
            </w:r>
          </w:p>
        </w:tc>
        <w:tc>
          <w:tcPr>
            <w:tcW w:w="701" w:type="pct"/>
            <w:shd w:val="clear" w:color="auto" w:fill="FFFFFF"/>
            <w:vAlign w:val="center"/>
          </w:tcPr>
          <w:p w14:paraId="74BD9A49" w14:textId="75069488" w:rsidR="00D17636" w:rsidRPr="00780E17" w:rsidRDefault="00A5345E" w:rsidP="00D17636">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4.5</w:t>
            </w:r>
          </w:p>
        </w:tc>
        <w:tc>
          <w:tcPr>
            <w:tcW w:w="702" w:type="pct"/>
            <w:shd w:val="clear" w:color="auto" w:fill="FFFFFF"/>
          </w:tcPr>
          <w:p w14:paraId="60C57367" w14:textId="16CFA4C6" w:rsidR="00D17636" w:rsidRPr="00780E17" w:rsidRDefault="00A5345E" w:rsidP="00D17636">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5.0</w:t>
            </w:r>
          </w:p>
        </w:tc>
        <w:tc>
          <w:tcPr>
            <w:tcW w:w="700" w:type="pct"/>
            <w:shd w:val="clear" w:color="auto" w:fill="FFFFFF"/>
          </w:tcPr>
          <w:p w14:paraId="623BCA58" w14:textId="5930E872" w:rsidR="00D17636" w:rsidRPr="00780E17" w:rsidRDefault="00A5345E" w:rsidP="00D17636">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5.5</w:t>
            </w:r>
          </w:p>
        </w:tc>
      </w:tr>
    </w:tbl>
    <w:p w14:paraId="08D219D6" w14:textId="2B101ACC" w:rsidR="00484FF8" w:rsidRPr="00E441C8" w:rsidRDefault="00484FF8" w:rsidP="00804264">
      <w:pPr>
        <w:pStyle w:val="a9"/>
        <w:numPr>
          <w:ilvl w:val="1"/>
          <w:numId w:val="13"/>
        </w:numPr>
        <w:shd w:val="clear" w:color="auto" w:fill="FFFFFF"/>
        <w:spacing w:beforeLines="50" w:before="156" w:beforeAutospacing="0" w:afterLines="50" w:after="156" w:afterAutospacing="0"/>
        <w:ind w:left="0" w:firstLine="0"/>
        <w:jc w:val="center"/>
        <w:outlineLvl w:val="1"/>
        <w:rPr>
          <w:rFonts w:ascii="黑体" w:eastAsia="黑体" w:hAnsi="黑体" w:cs="Times New Roman"/>
          <w:b/>
          <w:bCs/>
          <w:sz w:val="21"/>
          <w:szCs w:val="21"/>
        </w:rPr>
      </w:pPr>
      <w:bookmarkStart w:id="32" w:name="_Toc149943865"/>
      <w:r w:rsidRPr="00E441C8">
        <w:rPr>
          <w:rStyle w:val="a8"/>
          <w:rFonts w:ascii="黑体" w:eastAsia="黑体" w:hAnsi="黑体" w:cs="Times New Roman" w:hint="eastAsia"/>
          <w:b w:val="0"/>
          <w:bCs w:val="0"/>
          <w:sz w:val="21"/>
          <w:szCs w:val="21"/>
        </w:rPr>
        <w:t>配合比</w:t>
      </w:r>
      <w:r w:rsidR="002E6025">
        <w:rPr>
          <w:rStyle w:val="a8"/>
          <w:rFonts w:ascii="黑体" w:eastAsia="黑体" w:hAnsi="黑体" w:cs="Times New Roman" w:hint="eastAsia"/>
          <w:b w:val="0"/>
          <w:bCs w:val="0"/>
          <w:sz w:val="21"/>
          <w:szCs w:val="21"/>
        </w:rPr>
        <w:t>计算、</w:t>
      </w:r>
      <w:r>
        <w:rPr>
          <w:rStyle w:val="a8"/>
          <w:rFonts w:ascii="黑体" w:eastAsia="黑体" w:hAnsi="黑体" w:cs="Times New Roman" w:hint="eastAsia"/>
          <w:b w:val="0"/>
          <w:bCs w:val="0"/>
          <w:sz w:val="21"/>
          <w:szCs w:val="21"/>
        </w:rPr>
        <w:t>试配、调整与确定</w:t>
      </w:r>
      <w:bookmarkEnd w:id="32"/>
    </w:p>
    <w:p w14:paraId="25970042" w14:textId="34F1E876" w:rsidR="00484FF8" w:rsidRDefault="00484FF8" w:rsidP="00804264">
      <w:pPr>
        <w:pStyle w:val="a9"/>
        <w:numPr>
          <w:ilvl w:val="2"/>
          <w:numId w:val="13"/>
        </w:numPr>
        <w:shd w:val="clear" w:color="auto" w:fill="FFFFFF"/>
        <w:spacing w:before="0" w:beforeAutospacing="0" w:after="0" w:afterAutospacing="0"/>
        <w:ind w:left="0" w:firstLine="0"/>
        <w:jc w:val="both"/>
        <w:rPr>
          <w:rFonts w:ascii="Times New Roman" w:hAnsi="Times New Roman" w:cs="Times New Roman"/>
          <w:sz w:val="21"/>
          <w:szCs w:val="21"/>
        </w:rPr>
      </w:pPr>
      <w:r w:rsidRPr="004F14AD">
        <w:rPr>
          <w:rFonts w:ascii="Times New Roman" w:hAnsi="Times New Roman" w:cs="Times New Roman"/>
          <w:sz w:val="21"/>
          <w:szCs w:val="21"/>
        </w:rPr>
        <w:t>纤维混凝土配合比的</w:t>
      </w:r>
      <w:r w:rsidR="00332E65">
        <w:rPr>
          <w:rFonts w:ascii="Times New Roman" w:hAnsi="Times New Roman" w:cs="Times New Roman" w:hint="eastAsia"/>
          <w:sz w:val="21"/>
          <w:szCs w:val="21"/>
        </w:rPr>
        <w:t>计算、</w:t>
      </w:r>
      <w:r w:rsidRPr="004F14AD">
        <w:rPr>
          <w:rFonts w:ascii="Times New Roman" w:hAnsi="Times New Roman" w:cs="Times New Roman"/>
          <w:sz w:val="21"/>
          <w:szCs w:val="21"/>
        </w:rPr>
        <w:t>试配、调整与确定应</w:t>
      </w:r>
      <w:r w:rsidRPr="00E47E4F">
        <w:rPr>
          <w:rFonts w:ascii="Times New Roman" w:hAnsi="Times New Roman" w:cs="Times New Roman"/>
          <w:sz w:val="21"/>
          <w:szCs w:val="21"/>
        </w:rPr>
        <w:t>符合</w:t>
      </w:r>
      <w:proofErr w:type="gramStart"/>
      <w:r w:rsidR="00FC5A44" w:rsidRPr="00B10B8C">
        <w:rPr>
          <w:rFonts w:cs="Times New Roman" w:hint="eastAsia"/>
          <w:sz w:val="21"/>
          <w:szCs w:val="21"/>
        </w:rPr>
        <w:t>现行行业</w:t>
      </w:r>
      <w:proofErr w:type="gramEnd"/>
      <w:r w:rsidR="00FC5A44" w:rsidRPr="00B10B8C">
        <w:rPr>
          <w:rFonts w:cs="Times New Roman"/>
          <w:sz w:val="21"/>
          <w:szCs w:val="21"/>
        </w:rPr>
        <w:t>标准</w:t>
      </w:r>
      <w:r w:rsidRPr="00E47E4F">
        <w:rPr>
          <w:rFonts w:ascii="Times New Roman" w:hAnsi="Times New Roman" w:cs="Times New Roman"/>
          <w:sz w:val="21"/>
          <w:szCs w:val="21"/>
        </w:rPr>
        <w:t>JGJ 55</w:t>
      </w:r>
      <w:r w:rsidRPr="00E47E4F">
        <w:rPr>
          <w:rFonts w:ascii="Times New Roman" w:hAnsi="Times New Roman" w:cs="Times New Roman"/>
          <w:sz w:val="21"/>
          <w:szCs w:val="21"/>
        </w:rPr>
        <w:t>的</w:t>
      </w:r>
      <w:r w:rsidRPr="00DC763D">
        <w:rPr>
          <w:rFonts w:cs="Times New Roman"/>
          <w:sz w:val="21"/>
          <w:szCs w:val="21"/>
        </w:rPr>
        <w:t>规</w:t>
      </w:r>
      <w:r w:rsidRPr="004F14AD">
        <w:rPr>
          <w:rFonts w:ascii="Times New Roman" w:hAnsi="Times New Roman" w:cs="Times New Roman"/>
          <w:sz w:val="21"/>
          <w:szCs w:val="21"/>
        </w:rPr>
        <w:t>定。</w:t>
      </w:r>
    </w:p>
    <w:p w14:paraId="69EAF960" w14:textId="336A769B" w:rsidR="0067106B" w:rsidRPr="0067106B" w:rsidRDefault="0067106B" w:rsidP="00804264">
      <w:pPr>
        <w:pStyle w:val="a9"/>
        <w:numPr>
          <w:ilvl w:val="2"/>
          <w:numId w:val="13"/>
        </w:numPr>
        <w:shd w:val="clear" w:color="auto" w:fill="FFFFFF"/>
        <w:spacing w:before="0" w:beforeAutospacing="0" w:after="0" w:afterAutospacing="0"/>
        <w:ind w:left="0" w:firstLine="0"/>
        <w:jc w:val="both"/>
        <w:rPr>
          <w:rFonts w:ascii="Times New Roman" w:hAnsi="Times New Roman" w:cs="Times New Roman"/>
          <w:sz w:val="21"/>
          <w:szCs w:val="21"/>
        </w:rPr>
      </w:pPr>
      <w:r>
        <w:rPr>
          <w:rFonts w:cs="Times New Roman" w:hint="eastAsia"/>
          <w:sz w:val="21"/>
          <w:szCs w:val="21"/>
        </w:rPr>
        <w:t>纤维混凝土配合比计算时</w:t>
      </w:r>
      <w:r w:rsidRPr="00751FA4">
        <w:rPr>
          <w:rFonts w:ascii="Times New Roman" w:hAnsi="Times New Roman" w:cs="Times New Roman"/>
          <w:sz w:val="21"/>
          <w:szCs w:val="21"/>
        </w:rPr>
        <w:t>宜采用绝对体积法。</w:t>
      </w:r>
    </w:p>
    <w:p w14:paraId="5859F1ED" w14:textId="4C4C773A" w:rsidR="00332E65" w:rsidRDefault="00332E65" w:rsidP="00804264">
      <w:pPr>
        <w:pStyle w:val="a9"/>
        <w:numPr>
          <w:ilvl w:val="2"/>
          <w:numId w:val="13"/>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纤维混凝土的水胶比应按</w:t>
      </w:r>
      <w:r w:rsidR="00181F46">
        <w:rPr>
          <w:rFonts w:ascii="Times New Roman" w:hAnsi="Times New Roman" w:cs="Times New Roman"/>
          <w:sz w:val="21"/>
          <w:szCs w:val="21"/>
        </w:rPr>
        <w:t>5</w:t>
      </w:r>
      <w:r>
        <w:rPr>
          <w:rFonts w:ascii="Times New Roman" w:hAnsi="Times New Roman" w:cs="Times New Roman"/>
          <w:sz w:val="21"/>
          <w:szCs w:val="21"/>
        </w:rPr>
        <w:t>.1.4</w:t>
      </w:r>
      <w:r>
        <w:rPr>
          <w:rFonts w:ascii="Times New Roman" w:hAnsi="Times New Roman" w:cs="Times New Roman" w:hint="eastAsia"/>
          <w:sz w:val="21"/>
          <w:szCs w:val="21"/>
        </w:rPr>
        <w:t>的规定执行</w:t>
      </w:r>
      <w:r w:rsidR="0067106B">
        <w:rPr>
          <w:rFonts w:ascii="Times New Roman" w:hAnsi="Times New Roman" w:cs="Times New Roman" w:hint="eastAsia"/>
          <w:sz w:val="21"/>
          <w:szCs w:val="21"/>
        </w:rPr>
        <w:t>，以耐久性为主要技术要求的纤维混凝土的水胶比不应大于</w:t>
      </w:r>
      <w:r w:rsidR="0067106B">
        <w:rPr>
          <w:rFonts w:ascii="Times New Roman" w:hAnsi="Times New Roman" w:cs="Times New Roman" w:hint="eastAsia"/>
          <w:sz w:val="21"/>
          <w:szCs w:val="21"/>
        </w:rPr>
        <w:t>0</w:t>
      </w:r>
      <w:r w:rsidR="0067106B">
        <w:rPr>
          <w:rFonts w:ascii="Times New Roman" w:hAnsi="Times New Roman" w:cs="Times New Roman"/>
          <w:sz w:val="21"/>
          <w:szCs w:val="21"/>
        </w:rPr>
        <w:t>.45</w:t>
      </w:r>
      <w:r w:rsidR="0067106B">
        <w:rPr>
          <w:rFonts w:ascii="Times New Roman" w:hAnsi="Times New Roman" w:cs="Times New Roman" w:hint="eastAsia"/>
          <w:sz w:val="21"/>
          <w:szCs w:val="21"/>
        </w:rPr>
        <w:t>。</w:t>
      </w:r>
    </w:p>
    <w:p w14:paraId="73582D20" w14:textId="01BC461C" w:rsidR="005059A9" w:rsidRPr="002C7AFA" w:rsidRDefault="005059A9" w:rsidP="00804264">
      <w:pPr>
        <w:pStyle w:val="a9"/>
        <w:numPr>
          <w:ilvl w:val="2"/>
          <w:numId w:val="13"/>
        </w:numPr>
        <w:shd w:val="clear" w:color="auto" w:fill="FFFFFF"/>
        <w:spacing w:before="0" w:beforeAutospacing="0" w:after="0" w:afterAutospacing="0"/>
        <w:ind w:left="0" w:firstLine="0"/>
        <w:jc w:val="both"/>
        <w:rPr>
          <w:rFonts w:ascii="Times New Roman" w:hAnsi="Times New Roman" w:cs="Times New Roman"/>
          <w:sz w:val="21"/>
          <w:szCs w:val="21"/>
        </w:rPr>
      </w:pPr>
      <w:r>
        <w:rPr>
          <w:rFonts w:cs="Times New Roman" w:hint="eastAsia"/>
          <w:sz w:val="21"/>
          <w:szCs w:val="21"/>
        </w:rPr>
        <w:t>纤维混凝土的胶凝材料用量应按</w:t>
      </w:r>
      <w:r w:rsidRPr="005059A9">
        <w:rPr>
          <w:rFonts w:ascii="Times New Roman" w:hAnsi="Times New Roman" w:cs="Times New Roman"/>
          <w:sz w:val="21"/>
          <w:szCs w:val="21"/>
        </w:rPr>
        <w:t>表</w:t>
      </w:r>
      <w:r w:rsidR="00C571CF">
        <w:rPr>
          <w:rFonts w:ascii="Times New Roman" w:hAnsi="Times New Roman" w:cs="Times New Roman"/>
          <w:sz w:val="21"/>
          <w:szCs w:val="21"/>
        </w:rPr>
        <w:t>5.1.4</w:t>
      </w:r>
      <w:r w:rsidRPr="005059A9">
        <w:rPr>
          <w:rFonts w:ascii="Times New Roman" w:hAnsi="Times New Roman" w:cs="Times New Roman"/>
          <w:sz w:val="21"/>
          <w:szCs w:val="21"/>
        </w:rPr>
        <w:t>的</w:t>
      </w:r>
      <w:r>
        <w:rPr>
          <w:rFonts w:cs="Times New Roman" w:hint="eastAsia"/>
          <w:sz w:val="21"/>
          <w:szCs w:val="21"/>
        </w:rPr>
        <w:t>规定执行。</w:t>
      </w:r>
    </w:p>
    <w:p w14:paraId="5361B2FD" w14:textId="6EF8EF22" w:rsidR="00F67D2E" w:rsidRPr="000503F6" w:rsidRDefault="002C7AFA" w:rsidP="00804264">
      <w:pPr>
        <w:pStyle w:val="a9"/>
        <w:numPr>
          <w:ilvl w:val="2"/>
          <w:numId w:val="13"/>
        </w:numPr>
        <w:shd w:val="clear" w:color="auto" w:fill="FFFFFF"/>
        <w:spacing w:before="0" w:beforeAutospacing="0" w:after="0" w:afterAutospacing="0"/>
        <w:ind w:left="0" w:firstLine="0"/>
        <w:jc w:val="both"/>
        <w:rPr>
          <w:rFonts w:ascii="Times New Roman" w:hAnsi="Times New Roman" w:cs="Times New Roman"/>
          <w:sz w:val="21"/>
          <w:szCs w:val="21"/>
        </w:rPr>
      </w:pPr>
      <w:r>
        <w:rPr>
          <w:rFonts w:cs="Times New Roman" w:hint="eastAsia"/>
          <w:sz w:val="21"/>
          <w:szCs w:val="21"/>
        </w:rPr>
        <w:t>纤维混凝土的单位用水量和砂率，应在未掺加玄武岩纤维和耐碱玻璃纤维的混凝土单位用水量和砂率基础上，考虑玄武岩纤维和耐碱玻璃纤维掺入的影响确定。</w:t>
      </w:r>
    </w:p>
    <w:p w14:paraId="5FE66A1C" w14:textId="14F7DC79" w:rsidR="000503F6" w:rsidRPr="004A6C87" w:rsidRDefault="000503F6" w:rsidP="00804264">
      <w:pPr>
        <w:pStyle w:val="a9"/>
        <w:numPr>
          <w:ilvl w:val="2"/>
          <w:numId w:val="13"/>
        </w:numPr>
        <w:shd w:val="clear" w:color="auto" w:fill="FFFFFF"/>
        <w:spacing w:before="0" w:beforeAutospacing="0" w:after="0" w:afterAutospacing="0"/>
        <w:ind w:left="0" w:firstLine="0"/>
        <w:jc w:val="both"/>
        <w:rPr>
          <w:rFonts w:ascii="Times New Roman" w:hAnsi="Times New Roman" w:cs="Times New Roman"/>
          <w:sz w:val="21"/>
          <w:szCs w:val="21"/>
        </w:rPr>
      </w:pPr>
      <w:r w:rsidRPr="004A6C87">
        <w:rPr>
          <w:rFonts w:ascii="Times New Roman" w:hAnsi="Times New Roman" w:cs="Times New Roman" w:hint="eastAsia"/>
          <w:sz w:val="21"/>
          <w:szCs w:val="21"/>
        </w:rPr>
        <w:lastRenderedPageBreak/>
        <w:t>纤维混凝土的坍落度应满足设计要求；</w:t>
      </w:r>
      <w:r w:rsidRPr="004A6C87">
        <w:rPr>
          <w:rFonts w:ascii="Times New Roman" w:hAnsi="Times New Roman" w:cs="Times New Roman"/>
          <w:sz w:val="21"/>
          <w:szCs w:val="21"/>
        </w:rPr>
        <w:t>当坍落度不满足要求时，应通过试拌调整</w:t>
      </w:r>
      <w:r w:rsidRPr="004A6C87">
        <w:rPr>
          <w:rFonts w:ascii="Times New Roman" w:hAnsi="Times New Roman" w:cs="Times New Roman" w:hint="eastAsia"/>
          <w:sz w:val="21"/>
          <w:szCs w:val="21"/>
        </w:rPr>
        <w:t>。</w:t>
      </w:r>
    </w:p>
    <w:p w14:paraId="4741EBCB" w14:textId="1D7E60D8" w:rsidR="00F2619F" w:rsidRPr="00551700" w:rsidRDefault="000503F6" w:rsidP="00804264">
      <w:pPr>
        <w:pStyle w:val="a9"/>
        <w:numPr>
          <w:ilvl w:val="2"/>
          <w:numId w:val="13"/>
        </w:numPr>
        <w:shd w:val="clear" w:color="auto" w:fill="FFFFFF"/>
        <w:spacing w:before="0" w:beforeAutospacing="0" w:after="0" w:afterAutospacing="0"/>
        <w:ind w:left="0" w:firstLine="0"/>
        <w:jc w:val="both"/>
        <w:rPr>
          <w:rFonts w:ascii="Times New Roman" w:hAnsi="Times New Roman" w:cs="Times New Roman"/>
          <w:sz w:val="21"/>
          <w:szCs w:val="21"/>
          <w:shd w:val="clear" w:color="auto" w:fill="FFFFFF"/>
        </w:rPr>
      </w:pPr>
      <w:r w:rsidRPr="004A6C87">
        <w:rPr>
          <w:rFonts w:ascii="Times New Roman" w:hAnsi="Times New Roman" w:cs="Times New Roman" w:hint="eastAsia"/>
          <w:sz w:val="21"/>
          <w:szCs w:val="21"/>
        </w:rPr>
        <w:t>玄武岩纤维混凝土</w:t>
      </w:r>
      <w:r w:rsidR="0087681B">
        <w:rPr>
          <w:rFonts w:ascii="Times New Roman" w:hAnsi="Times New Roman" w:cs="Times New Roman" w:hint="eastAsia"/>
          <w:sz w:val="21"/>
          <w:szCs w:val="21"/>
        </w:rPr>
        <w:t>和</w:t>
      </w:r>
      <w:r w:rsidR="0087681B" w:rsidRPr="004A6C87">
        <w:rPr>
          <w:rFonts w:ascii="Times New Roman" w:hAnsi="Times New Roman" w:cs="Times New Roman" w:hint="eastAsia"/>
          <w:sz w:val="21"/>
          <w:szCs w:val="21"/>
        </w:rPr>
        <w:t>耐碱玻璃纤维混凝土</w:t>
      </w:r>
      <w:r w:rsidRPr="004A6C87">
        <w:rPr>
          <w:rFonts w:ascii="Times New Roman" w:hAnsi="Times New Roman" w:cs="Times New Roman" w:hint="eastAsia"/>
          <w:sz w:val="21"/>
          <w:szCs w:val="21"/>
        </w:rPr>
        <w:t>的纤维体积率</w:t>
      </w:r>
      <w:r w:rsidRPr="0087681B">
        <w:rPr>
          <w:rFonts w:ascii="Times New Roman" w:hAnsi="Times New Roman" w:cs="Times New Roman" w:hint="eastAsia"/>
          <w:sz w:val="21"/>
          <w:szCs w:val="21"/>
        </w:rPr>
        <w:t>不宜小于</w:t>
      </w:r>
      <w:r w:rsidRPr="0087681B">
        <w:rPr>
          <w:rFonts w:ascii="Times New Roman" w:hAnsi="Times New Roman" w:cs="Times New Roman" w:hint="eastAsia"/>
          <w:sz w:val="21"/>
          <w:szCs w:val="21"/>
        </w:rPr>
        <w:t>0</w:t>
      </w:r>
      <w:r w:rsidRPr="0087681B">
        <w:rPr>
          <w:rFonts w:ascii="Times New Roman" w:hAnsi="Times New Roman" w:cs="Times New Roman"/>
          <w:sz w:val="21"/>
          <w:szCs w:val="21"/>
        </w:rPr>
        <w:t>.</w:t>
      </w:r>
      <w:r w:rsidR="007B1B88" w:rsidRPr="0087681B">
        <w:rPr>
          <w:rFonts w:ascii="Times New Roman" w:hAnsi="Times New Roman" w:cs="Times New Roman"/>
          <w:sz w:val="21"/>
          <w:szCs w:val="21"/>
        </w:rPr>
        <w:t>05</w:t>
      </w:r>
      <w:r w:rsidRPr="0087681B">
        <w:rPr>
          <w:rFonts w:ascii="Times New Roman" w:hAnsi="Times New Roman" w:cs="Times New Roman"/>
          <w:sz w:val="21"/>
          <w:szCs w:val="21"/>
        </w:rPr>
        <w:t>%</w:t>
      </w:r>
      <w:r w:rsidRPr="00C914F3">
        <w:rPr>
          <w:rFonts w:ascii="Times New Roman" w:hAnsi="Times New Roman" w:cs="Times New Roman" w:hint="eastAsia"/>
          <w:sz w:val="21"/>
          <w:szCs w:val="21"/>
        </w:rPr>
        <w:t>。</w:t>
      </w:r>
      <w:r w:rsidR="00F2619F" w:rsidRPr="00C914F3">
        <w:rPr>
          <w:rFonts w:ascii="Times New Roman" w:hAnsi="Times New Roman" w:cs="Times New Roman" w:hint="eastAsia"/>
          <w:sz w:val="21"/>
          <w:szCs w:val="21"/>
        </w:rPr>
        <w:t>玄</w:t>
      </w:r>
      <w:r w:rsidR="00F2619F" w:rsidRPr="004A6C87">
        <w:rPr>
          <w:rFonts w:ascii="Times New Roman" w:hAnsi="Times New Roman" w:cs="Times New Roman" w:hint="eastAsia"/>
          <w:sz w:val="21"/>
          <w:szCs w:val="21"/>
        </w:rPr>
        <w:t>武岩</w:t>
      </w:r>
      <w:r w:rsidR="00F2619F" w:rsidRPr="004A6C87">
        <w:rPr>
          <w:rFonts w:ascii="Times New Roman" w:hAnsi="Times New Roman" w:cs="Times New Roman"/>
          <w:sz w:val="21"/>
          <w:szCs w:val="21"/>
        </w:rPr>
        <w:t>纤维</w:t>
      </w:r>
      <w:r w:rsidR="00F2619F" w:rsidRPr="004A6C87">
        <w:rPr>
          <w:rFonts w:ascii="Times New Roman" w:hAnsi="Times New Roman" w:cs="Times New Roman" w:hint="eastAsia"/>
          <w:sz w:val="21"/>
          <w:szCs w:val="21"/>
        </w:rPr>
        <w:t>和耐碱玻璃纤维</w:t>
      </w:r>
      <w:r w:rsidR="00F2619F" w:rsidRPr="004A6C87">
        <w:rPr>
          <w:rFonts w:ascii="Times New Roman" w:hAnsi="Times New Roman" w:cs="Times New Roman"/>
          <w:sz w:val="21"/>
          <w:szCs w:val="21"/>
        </w:rPr>
        <w:t>混凝土的纤维体积</w:t>
      </w:r>
      <w:proofErr w:type="gramStart"/>
      <w:r w:rsidR="00F2619F" w:rsidRPr="004A6C87">
        <w:rPr>
          <w:rFonts w:ascii="Times New Roman" w:hAnsi="Times New Roman" w:cs="Times New Roman"/>
          <w:sz w:val="21"/>
          <w:szCs w:val="21"/>
        </w:rPr>
        <w:t>率范围宜符合表</w:t>
      </w:r>
      <w:proofErr w:type="gramEnd"/>
      <w:r w:rsidR="00AD3857">
        <w:rPr>
          <w:rFonts w:ascii="Times New Roman" w:hAnsi="Times New Roman" w:cs="Times New Roman"/>
          <w:sz w:val="21"/>
          <w:szCs w:val="21"/>
        </w:rPr>
        <w:t>5.3.7</w:t>
      </w:r>
      <w:r w:rsidR="00F2619F" w:rsidRPr="004A6C87">
        <w:rPr>
          <w:rFonts w:cs="Times New Roman"/>
          <w:sz w:val="21"/>
          <w:szCs w:val="21"/>
        </w:rPr>
        <w:t>的规定。</w:t>
      </w:r>
      <w:r w:rsidR="00C96740" w:rsidRPr="00C914F3">
        <w:rPr>
          <w:rFonts w:ascii="Times New Roman" w:hAnsi="Times New Roman" w:cs="Times New Roman" w:hint="eastAsia"/>
          <w:sz w:val="21"/>
          <w:szCs w:val="21"/>
        </w:rPr>
        <w:t>玄</w:t>
      </w:r>
      <w:r w:rsidR="00C96740" w:rsidRPr="004A6C87">
        <w:rPr>
          <w:rFonts w:ascii="Times New Roman" w:hAnsi="Times New Roman" w:cs="Times New Roman" w:hint="eastAsia"/>
          <w:sz w:val="21"/>
          <w:szCs w:val="21"/>
        </w:rPr>
        <w:t>武岩</w:t>
      </w:r>
      <w:r w:rsidR="00C96740" w:rsidRPr="004A6C87">
        <w:rPr>
          <w:rFonts w:ascii="Times New Roman" w:hAnsi="Times New Roman" w:cs="Times New Roman"/>
          <w:sz w:val="21"/>
          <w:szCs w:val="21"/>
        </w:rPr>
        <w:t>纤维</w:t>
      </w:r>
      <w:r w:rsidR="00C96740">
        <w:rPr>
          <w:rFonts w:ascii="Times New Roman" w:hAnsi="Times New Roman" w:cs="Times New Roman" w:hint="eastAsia"/>
          <w:sz w:val="21"/>
          <w:szCs w:val="21"/>
        </w:rPr>
        <w:t>和耐碱玻璃</w:t>
      </w:r>
      <w:r w:rsidR="00551700" w:rsidRPr="00E441C8">
        <w:rPr>
          <w:rFonts w:ascii="Times New Roman" w:hAnsi="Times New Roman" w:cs="Times New Roman"/>
          <w:sz w:val="21"/>
          <w:szCs w:val="21"/>
          <w:shd w:val="clear" w:color="auto" w:fill="FFFFFF"/>
        </w:rPr>
        <w:t>纤维最终掺量应经试验验证确定。</w:t>
      </w:r>
    </w:p>
    <w:p w14:paraId="59260F9C" w14:textId="54F9BE85" w:rsidR="000503F6" w:rsidRPr="00144A9D" w:rsidRDefault="004A6C87" w:rsidP="007F3195">
      <w:pPr>
        <w:pStyle w:val="a9"/>
        <w:shd w:val="clear" w:color="auto" w:fill="FFFFFF"/>
        <w:spacing w:beforeLines="50" w:before="156" w:beforeAutospacing="0" w:afterLines="50" w:after="156" w:afterAutospacing="0"/>
        <w:jc w:val="center"/>
        <w:rPr>
          <w:rFonts w:ascii="黑体" w:eastAsia="黑体" w:hAnsi="黑体" w:cs="Times New Roman"/>
          <w:sz w:val="18"/>
          <w:szCs w:val="18"/>
        </w:rPr>
      </w:pPr>
      <w:r w:rsidRPr="00144A9D">
        <w:rPr>
          <w:rFonts w:ascii="黑体" w:eastAsia="黑体" w:hAnsi="黑体" w:cs="Times New Roman" w:hint="eastAsia"/>
          <w:sz w:val="18"/>
          <w:szCs w:val="18"/>
        </w:rPr>
        <w:t>表</w:t>
      </w:r>
      <w:r w:rsidR="00AD3857" w:rsidRPr="00144A9D">
        <w:rPr>
          <w:rFonts w:ascii="黑体" w:eastAsia="黑体" w:hAnsi="黑体" w:cs="Times New Roman"/>
          <w:sz w:val="18"/>
          <w:szCs w:val="18"/>
        </w:rPr>
        <w:t>5.3.7</w:t>
      </w:r>
      <w:r w:rsidRPr="00144A9D">
        <w:rPr>
          <w:rFonts w:ascii="黑体" w:eastAsia="黑体" w:hAnsi="黑体" w:cs="Times New Roman"/>
          <w:sz w:val="18"/>
          <w:szCs w:val="18"/>
        </w:rPr>
        <w:t xml:space="preserve"> </w:t>
      </w:r>
      <w:r w:rsidRPr="00144A9D">
        <w:rPr>
          <w:rFonts w:ascii="黑体" w:eastAsia="黑体" w:hAnsi="黑体" w:cs="Times New Roman" w:hint="eastAsia"/>
          <w:sz w:val="18"/>
          <w:szCs w:val="18"/>
        </w:rPr>
        <w:t>玄武岩</w:t>
      </w:r>
      <w:r w:rsidRPr="00144A9D">
        <w:rPr>
          <w:rFonts w:ascii="黑体" w:eastAsia="黑体" w:hAnsi="黑体" w:cs="Times New Roman"/>
          <w:sz w:val="18"/>
          <w:szCs w:val="18"/>
        </w:rPr>
        <w:t>纤维</w:t>
      </w:r>
      <w:r w:rsidRPr="00144A9D">
        <w:rPr>
          <w:rFonts w:ascii="黑体" w:eastAsia="黑体" w:hAnsi="黑体" w:cs="Times New Roman" w:hint="eastAsia"/>
          <w:sz w:val="18"/>
          <w:szCs w:val="18"/>
        </w:rPr>
        <w:t>和耐碱玻璃纤维</w:t>
      </w:r>
      <w:r w:rsidRPr="00144A9D">
        <w:rPr>
          <w:rFonts w:ascii="黑体" w:eastAsia="黑体" w:hAnsi="黑体" w:cs="Times New Roman"/>
          <w:sz w:val="18"/>
          <w:szCs w:val="18"/>
        </w:rPr>
        <w:t>混凝土</w:t>
      </w:r>
      <w:r w:rsidR="005478F1" w:rsidRPr="00144A9D">
        <w:rPr>
          <w:rFonts w:ascii="黑体" w:eastAsia="黑体" w:hAnsi="黑体" w:cs="Times New Roman" w:hint="eastAsia"/>
          <w:sz w:val="18"/>
          <w:szCs w:val="18"/>
        </w:rPr>
        <w:t>中</w:t>
      </w:r>
      <w:r w:rsidRPr="00144A9D">
        <w:rPr>
          <w:rFonts w:ascii="黑体" w:eastAsia="黑体" w:hAnsi="黑体" w:cs="Times New Roman"/>
          <w:sz w:val="18"/>
          <w:szCs w:val="18"/>
        </w:rPr>
        <w:t>纤维体积</w:t>
      </w:r>
      <w:r w:rsidR="00E807BD" w:rsidRPr="00144A9D">
        <w:rPr>
          <w:rFonts w:ascii="黑体" w:eastAsia="黑体" w:hAnsi="黑体" w:cs="Times New Roman" w:hint="eastAsia"/>
          <w:sz w:val="18"/>
          <w:szCs w:val="18"/>
        </w:rPr>
        <w:t>掺量</w:t>
      </w:r>
      <w:r w:rsidR="008F5C4E" w:rsidRPr="00144A9D">
        <w:rPr>
          <w:rFonts w:ascii="黑体" w:eastAsia="黑体" w:hAnsi="黑体" w:cs="Times New Roman" w:hint="eastAsia"/>
          <w:sz w:val="18"/>
          <w:szCs w:val="18"/>
        </w:rPr>
        <w:t xml:space="preserve"> </w:t>
      </w:r>
      <w:r w:rsidR="008F5C4E" w:rsidRPr="00144A9D">
        <w:rPr>
          <w:rFonts w:ascii="黑体" w:eastAsia="黑体" w:hAnsi="黑体" w:cs="Times New Roman"/>
          <w:sz w:val="18"/>
          <w:szCs w:val="18"/>
        </w:rPr>
        <w:t xml:space="preserve">  </w:t>
      </w:r>
    </w:p>
    <w:tbl>
      <w:tblPr>
        <w:tblStyle w:val="aff5"/>
        <w:tblW w:w="503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842"/>
        <w:gridCol w:w="2242"/>
        <w:gridCol w:w="2242"/>
      </w:tblGrid>
      <w:tr w:rsidR="00144A9D" w:rsidRPr="00144A9D" w14:paraId="19643911" w14:textId="77777777" w:rsidTr="00886DC8">
        <w:trPr>
          <w:trHeight w:val="312"/>
          <w:jc w:val="center"/>
        </w:trPr>
        <w:tc>
          <w:tcPr>
            <w:tcW w:w="3842" w:type="dxa"/>
            <w:vMerge w:val="restart"/>
            <w:vAlign w:val="center"/>
          </w:tcPr>
          <w:p w14:paraId="491B3DC9" w14:textId="25E54AF7" w:rsidR="00460699" w:rsidRPr="00144A9D" w:rsidRDefault="00460699" w:rsidP="00460699">
            <w:pPr>
              <w:pStyle w:val="a9"/>
              <w:spacing w:before="0" w:beforeAutospacing="0" w:after="0" w:afterAutospacing="0"/>
              <w:jc w:val="center"/>
              <w:rPr>
                <w:rFonts w:ascii="Times New Roman" w:hAnsi="Times New Roman" w:cs="Times New Roman"/>
                <w:sz w:val="18"/>
                <w:szCs w:val="18"/>
              </w:rPr>
            </w:pPr>
            <w:r w:rsidRPr="00144A9D">
              <w:rPr>
                <w:rFonts w:ascii="Times New Roman" w:hAnsi="Times New Roman" w:cs="Times New Roman" w:hint="eastAsia"/>
                <w:sz w:val="18"/>
                <w:szCs w:val="18"/>
              </w:rPr>
              <w:t>工程目的</w:t>
            </w:r>
          </w:p>
        </w:tc>
        <w:tc>
          <w:tcPr>
            <w:tcW w:w="4484" w:type="dxa"/>
            <w:gridSpan w:val="2"/>
            <w:vAlign w:val="center"/>
          </w:tcPr>
          <w:p w14:paraId="2005CBB2" w14:textId="466C7041" w:rsidR="00460699" w:rsidRPr="00144A9D" w:rsidRDefault="00460699" w:rsidP="004A6C87">
            <w:pPr>
              <w:pStyle w:val="a9"/>
              <w:spacing w:before="0" w:beforeAutospacing="0" w:after="0" w:afterAutospacing="0"/>
              <w:jc w:val="center"/>
              <w:rPr>
                <w:rFonts w:ascii="Times New Roman" w:hAnsi="Times New Roman" w:cs="Times New Roman"/>
                <w:sz w:val="18"/>
                <w:szCs w:val="18"/>
              </w:rPr>
            </w:pPr>
            <w:r w:rsidRPr="00144A9D">
              <w:rPr>
                <w:rFonts w:ascii="Times New Roman" w:hAnsi="Times New Roman" w:cs="Times New Roman" w:hint="eastAsia"/>
                <w:sz w:val="18"/>
                <w:szCs w:val="18"/>
              </w:rPr>
              <w:t>纤维种类</w:t>
            </w:r>
          </w:p>
        </w:tc>
      </w:tr>
      <w:tr w:rsidR="00144A9D" w:rsidRPr="00144A9D" w14:paraId="57542C8D" w14:textId="77777777" w:rsidTr="00886DC8">
        <w:trPr>
          <w:trHeight w:val="312"/>
          <w:jc w:val="center"/>
        </w:trPr>
        <w:tc>
          <w:tcPr>
            <w:tcW w:w="3842" w:type="dxa"/>
            <w:vMerge/>
          </w:tcPr>
          <w:p w14:paraId="6210EF0E" w14:textId="77777777" w:rsidR="00460699" w:rsidRPr="00144A9D" w:rsidRDefault="00460699" w:rsidP="00460699">
            <w:pPr>
              <w:pStyle w:val="a9"/>
              <w:spacing w:before="0" w:after="0"/>
              <w:jc w:val="center"/>
              <w:rPr>
                <w:rFonts w:ascii="Times New Roman" w:hAnsi="Times New Roman" w:cs="Times New Roman"/>
                <w:sz w:val="18"/>
                <w:szCs w:val="18"/>
              </w:rPr>
            </w:pPr>
          </w:p>
        </w:tc>
        <w:tc>
          <w:tcPr>
            <w:tcW w:w="2242" w:type="dxa"/>
            <w:vAlign w:val="center"/>
          </w:tcPr>
          <w:p w14:paraId="02D0E0B1" w14:textId="351E2F7F" w:rsidR="00460699" w:rsidRPr="00144A9D" w:rsidRDefault="00460699" w:rsidP="00460699">
            <w:pPr>
              <w:pStyle w:val="a9"/>
              <w:spacing w:before="0" w:after="0"/>
              <w:jc w:val="center"/>
              <w:rPr>
                <w:rFonts w:ascii="Times New Roman" w:hAnsi="Times New Roman" w:cs="Times New Roman"/>
                <w:sz w:val="18"/>
                <w:szCs w:val="18"/>
              </w:rPr>
            </w:pPr>
            <w:r w:rsidRPr="00144A9D">
              <w:rPr>
                <w:rFonts w:ascii="Times New Roman" w:hAnsi="Times New Roman" w:cs="Times New Roman" w:hint="eastAsia"/>
                <w:sz w:val="18"/>
                <w:szCs w:val="18"/>
              </w:rPr>
              <w:t>玄武岩纤维</w:t>
            </w:r>
            <w:r w:rsidRPr="00144A9D">
              <w:rPr>
                <w:rFonts w:ascii="Times New Roman" w:hAnsi="Times New Roman" w:cs="Times New Roman" w:hint="eastAsia"/>
                <w:sz w:val="18"/>
                <w:szCs w:val="18"/>
              </w:rPr>
              <w:t>/</w:t>
            </w:r>
            <w:r w:rsidRPr="00144A9D">
              <w:rPr>
                <w:rFonts w:ascii="Times New Roman" w:hAnsi="Times New Roman" w:cs="Times New Roman"/>
                <w:sz w:val="18"/>
                <w:szCs w:val="18"/>
              </w:rPr>
              <w:t>%</w:t>
            </w:r>
          </w:p>
        </w:tc>
        <w:tc>
          <w:tcPr>
            <w:tcW w:w="2242" w:type="dxa"/>
            <w:vAlign w:val="center"/>
          </w:tcPr>
          <w:p w14:paraId="2248A0F9" w14:textId="312FD243" w:rsidR="00460699" w:rsidRPr="00144A9D" w:rsidRDefault="00460699" w:rsidP="007B1B88">
            <w:pPr>
              <w:pStyle w:val="a9"/>
              <w:jc w:val="center"/>
              <w:rPr>
                <w:rFonts w:ascii="Times New Roman" w:hAnsi="Times New Roman" w:cs="Times New Roman"/>
                <w:sz w:val="18"/>
                <w:szCs w:val="18"/>
              </w:rPr>
            </w:pPr>
            <w:r w:rsidRPr="00144A9D">
              <w:rPr>
                <w:rFonts w:ascii="Times New Roman" w:hAnsi="Times New Roman" w:cs="Times New Roman" w:hint="eastAsia"/>
                <w:sz w:val="18"/>
                <w:szCs w:val="18"/>
              </w:rPr>
              <w:t>耐碱玻璃纤维</w:t>
            </w:r>
            <w:r w:rsidRPr="00144A9D">
              <w:rPr>
                <w:rFonts w:ascii="Times New Roman" w:hAnsi="Times New Roman" w:cs="Times New Roman" w:hint="eastAsia"/>
                <w:sz w:val="18"/>
                <w:szCs w:val="18"/>
              </w:rPr>
              <w:t>/</w:t>
            </w:r>
            <w:r w:rsidRPr="00144A9D">
              <w:rPr>
                <w:rFonts w:ascii="Times New Roman" w:hAnsi="Times New Roman" w:cs="Times New Roman"/>
                <w:sz w:val="18"/>
                <w:szCs w:val="18"/>
              </w:rPr>
              <w:t>%</w:t>
            </w:r>
          </w:p>
        </w:tc>
      </w:tr>
      <w:tr w:rsidR="00144A9D" w:rsidRPr="00144A9D" w14:paraId="6F7C4CC2" w14:textId="77777777" w:rsidTr="00886DC8">
        <w:trPr>
          <w:trHeight w:val="312"/>
          <w:jc w:val="center"/>
        </w:trPr>
        <w:tc>
          <w:tcPr>
            <w:tcW w:w="3842" w:type="dxa"/>
            <w:vAlign w:val="center"/>
          </w:tcPr>
          <w:p w14:paraId="7ACCC9CC" w14:textId="3768B605" w:rsidR="00460699" w:rsidRPr="00144A9D" w:rsidRDefault="00460699" w:rsidP="00460699">
            <w:pPr>
              <w:pStyle w:val="a9"/>
              <w:spacing w:before="0" w:beforeAutospacing="0" w:after="0" w:afterAutospacing="0"/>
              <w:jc w:val="center"/>
              <w:rPr>
                <w:rFonts w:ascii="Times New Roman" w:hAnsi="Times New Roman" w:cs="Times New Roman"/>
                <w:sz w:val="18"/>
                <w:szCs w:val="18"/>
              </w:rPr>
            </w:pPr>
            <w:r w:rsidRPr="00144A9D">
              <w:rPr>
                <w:rFonts w:ascii="Times New Roman" w:hAnsi="Times New Roman" w:cs="Times New Roman" w:hint="eastAsia"/>
                <w:sz w:val="18"/>
                <w:szCs w:val="18"/>
              </w:rPr>
              <w:t>防裂抗裂</w:t>
            </w:r>
          </w:p>
        </w:tc>
        <w:tc>
          <w:tcPr>
            <w:tcW w:w="2242" w:type="dxa"/>
            <w:vAlign w:val="center"/>
          </w:tcPr>
          <w:p w14:paraId="2B75B24F" w14:textId="5732D0CE" w:rsidR="00460699" w:rsidRPr="00144A9D" w:rsidRDefault="00460699" w:rsidP="00BE7794">
            <w:pPr>
              <w:pStyle w:val="a9"/>
              <w:spacing w:before="0" w:beforeAutospacing="0" w:after="0" w:afterAutospacing="0"/>
              <w:jc w:val="center"/>
              <w:rPr>
                <w:rFonts w:ascii="Times New Roman" w:hAnsi="Times New Roman" w:cs="Times New Roman"/>
                <w:sz w:val="18"/>
                <w:szCs w:val="18"/>
              </w:rPr>
            </w:pPr>
            <w:r w:rsidRPr="00144A9D">
              <w:rPr>
                <w:rFonts w:ascii="Times New Roman" w:hAnsi="Times New Roman" w:cs="Times New Roman" w:hint="eastAsia"/>
                <w:sz w:val="18"/>
                <w:szCs w:val="18"/>
              </w:rPr>
              <w:t>0</w:t>
            </w:r>
            <w:r w:rsidRPr="00144A9D">
              <w:rPr>
                <w:rFonts w:ascii="Times New Roman" w:hAnsi="Times New Roman" w:cs="Times New Roman"/>
                <w:sz w:val="18"/>
                <w:szCs w:val="18"/>
              </w:rPr>
              <w:t>.</w:t>
            </w:r>
            <w:r w:rsidR="007B1B88" w:rsidRPr="00144A9D">
              <w:rPr>
                <w:rFonts w:ascii="Times New Roman" w:hAnsi="Times New Roman" w:cs="Times New Roman"/>
                <w:sz w:val="18"/>
                <w:szCs w:val="18"/>
              </w:rPr>
              <w:t>05</w:t>
            </w:r>
            <w:r w:rsidRPr="00144A9D">
              <w:rPr>
                <w:rFonts w:ascii="Times New Roman" w:hAnsi="Times New Roman" w:cs="Times New Roman"/>
                <w:sz w:val="18"/>
                <w:szCs w:val="18"/>
              </w:rPr>
              <w:t>～</w:t>
            </w:r>
            <w:r w:rsidR="00193794" w:rsidRPr="00144A9D">
              <w:rPr>
                <w:rFonts w:ascii="Times New Roman" w:hAnsi="Times New Roman" w:cs="Times New Roman"/>
                <w:sz w:val="18"/>
                <w:szCs w:val="18"/>
              </w:rPr>
              <w:t>0.15</w:t>
            </w:r>
          </w:p>
        </w:tc>
        <w:tc>
          <w:tcPr>
            <w:tcW w:w="2242" w:type="dxa"/>
            <w:vAlign w:val="center"/>
          </w:tcPr>
          <w:p w14:paraId="5D465D75" w14:textId="5B1677DD" w:rsidR="00460699" w:rsidRPr="00144A9D" w:rsidRDefault="00460699" w:rsidP="00460699">
            <w:pPr>
              <w:pStyle w:val="a9"/>
              <w:spacing w:before="0" w:beforeAutospacing="0" w:after="0" w:afterAutospacing="0"/>
              <w:jc w:val="center"/>
              <w:rPr>
                <w:rFonts w:ascii="Times New Roman" w:hAnsi="Times New Roman" w:cs="Times New Roman"/>
                <w:sz w:val="18"/>
                <w:szCs w:val="18"/>
              </w:rPr>
            </w:pPr>
            <w:r w:rsidRPr="00144A9D">
              <w:rPr>
                <w:rFonts w:ascii="Times New Roman" w:hAnsi="Times New Roman" w:cs="Times New Roman"/>
                <w:sz w:val="18"/>
                <w:szCs w:val="18"/>
              </w:rPr>
              <w:t>0.</w:t>
            </w:r>
            <w:r w:rsidR="007B1B88" w:rsidRPr="00144A9D">
              <w:rPr>
                <w:rFonts w:ascii="Times New Roman" w:hAnsi="Times New Roman" w:cs="Times New Roman"/>
                <w:sz w:val="18"/>
                <w:szCs w:val="18"/>
              </w:rPr>
              <w:t>05</w:t>
            </w:r>
            <w:r w:rsidRPr="00144A9D">
              <w:rPr>
                <w:rFonts w:ascii="Times New Roman" w:hAnsi="Times New Roman" w:cs="Times New Roman"/>
                <w:sz w:val="18"/>
                <w:szCs w:val="18"/>
              </w:rPr>
              <w:t>～</w:t>
            </w:r>
            <w:r w:rsidR="0022248C" w:rsidRPr="00144A9D">
              <w:rPr>
                <w:rFonts w:ascii="Times New Roman" w:hAnsi="Times New Roman" w:cs="Times New Roman"/>
                <w:sz w:val="18"/>
                <w:szCs w:val="18"/>
              </w:rPr>
              <w:t>1</w:t>
            </w:r>
            <w:r w:rsidRPr="00144A9D">
              <w:rPr>
                <w:rFonts w:ascii="Times New Roman" w:hAnsi="Times New Roman" w:cs="Times New Roman"/>
                <w:sz w:val="18"/>
                <w:szCs w:val="18"/>
              </w:rPr>
              <w:t>.0</w:t>
            </w:r>
            <w:r w:rsidR="009B44AB" w:rsidRPr="00144A9D">
              <w:rPr>
                <w:rFonts w:ascii="Times New Roman" w:hAnsi="Times New Roman" w:cs="Times New Roman" w:hint="eastAsia"/>
                <w:sz w:val="18"/>
                <w:szCs w:val="18"/>
              </w:rPr>
              <w:t>0</w:t>
            </w:r>
          </w:p>
        </w:tc>
      </w:tr>
      <w:tr w:rsidR="00144A9D" w:rsidRPr="00144A9D" w14:paraId="2546BFA0" w14:textId="77777777" w:rsidTr="00886DC8">
        <w:trPr>
          <w:trHeight w:val="312"/>
          <w:jc w:val="center"/>
        </w:trPr>
        <w:tc>
          <w:tcPr>
            <w:tcW w:w="3842" w:type="dxa"/>
            <w:vAlign w:val="center"/>
          </w:tcPr>
          <w:p w14:paraId="035A6EBA" w14:textId="471BACDE" w:rsidR="00460699" w:rsidRPr="00144A9D" w:rsidRDefault="00460699" w:rsidP="00460699">
            <w:pPr>
              <w:pStyle w:val="a9"/>
              <w:spacing w:before="0" w:beforeAutospacing="0" w:after="0" w:afterAutospacing="0"/>
              <w:jc w:val="center"/>
              <w:rPr>
                <w:rFonts w:ascii="Times New Roman" w:hAnsi="Times New Roman" w:cs="Times New Roman"/>
                <w:sz w:val="18"/>
                <w:szCs w:val="18"/>
              </w:rPr>
            </w:pPr>
            <w:r w:rsidRPr="00144A9D">
              <w:rPr>
                <w:rFonts w:ascii="Times New Roman" w:hAnsi="Times New Roman" w:cs="Times New Roman" w:hint="eastAsia"/>
                <w:sz w:val="18"/>
                <w:szCs w:val="18"/>
              </w:rPr>
              <w:t>增</w:t>
            </w:r>
            <w:proofErr w:type="gramStart"/>
            <w:r w:rsidRPr="00144A9D">
              <w:rPr>
                <w:rFonts w:ascii="Times New Roman" w:hAnsi="Times New Roman" w:cs="Times New Roman" w:hint="eastAsia"/>
                <w:sz w:val="18"/>
                <w:szCs w:val="18"/>
              </w:rPr>
              <w:t>韧增强</w:t>
            </w:r>
            <w:proofErr w:type="gramEnd"/>
          </w:p>
        </w:tc>
        <w:tc>
          <w:tcPr>
            <w:tcW w:w="2242" w:type="dxa"/>
            <w:vAlign w:val="center"/>
          </w:tcPr>
          <w:p w14:paraId="3FFC63D9" w14:textId="52D0458A" w:rsidR="00460699" w:rsidRPr="00144A9D" w:rsidRDefault="00460699" w:rsidP="006551B4">
            <w:pPr>
              <w:pStyle w:val="a9"/>
              <w:spacing w:before="0" w:beforeAutospacing="0" w:after="0" w:afterAutospacing="0"/>
              <w:jc w:val="center"/>
              <w:rPr>
                <w:rFonts w:ascii="Times New Roman" w:hAnsi="Times New Roman" w:cs="Times New Roman"/>
                <w:sz w:val="18"/>
                <w:szCs w:val="18"/>
              </w:rPr>
            </w:pPr>
            <w:r w:rsidRPr="00144A9D">
              <w:rPr>
                <w:rFonts w:ascii="Times New Roman" w:hAnsi="Times New Roman" w:cs="Times New Roman" w:hint="eastAsia"/>
                <w:sz w:val="18"/>
                <w:szCs w:val="18"/>
              </w:rPr>
              <w:t>0</w:t>
            </w:r>
            <w:r w:rsidRPr="00144A9D">
              <w:rPr>
                <w:rFonts w:ascii="Times New Roman" w:hAnsi="Times New Roman" w:cs="Times New Roman"/>
                <w:sz w:val="18"/>
                <w:szCs w:val="18"/>
              </w:rPr>
              <w:t>.</w:t>
            </w:r>
            <w:r w:rsidR="007B1B88" w:rsidRPr="00144A9D">
              <w:rPr>
                <w:rFonts w:ascii="Times New Roman" w:hAnsi="Times New Roman" w:cs="Times New Roman"/>
                <w:sz w:val="18"/>
                <w:szCs w:val="18"/>
              </w:rPr>
              <w:t>1</w:t>
            </w:r>
            <w:r w:rsidR="009B44AB" w:rsidRPr="00144A9D">
              <w:rPr>
                <w:rFonts w:ascii="Times New Roman" w:hAnsi="Times New Roman" w:cs="Times New Roman" w:hint="eastAsia"/>
                <w:sz w:val="18"/>
                <w:szCs w:val="18"/>
              </w:rPr>
              <w:t>0</w:t>
            </w:r>
            <w:r w:rsidRPr="00144A9D">
              <w:rPr>
                <w:rFonts w:ascii="Times New Roman" w:hAnsi="Times New Roman" w:cs="Times New Roman" w:hint="eastAsia"/>
                <w:sz w:val="18"/>
                <w:szCs w:val="18"/>
              </w:rPr>
              <w:t>～</w:t>
            </w:r>
            <w:r w:rsidR="006551B4" w:rsidRPr="00144A9D">
              <w:rPr>
                <w:rFonts w:ascii="Times New Roman" w:hAnsi="Times New Roman" w:cs="Times New Roman"/>
                <w:sz w:val="18"/>
                <w:szCs w:val="18"/>
              </w:rPr>
              <w:t>0</w:t>
            </w:r>
            <w:r w:rsidR="00193794" w:rsidRPr="00144A9D">
              <w:rPr>
                <w:rFonts w:ascii="Times New Roman" w:hAnsi="Times New Roman" w:cs="Times New Roman"/>
                <w:sz w:val="18"/>
                <w:szCs w:val="18"/>
              </w:rPr>
              <w:t>.3</w:t>
            </w:r>
            <w:r w:rsidR="009B44AB" w:rsidRPr="00144A9D">
              <w:rPr>
                <w:rFonts w:ascii="Times New Roman" w:hAnsi="Times New Roman" w:cs="Times New Roman" w:hint="eastAsia"/>
                <w:sz w:val="18"/>
                <w:szCs w:val="18"/>
              </w:rPr>
              <w:t>0</w:t>
            </w:r>
          </w:p>
        </w:tc>
        <w:tc>
          <w:tcPr>
            <w:tcW w:w="2242" w:type="dxa"/>
            <w:vAlign w:val="center"/>
          </w:tcPr>
          <w:p w14:paraId="508F51ED" w14:textId="3632EF63" w:rsidR="00460699" w:rsidRPr="00144A9D" w:rsidRDefault="00460699" w:rsidP="00460699">
            <w:pPr>
              <w:pStyle w:val="a9"/>
              <w:spacing w:before="0" w:beforeAutospacing="0" w:after="0" w:afterAutospacing="0"/>
              <w:jc w:val="center"/>
              <w:rPr>
                <w:rFonts w:ascii="Times New Roman" w:hAnsi="Times New Roman" w:cs="Times New Roman"/>
                <w:sz w:val="18"/>
                <w:szCs w:val="18"/>
              </w:rPr>
            </w:pPr>
            <w:r w:rsidRPr="00144A9D">
              <w:rPr>
                <w:rFonts w:ascii="Times New Roman" w:hAnsi="Times New Roman" w:cs="Times New Roman" w:hint="eastAsia"/>
                <w:sz w:val="18"/>
                <w:szCs w:val="18"/>
              </w:rPr>
              <w:t>0</w:t>
            </w:r>
            <w:r w:rsidRPr="00144A9D">
              <w:rPr>
                <w:rFonts w:ascii="Times New Roman" w:hAnsi="Times New Roman" w:cs="Times New Roman"/>
                <w:sz w:val="18"/>
                <w:szCs w:val="18"/>
              </w:rPr>
              <w:t>.</w:t>
            </w:r>
            <w:r w:rsidR="0022248C" w:rsidRPr="00144A9D">
              <w:rPr>
                <w:rFonts w:ascii="Times New Roman" w:hAnsi="Times New Roman" w:cs="Times New Roman"/>
                <w:sz w:val="18"/>
                <w:szCs w:val="18"/>
              </w:rPr>
              <w:t>1</w:t>
            </w:r>
            <w:r w:rsidR="009B44AB" w:rsidRPr="00144A9D">
              <w:rPr>
                <w:rFonts w:ascii="Times New Roman" w:hAnsi="Times New Roman" w:cs="Times New Roman" w:hint="eastAsia"/>
                <w:sz w:val="18"/>
                <w:szCs w:val="18"/>
              </w:rPr>
              <w:t>0</w:t>
            </w:r>
            <w:r w:rsidRPr="00144A9D">
              <w:rPr>
                <w:rFonts w:ascii="Times New Roman" w:hAnsi="Times New Roman" w:cs="Times New Roman" w:hint="eastAsia"/>
                <w:sz w:val="18"/>
                <w:szCs w:val="18"/>
              </w:rPr>
              <w:t>～</w:t>
            </w:r>
            <w:r w:rsidR="00F94275" w:rsidRPr="00144A9D">
              <w:rPr>
                <w:rFonts w:ascii="Times New Roman" w:hAnsi="Times New Roman" w:cs="Times New Roman"/>
                <w:sz w:val="18"/>
                <w:szCs w:val="18"/>
              </w:rPr>
              <w:t>1.5</w:t>
            </w:r>
            <w:r w:rsidR="009B44AB" w:rsidRPr="00144A9D">
              <w:rPr>
                <w:rFonts w:ascii="Times New Roman" w:hAnsi="Times New Roman" w:cs="Times New Roman" w:hint="eastAsia"/>
                <w:sz w:val="18"/>
                <w:szCs w:val="18"/>
              </w:rPr>
              <w:t>0</w:t>
            </w:r>
          </w:p>
        </w:tc>
      </w:tr>
    </w:tbl>
    <w:p w14:paraId="69D66AB4" w14:textId="0DD02D87" w:rsidR="006551B4" w:rsidRDefault="00695B50" w:rsidP="00620C3C">
      <w:pPr>
        <w:pStyle w:val="a9"/>
        <w:numPr>
          <w:ilvl w:val="2"/>
          <w:numId w:val="13"/>
        </w:numPr>
        <w:shd w:val="clear" w:color="auto" w:fill="FFFFFF"/>
        <w:spacing w:beforeLines="100" w:before="312"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在计算配合比的基础上应进行</w:t>
      </w:r>
      <w:r w:rsidR="00193794" w:rsidRPr="006551B4">
        <w:rPr>
          <w:rFonts w:ascii="Times New Roman" w:hAnsi="Times New Roman" w:cs="Times New Roman" w:hint="eastAsia"/>
          <w:sz w:val="21"/>
          <w:szCs w:val="21"/>
        </w:rPr>
        <w:t>试拌</w:t>
      </w:r>
      <w:r w:rsidR="006551B4" w:rsidRPr="006551B4">
        <w:rPr>
          <w:rFonts w:ascii="Times New Roman" w:hAnsi="Times New Roman" w:cs="Times New Roman" w:hint="eastAsia"/>
          <w:sz w:val="21"/>
          <w:szCs w:val="21"/>
        </w:rPr>
        <w:t>。计算</w:t>
      </w:r>
      <w:proofErr w:type="gramStart"/>
      <w:r w:rsidR="006551B4" w:rsidRPr="006551B4">
        <w:rPr>
          <w:rFonts w:ascii="Times New Roman" w:hAnsi="Times New Roman" w:cs="Times New Roman" w:hint="eastAsia"/>
          <w:sz w:val="21"/>
          <w:szCs w:val="21"/>
        </w:rPr>
        <w:t>水胶比宜保持</w:t>
      </w:r>
      <w:proofErr w:type="gramEnd"/>
      <w:r w:rsidR="006551B4" w:rsidRPr="006551B4">
        <w:rPr>
          <w:rFonts w:ascii="Times New Roman" w:hAnsi="Times New Roman" w:cs="Times New Roman" w:hint="eastAsia"/>
          <w:sz w:val="21"/>
          <w:szCs w:val="21"/>
        </w:rPr>
        <w:t>不变，并应通过调整配合比其他参数使</w:t>
      </w:r>
      <w:r w:rsidR="006551B4">
        <w:rPr>
          <w:rFonts w:ascii="Times New Roman" w:hAnsi="Times New Roman" w:cs="Times New Roman" w:hint="eastAsia"/>
          <w:sz w:val="21"/>
          <w:szCs w:val="21"/>
        </w:rPr>
        <w:t>纤维</w:t>
      </w:r>
      <w:r w:rsidR="006551B4" w:rsidRPr="006551B4">
        <w:rPr>
          <w:rFonts w:ascii="Times New Roman" w:hAnsi="Times New Roman" w:cs="Times New Roman" w:hint="eastAsia"/>
          <w:sz w:val="21"/>
          <w:szCs w:val="21"/>
        </w:rPr>
        <w:t>混凝土拌合物性能符合设计和施工要求，然后修正计算配合比，提出试</w:t>
      </w:r>
      <w:proofErr w:type="gramStart"/>
      <w:r w:rsidR="006551B4" w:rsidRPr="006551B4">
        <w:rPr>
          <w:rFonts w:ascii="Times New Roman" w:hAnsi="Times New Roman" w:cs="Times New Roman" w:hint="eastAsia"/>
          <w:sz w:val="21"/>
          <w:szCs w:val="21"/>
        </w:rPr>
        <w:t>拌配合</w:t>
      </w:r>
      <w:proofErr w:type="gramEnd"/>
      <w:r w:rsidR="006551B4" w:rsidRPr="006551B4">
        <w:rPr>
          <w:rFonts w:ascii="Times New Roman" w:hAnsi="Times New Roman" w:cs="Times New Roman" w:hint="eastAsia"/>
          <w:sz w:val="21"/>
          <w:szCs w:val="21"/>
        </w:rPr>
        <w:t>比。</w:t>
      </w:r>
    </w:p>
    <w:p w14:paraId="63C00212" w14:textId="10C7A71B" w:rsidR="006551B4" w:rsidRPr="006551B4" w:rsidRDefault="006551B4" w:rsidP="00620C3C">
      <w:pPr>
        <w:pStyle w:val="a9"/>
        <w:numPr>
          <w:ilvl w:val="2"/>
          <w:numId w:val="13"/>
        </w:numPr>
        <w:shd w:val="clear" w:color="auto" w:fill="FFFFFF"/>
        <w:spacing w:before="0" w:beforeAutospacing="0" w:after="0" w:afterAutospacing="0"/>
        <w:ind w:left="0" w:firstLine="0"/>
        <w:jc w:val="both"/>
        <w:rPr>
          <w:rFonts w:ascii="Times New Roman" w:hAnsi="Times New Roman" w:cs="Times New Roman"/>
          <w:sz w:val="21"/>
          <w:szCs w:val="21"/>
        </w:rPr>
      </w:pPr>
      <w:r w:rsidRPr="006551B4">
        <w:rPr>
          <w:rFonts w:ascii="Times New Roman" w:hAnsi="Times New Roman" w:cs="Times New Roman" w:hint="eastAsia"/>
          <w:sz w:val="21"/>
          <w:szCs w:val="21"/>
        </w:rPr>
        <w:t>在试</w:t>
      </w:r>
      <w:proofErr w:type="gramStart"/>
      <w:r w:rsidRPr="006551B4">
        <w:rPr>
          <w:rFonts w:ascii="Times New Roman" w:hAnsi="Times New Roman" w:cs="Times New Roman" w:hint="eastAsia"/>
          <w:sz w:val="21"/>
          <w:szCs w:val="21"/>
        </w:rPr>
        <w:t>拌配合</w:t>
      </w:r>
      <w:proofErr w:type="gramEnd"/>
      <w:r w:rsidRPr="006551B4">
        <w:rPr>
          <w:rFonts w:ascii="Times New Roman" w:hAnsi="Times New Roman" w:cs="Times New Roman" w:hint="eastAsia"/>
          <w:sz w:val="21"/>
          <w:szCs w:val="21"/>
        </w:rPr>
        <w:t>比的基础上应进行</w:t>
      </w:r>
      <w:r w:rsidR="00620C3C">
        <w:rPr>
          <w:rFonts w:ascii="Times New Roman" w:hAnsi="Times New Roman" w:cs="Times New Roman" w:hint="eastAsia"/>
          <w:sz w:val="21"/>
          <w:szCs w:val="21"/>
        </w:rPr>
        <w:t>纤维</w:t>
      </w:r>
      <w:r w:rsidRPr="006551B4">
        <w:rPr>
          <w:rFonts w:ascii="Times New Roman" w:hAnsi="Times New Roman" w:cs="Times New Roman" w:hint="eastAsia"/>
          <w:sz w:val="21"/>
          <w:szCs w:val="21"/>
        </w:rPr>
        <w:t>混凝土强度试验</w:t>
      </w:r>
      <w:r w:rsidR="00646490">
        <w:rPr>
          <w:rFonts w:ascii="Times New Roman" w:hAnsi="Times New Roman" w:cs="Times New Roman" w:hint="eastAsia"/>
          <w:sz w:val="21"/>
          <w:szCs w:val="21"/>
        </w:rPr>
        <w:t>，</w:t>
      </w:r>
      <w:r w:rsidR="00646490" w:rsidRPr="004F14AD">
        <w:rPr>
          <w:rFonts w:ascii="Times New Roman" w:hAnsi="Times New Roman" w:cs="Times New Roman"/>
          <w:sz w:val="21"/>
          <w:szCs w:val="21"/>
        </w:rPr>
        <w:t>进行混凝土强度试验并进行配合比调整</w:t>
      </w:r>
      <w:r w:rsidRPr="006551B4">
        <w:rPr>
          <w:rFonts w:ascii="Times New Roman" w:hAnsi="Times New Roman" w:cs="Times New Roman" w:hint="eastAsia"/>
          <w:sz w:val="21"/>
          <w:szCs w:val="21"/>
        </w:rPr>
        <w:t>，</w:t>
      </w:r>
      <w:r w:rsidR="00884B52" w:rsidRPr="00E47E4F">
        <w:rPr>
          <w:rFonts w:ascii="Times New Roman" w:hAnsi="Times New Roman" w:cs="Times New Roman"/>
          <w:sz w:val="21"/>
          <w:szCs w:val="21"/>
        </w:rPr>
        <w:t>应</w:t>
      </w:r>
      <w:r w:rsidR="00884B52">
        <w:rPr>
          <w:rFonts w:ascii="Times New Roman" w:hAnsi="Times New Roman" w:cs="Times New Roman" w:hint="eastAsia"/>
          <w:sz w:val="21"/>
          <w:szCs w:val="21"/>
        </w:rPr>
        <w:t>符合</w:t>
      </w:r>
      <w:proofErr w:type="gramStart"/>
      <w:r w:rsidR="00884B52" w:rsidRPr="00B10B8C">
        <w:rPr>
          <w:rFonts w:cs="Times New Roman" w:hint="eastAsia"/>
          <w:sz w:val="21"/>
          <w:szCs w:val="21"/>
        </w:rPr>
        <w:t>现行行业</w:t>
      </w:r>
      <w:proofErr w:type="gramEnd"/>
      <w:r w:rsidR="00884B52" w:rsidRPr="00B10B8C">
        <w:rPr>
          <w:rFonts w:cs="Times New Roman"/>
          <w:sz w:val="21"/>
          <w:szCs w:val="21"/>
        </w:rPr>
        <w:t>标准</w:t>
      </w:r>
      <w:r w:rsidR="00884B52" w:rsidRPr="00E47E4F">
        <w:rPr>
          <w:rFonts w:ascii="Times New Roman" w:hAnsi="Times New Roman" w:cs="Times New Roman"/>
          <w:sz w:val="21"/>
          <w:szCs w:val="21"/>
        </w:rPr>
        <w:t>JGJ 55</w:t>
      </w:r>
      <w:r w:rsidR="00884B52" w:rsidRPr="00E47E4F">
        <w:rPr>
          <w:rFonts w:ascii="Times New Roman" w:hAnsi="Times New Roman" w:cs="Times New Roman"/>
          <w:sz w:val="21"/>
          <w:szCs w:val="21"/>
        </w:rPr>
        <w:t>的规</w:t>
      </w:r>
      <w:r w:rsidR="00884B52" w:rsidRPr="004F14AD">
        <w:rPr>
          <w:rFonts w:ascii="Times New Roman" w:hAnsi="Times New Roman" w:cs="Times New Roman"/>
          <w:sz w:val="21"/>
          <w:szCs w:val="21"/>
        </w:rPr>
        <w:t>定</w:t>
      </w:r>
      <w:r w:rsidR="00884B52">
        <w:rPr>
          <w:rFonts w:ascii="Times New Roman" w:hAnsi="Times New Roman" w:cs="Times New Roman" w:hint="eastAsia"/>
          <w:sz w:val="21"/>
          <w:szCs w:val="21"/>
        </w:rPr>
        <w:t>，</w:t>
      </w:r>
      <w:r w:rsidR="00A83C08">
        <w:rPr>
          <w:rFonts w:ascii="Times New Roman" w:hAnsi="Times New Roman" w:cs="Times New Roman" w:hint="eastAsia"/>
          <w:sz w:val="21"/>
          <w:szCs w:val="21"/>
        </w:rPr>
        <w:t>同时</w:t>
      </w:r>
      <w:r w:rsidRPr="006551B4">
        <w:rPr>
          <w:rFonts w:ascii="Times New Roman" w:hAnsi="Times New Roman" w:cs="Times New Roman" w:hint="eastAsia"/>
          <w:sz w:val="21"/>
          <w:szCs w:val="21"/>
        </w:rPr>
        <w:t>应符合下列规定：</w:t>
      </w:r>
    </w:p>
    <w:p w14:paraId="043756FB" w14:textId="0ECAB6DD" w:rsidR="006551B4" w:rsidRDefault="006551B4" w:rsidP="00620C3C">
      <w:pPr>
        <w:pStyle w:val="a9"/>
        <w:numPr>
          <w:ilvl w:val="0"/>
          <w:numId w:val="51"/>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6551B4">
        <w:rPr>
          <w:rFonts w:ascii="Times New Roman" w:hAnsi="Times New Roman" w:cs="Times New Roman"/>
          <w:sz w:val="21"/>
          <w:szCs w:val="21"/>
        </w:rPr>
        <w:t>应采用三个不同的配合比，其中一个应为</w:t>
      </w:r>
      <w:r>
        <w:rPr>
          <w:rFonts w:ascii="Times New Roman" w:hAnsi="Times New Roman" w:cs="Times New Roman"/>
          <w:sz w:val="21"/>
          <w:szCs w:val="21"/>
        </w:rPr>
        <w:t>5.3.8</w:t>
      </w:r>
      <w:r w:rsidRPr="006551B4">
        <w:rPr>
          <w:rFonts w:ascii="Times New Roman" w:hAnsi="Times New Roman" w:cs="Times New Roman"/>
          <w:sz w:val="21"/>
          <w:szCs w:val="21"/>
        </w:rPr>
        <w:t>条确定的试</w:t>
      </w:r>
      <w:proofErr w:type="gramStart"/>
      <w:r w:rsidRPr="006551B4">
        <w:rPr>
          <w:rFonts w:ascii="Times New Roman" w:hAnsi="Times New Roman" w:cs="Times New Roman"/>
          <w:sz w:val="21"/>
          <w:szCs w:val="21"/>
        </w:rPr>
        <w:t>拌配合</w:t>
      </w:r>
      <w:proofErr w:type="gramEnd"/>
      <w:r w:rsidRPr="006551B4">
        <w:rPr>
          <w:rFonts w:ascii="Times New Roman" w:hAnsi="Times New Roman" w:cs="Times New Roman"/>
          <w:sz w:val="21"/>
          <w:szCs w:val="21"/>
        </w:rPr>
        <w:t>比，另外两个配合比的水胶</w:t>
      </w:r>
      <w:proofErr w:type="gramStart"/>
      <w:r w:rsidRPr="006551B4">
        <w:rPr>
          <w:rFonts w:ascii="Times New Roman" w:hAnsi="Times New Roman" w:cs="Times New Roman"/>
          <w:sz w:val="21"/>
          <w:szCs w:val="21"/>
        </w:rPr>
        <w:t>比宜较试拌配合</w:t>
      </w:r>
      <w:proofErr w:type="gramEnd"/>
      <w:r w:rsidRPr="006551B4">
        <w:rPr>
          <w:rFonts w:ascii="Times New Roman" w:hAnsi="Times New Roman" w:cs="Times New Roman"/>
          <w:sz w:val="21"/>
          <w:szCs w:val="21"/>
        </w:rPr>
        <w:t>比分别增加和减少</w:t>
      </w:r>
      <w:r w:rsidRPr="006551B4">
        <w:rPr>
          <w:rFonts w:ascii="Times New Roman" w:hAnsi="Times New Roman" w:cs="Times New Roman"/>
          <w:sz w:val="21"/>
          <w:szCs w:val="21"/>
        </w:rPr>
        <w:t>0.05</w:t>
      </w:r>
      <w:r w:rsidRPr="006551B4">
        <w:rPr>
          <w:rFonts w:ascii="Times New Roman" w:hAnsi="Times New Roman" w:cs="Times New Roman"/>
          <w:sz w:val="21"/>
          <w:szCs w:val="21"/>
        </w:rPr>
        <w:t>，用水量应与试</w:t>
      </w:r>
      <w:proofErr w:type="gramStart"/>
      <w:r w:rsidRPr="006551B4">
        <w:rPr>
          <w:rFonts w:ascii="Times New Roman" w:hAnsi="Times New Roman" w:cs="Times New Roman"/>
          <w:sz w:val="21"/>
          <w:szCs w:val="21"/>
        </w:rPr>
        <w:t>拌配合</w:t>
      </w:r>
      <w:proofErr w:type="gramEnd"/>
      <w:r w:rsidRPr="006551B4">
        <w:rPr>
          <w:rFonts w:ascii="Times New Roman" w:hAnsi="Times New Roman" w:cs="Times New Roman"/>
          <w:sz w:val="21"/>
          <w:szCs w:val="21"/>
        </w:rPr>
        <w:t>比相同，砂率可分别增加和减少</w:t>
      </w:r>
      <w:r>
        <w:rPr>
          <w:rFonts w:ascii="Times New Roman" w:hAnsi="Times New Roman" w:cs="Times New Roman"/>
          <w:sz w:val="21"/>
          <w:szCs w:val="21"/>
        </w:rPr>
        <w:t>1%</w:t>
      </w:r>
      <w:r>
        <w:rPr>
          <w:rFonts w:ascii="Times New Roman" w:hAnsi="Times New Roman" w:cs="Times New Roman" w:hint="eastAsia"/>
          <w:sz w:val="21"/>
          <w:szCs w:val="21"/>
        </w:rPr>
        <w:t>；</w:t>
      </w:r>
    </w:p>
    <w:p w14:paraId="11D5F755" w14:textId="74A61EDE" w:rsidR="0032654D" w:rsidRDefault="0032654D" w:rsidP="00620C3C">
      <w:pPr>
        <w:pStyle w:val="a9"/>
        <w:numPr>
          <w:ilvl w:val="0"/>
          <w:numId w:val="51"/>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32654D">
        <w:rPr>
          <w:rFonts w:ascii="Times New Roman" w:hAnsi="Times New Roman" w:cs="Times New Roman" w:hint="eastAsia"/>
          <w:sz w:val="21"/>
          <w:szCs w:val="21"/>
        </w:rPr>
        <w:t>进行混凝土强度试验时，拌合物性能应符合设计和施工要求</w:t>
      </w:r>
      <w:r>
        <w:rPr>
          <w:rFonts w:ascii="Times New Roman" w:hAnsi="Times New Roman" w:cs="Times New Roman" w:hint="eastAsia"/>
          <w:sz w:val="21"/>
          <w:szCs w:val="21"/>
        </w:rPr>
        <w:t>；</w:t>
      </w:r>
    </w:p>
    <w:p w14:paraId="6A11F12F" w14:textId="65B598D6" w:rsidR="00902244" w:rsidRPr="00620C3C" w:rsidRDefault="0032654D" w:rsidP="00620C3C">
      <w:pPr>
        <w:pStyle w:val="a9"/>
        <w:numPr>
          <w:ilvl w:val="0"/>
          <w:numId w:val="51"/>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32654D">
        <w:rPr>
          <w:rFonts w:ascii="Times New Roman" w:hAnsi="Times New Roman" w:cs="Times New Roman" w:hint="eastAsia"/>
          <w:sz w:val="21"/>
          <w:szCs w:val="21"/>
        </w:rPr>
        <w:t>进行混凝土强度试验时，每个配合比应至少制作一组试件，并应标准养护到</w:t>
      </w:r>
      <w:r w:rsidRPr="0032654D">
        <w:rPr>
          <w:rFonts w:ascii="Times New Roman" w:hAnsi="Times New Roman" w:cs="Times New Roman"/>
          <w:sz w:val="21"/>
          <w:szCs w:val="21"/>
        </w:rPr>
        <w:t>28d</w:t>
      </w:r>
      <w:r w:rsidRPr="0032654D">
        <w:rPr>
          <w:rFonts w:ascii="Times New Roman" w:hAnsi="Times New Roman" w:cs="Times New Roman"/>
          <w:sz w:val="21"/>
          <w:szCs w:val="21"/>
        </w:rPr>
        <w:t>或设计规定龄期时试压</w:t>
      </w:r>
      <w:r>
        <w:rPr>
          <w:rFonts w:ascii="Times New Roman" w:hAnsi="Times New Roman" w:cs="Times New Roman" w:hint="eastAsia"/>
          <w:sz w:val="21"/>
          <w:szCs w:val="21"/>
        </w:rPr>
        <w:t>。</w:t>
      </w:r>
    </w:p>
    <w:p w14:paraId="71530F2B" w14:textId="2C8A5CB7" w:rsidR="001E301D" w:rsidRDefault="00585F45" w:rsidP="00804264">
      <w:pPr>
        <w:pStyle w:val="a9"/>
        <w:numPr>
          <w:ilvl w:val="2"/>
          <w:numId w:val="13"/>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经试配、调整、确定配合比后，</w:t>
      </w:r>
      <w:r w:rsidR="00484FF8" w:rsidRPr="00484FF8">
        <w:rPr>
          <w:rFonts w:ascii="Times New Roman" w:hAnsi="Times New Roman" w:cs="Times New Roman"/>
          <w:sz w:val="21"/>
          <w:szCs w:val="21"/>
        </w:rPr>
        <w:t>应按下列方法</w:t>
      </w:r>
      <w:r>
        <w:rPr>
          <w:rFonts w:ascii="Times New Roman" w:hAnsi="Times New Roman" w:cs="Times New Roman" w:hint="eastAsia"/>
          <w:sz w:val="21"/>
          <w:szCs w:val="21"/>
        </w:rPr>
        <w:t>对配合比</w:t>
      </w:r>
      <w:r w:rsidR="00484FF8" w:rsidRPr="00484FF8">
        <w:rPr>
          <w:rFonts w:ascii="Times New Roman" w:hAnsi="Times New Roman" w:cs="Times New Roman"/>
          <w:sz w:val="21"/>
          <w:szCs w:val="21"/>
        </w:rPr>
        <w:t>进行校正：</w:t>
      </w:r>
    </w:p>
    <w:p w14:paraId="238D0A90" w14:textId="632B694F" w:rsidR="00484FF8" w:rsidRPr="00E47E4F" w:rsidRDefault="00484FF8" w:rsidP="000E2F3B">
      <w:pPr>
        <w:pStyle w:val="a9"/>
        <w:numPr>
          <w:ilvl w:val="0"/>
          <w:numId w:val="26"/>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E47E4F">
        <w:rPr>
          <w:rFonts w:ascii="Times New Roman" w:hAnsi="Times New Roman" w:cs="Times New Roman"/>
          <w:sz w:val="21"/>
          <w:szCs w:val="21"/>
        </w:rPr>
        <w:t>纤维混凝土配合比校正系数应按下式计算：</w:t>
      </w:r>
    </w:p>
    <w:p w14:paraId="74DB0330" w14:textId="425B7AC0" w:rsidR="00484FF8" w:rsidRPr="00C87C54" w:rsidRDefault="00484FF8" w:rsidP="00B87142">
      <w:pPr>
        <w:pStyle w:val="MTDisplayEquation"/>
        <w:spacing w:after="0"/>
        <w:jc w:val="right"/>
        <w:rPr>
          <w:rFonts w:ascii="宋体" w:hAnsi="宋体" w:cs="Times New Roman"/>
          <w:color w:val="auto"/>
          <w:sz w:val="21"/>
          <w:szCs w:val="21"/>
          <w:shd w:val="clear" w:color="auto" w:fill="FFFFFF"/>
        </w:rPr>
      </w:pPr>
      <w:r w:rsidRPr="00C87C54">
        <w:rPr>
          <w:rFonts w:ascii="宋体" w:hAnsi="宋体" w:cs="Times New Roman"/>
          <w:color w:val="auto"/>
          <w:sz w:val="21"/>
          <w:szCs w:val="21"/>
          <w:shd w:val="clear" w:color="auto" w:fill="FFFFFF"/>
        </w:rPr>
        <w:tab/>
      </w:r>
      <w:r w:rsidRPr="00C87C54">
        <w:rPr>
          <w:rFonts w:ascii="宋体" w:hAnsi="宋体" w:cs="Times New Roman"/>
          <w:color w:val="auto"/>
          <w:position w:val="-32"/>
          <w:sz w:val="21"/>
          <w:szCs w:val="21"/>
          <w:shd w:val="clear" w:color="auto" w:fill="FFFFFF"/>
        </w:rPr>
        <w:object w:dxaOrig="840" w:dyaOrig="720" w14:anchorId="5D69F994">
          <v:shape id="_x0000_i1031" type="#_x0000_t75" style="width:42.05pt;height:36.3pt" o:ole="">
            <v:imagedata r:id="rId27" o:title=""/>
          </v:shape>
          <o:OLEObject Type="Embed" ProgID="Equation.DSMT4" ShapeID="_x0000_i1031" DrawAspect="Content" ObjectID="_1787730517" r:id="rId28"/>
        </w:object>
      </w:r>
      <w:r w:rsidRPr="00C87C54">
        <w:rPr>
          <w:rFonts w:ascii="宋体" w:hAnsi="宋体" w:cs="Times New Roman"/>
          <w:color w:val="auto"/>
          <w:sz w:val="21"/>
          <w:szCs w:val="21"/>
          <w:shd w:val="clear" w:color="auto" w:fill="FFFFFF"/>
        </w:rPr>
        <w:t xml:space="preserve"> </w:t>
      </w:r>
      <w:r w:rsidR="00B87142" w:rsidRPr="00C87C54">
        <w:rPr>
          <w:rFonts w:ascii="宋体" w:hAnsi="宋体" w:cs="Times New Roman" w:hint="eastAsia"/>
          <w:color w:val="auto"/>
          <w:sz w:val="21"/>
          <w:szCs w:val="21"/>
          <w:shd w:val="clear" w:color="auto" w:fill="FFFFFF"/>
        </w:rPr>
        <w:t>……</w:t>
      </w:r>
      <w:proofErr w:type="gramStart"/>
      <w:r w:rsidR="00B87142" w:rsidRPr="00C87C54">
        <w:rPr>
          <w:rFonts w:ascii="宋体" w:hAnsi="宋体" w:cs="Times New Roman" w:hint="eastAsia"/>
          <w:color w:val="auto"/>
          <w:sz w:val="21"/>
          <w:szCs w:val="21"/>
          <w:shd w:val="clear" w:color="auto" w:fill="FFFFFF"/>
        </w:rPr>
        <w:t>………………………………………</w:t>
      </w:r>
      <w:proofErr w:type="gramEnd"/>
      <w:r w:rsidR="00B87142" w:rsidRPr="003D6AF0">
        <w:rPr>
          <w:rFonts w:ascii="Times New Roman" w:hAnsi="Times New Roman" w:cs="Times New Roman"/>
          <w:color w:val="auto"/>
          <w:sz w:val="21"/>
          <w:szCs w:val="21"/>
          <w:shd w:val="clear" w:color="auto" w:fill="FFFFFF"/>
        </w:rPr>
        <w:t>（</w:t>
      </w:r>
      <w:r w:rsidR="00104003">
        <w:rPr>
          <w:rFonts w:ascii="Times New Roman" w:hAnsi="Times New Roman" w:cs="Times New Roman"/>
          <w:color w:val="auto"/>
          <w:sz w:val="21"/>
          <w:szCs w:val="21"/>
          <w:shd w:val="clear" w:color="auto" w:fill="FFFFFF"/>
        </w:rPr>
        <w:t>5.3.10</w:t>
      </w:r>
      <w:r w:rsidR="00B87142" w:rsidRPr="003D6AF0">
        <w:rPr>
          <w:rFonts w:ascii="Times New Roman" w:hAnsi="Times New Roman" w:cs="Times New Roman"/>
          <w:color w:val="auto"/>
          <w:sz w:val="21"/>
          <w:szCs w:val="21"/>
          <w:shd w:val="clear" w:color="auto" w:fill="FFFFFF"/>
        </w:rPr>
        <w:t>）</w:t>
      </w:r>
    </w:p>
    <w:p w14:paraId="17684B04" w14:textId="77777777" w:rsidR="00484FF8" w:rsidRPr="00C87C54" w:rsidRDefault="00484FF8" w:rsidP="00E61816">
      <w:pPr>
        <w:pStyle w:val="a9"/>
        <w:shd w:val="clear" w:color="auto" w:fill="FFFFFF"/>
        <w:adjustRightInd w:val="0"/>
        <w:snapToGrid w:val="0"/>
        <w:spacing w:before="0" w:beforeAutospacing="0" w:after="0" w:afterAutospacing="0"/>
        <w:ind w:firstLineChars="200" w:firstLine="420"/>
        <w:jc w:val="both"/>
        <w:rPr>
          <w:rFonts w:cs="Times New Roman"/>
          <w:sz w:val="21"/>
          <w:szCs w:val="21"/>
          <w:shd w:val="clear" w:color="auto" w:fill="FFFFFF"/>
        </w:rPr>
      </w:pPr>
      <w:r w:rsidRPr="00C87C54">
        <w:rPr>
          <w:rFonts w:cs="Times New Roman"/>
          <w:sz w:val="21"/>
          <w:szCs w:val="21"/>
          <w:shd w:val="clear" w:color="auto" w:fill="FFFFFF"/>
        </w:rPr>
        <w:t>式中：</w:t>
      </w:r>
    </w:p>
    <w:p w14:paraId="11163037" w14:textId="27DD84DE" w:rsidR="00484FF8" w:rsidRPr="00E47E4F" w:rsidRDefault="00484FF8" w:rsidP="00E61816">
      <w:pPr>
        <w:pStyle w:val="a9"/>
        <w:shd w:val="clear" w:color="auto" w:fill="FFFFFF"/>
        <w:adjustRightInd w:val="0"/>
        <w:snapToGrid w:val="0"/>
        <w:spacing w:before="0" w:beforeAutospacing="0" w:after="0" w:afterAutospacing="0"/>
        <w:ind w:firstLineChars="200" w:firstLine="420"/>
        <w:jc w:val="both"/>
        <w:rPr>
          <w:rFonts w:ascii="Times New Roman" w:hAnsi="Times New Roman" w:cs="Times New Roman"/>
          <w:sz w:val="21"/>
          <w:szCs w:val="21"/>
        </w:rPr>
      </w:pPr>
      <w:r w:rsidRPr="00E47E4F">
        <w:rPr>
          <w:rFonts w:ascii="Times New Roman" w:hAnsi="Times New Roman" w:cs="Times New Roman"/>
          <w:sz w:val="21"/>
          <w:szCs w:val="21"/>
        </w:rPr>
        <w:object w:dxaOrig="220" w:dyaOrig="279" w14:anchorId="45989B07">
          <v:shape id="_x0000_i1032" type="#_x0000_t75" style="width:11.5pt;height:13.8pt" o:ole="">
            <v:imagedata r:id="rId29" o:title=""/>
          </v:shape>
          <o:OLEObject Type="Embed" ProgID="Equation.DSMT4" ShapeID="_x0000_i1032" DrawAspect="Content" ObjectID="_1787730518" r:id="rId30"/>
        </w:object>
      </w:r>
      <w:r w:rsidRPr="00E47E4F">
        <w:rPr>
          <w:rFonts w:ascii="Times New Roman" w:hAnsi="Times New Roman" w:cs="Times New Roman"/>
          <w:sz w:val="21"/>
          <w:szCs w:val="21"/>
        </w:rPr>
        <w:t>——</w:t>
      </w:r>
      <w:r w:rsidRPr="00E47E4F">
        <w:rPr>
          <w:rFonts w:ascii="Times New Roman" w:hAnsi="Times New Roman" w:cs="Times New Roman"/>
          <w:sz w:val="21"/>
          <w:szCs w:val="21"/>
        </w:rPr>
        <w:t>纤维混凝土配合比校正系数；</w:t>
      </w:r>
    </w:p>
    <w:p w14:paraId="1B44777D" w14:textId="75647238" w:rsidR="00484FF8" w:rsidRPr="00E47E4F" w:rsidRDefault="00484FF8" w:rsidP="00E61816">
      <w:pPr>
        <w:pStyle w:val="a9"/>
        <w:shd w:val="clear" w:color="auto" w:fill="FFFFFF"/>
        <w:adjustRightInd w:val="0"/>
        <w:snapToGrid w:val="0"/>
        <w:spacing w:before="0" w:beforeAutospacing="0" w:after="0" w:afterAutospacing="0"/>
        <w:ind w:firstLineChars="200" w:firstLine="420"/>
        <w:jc w:val="both"/>
        <w:rPr>
          <w:rFonts w:ascii="Times New Roman" w:hAnsi="Times New Roman" w:cs="Times New Roman"/>
          <w:sz w:val="21"/>
          <w:szCs w:val="21"/>
        </w:rPr>
      </w:pPr>
      <w:r w:rsidRPr="00E47E4F">
        <w:rPr>
          <w:rFonts w:ascii="Times New Roman" w:hAnsi="Times New Roman" w:cs="Times New Roman"/>
          <w:sz w:val="21"/>
          <w:szCs w:val="21"/>
        </w:rPr>
        <w:object w:dxaOrig="380" w:dyaOrig="380" w14:anchorId="0A80237A">
          <v:shape id="_x0000_i1033" type="#_x0000_t75" style="width:19pt;height:19pt" o:ole="">
            <v:imagedata r:id="rId31" o:title=""/>
          </v:shape>
          <o:OLEObject Type="Embed" ProgID="Equation.DSMT4" ShapeID="_x0000_i1033" DrawAspect="Content" ObjectID="_1787730519" r:id="rId32"/>
        </w:object>
      </w:r>
      <w:r w:rsidRPr="00E47E4F">
        <w:rPr>
          <w:rFonts w:ascii="Times New Roman" w:hAnsi="Times New Roman" w:cs="Times New Roman"/>
          <w:sz w:val="21"/>
          <w:szCs w:val="21"/>
        </w:rPr>
        <w:t>——</w:t>
      </w:r>
      <w:r w:rsidRPr="00E47E4F">
        <w:rPr>
          <w:rFonts w:ascii="Times New Roman" w:hAnsi="Times New Roman" w:cs="Times New Roman"/>
          <w:sz w:val="21"/>
          <w:szCs w:val="21"/>
        </w:rPr>
        <w:t>纤维混凝土拌合物的表观密度实测值</w:t>
      </w:r>
      <w:r w:rsidR="00544F81">
        <w:rPr>
          <w:rFonts w:ascii="Times New Roman" w:hAnsi="Times New Roman" w:cs="Times New Roman" w:hint="eastAsia"/>
          <w:sz w:val="21"/>
          <w:szCs w:val="21"/>
        </w:rPr>
        <w:t>（</w:t>
      </w:r>
      <w:r w:rsidR="00544F81" w:rsidRPr="00E47E4F">
        <w:rPr>
          <w:rFonts w:ascii="Times New Roman" w:hAnsi="Times New Roman" w:cs="Times New Roman"/>
          <w:sz w:val="21"/>
          <w:szCs w:val="21"/>
        </w:rPr>
        <w:t>kg/m³</w:t>
      </w:r>
      <w:r w:rsidR="00544F81">
        <w:rPr>
          <w:rFonts w:ascii="Times New Roman" w:hAnsi="Times New Roman" w:cs="Times New Roman" w:hint="eastAsia"/>
          <w:sz w:val="21"/>
          <w:szCs w:val="21"/>
        </w:rPr>
        <w:t>）</w:t>
      </w:r>
      <w:r w:rsidRPr="00E47E4F">
        <w:rPr>
          <w:rFonts w:ascii="Times New Roman" w:hAnsi="Times New Roman" w:cs="Times New Roman"/>
          <w:sz w:val="21"/>
          <w:szCs w:val="21"/>
        </w:rPr>
        <w:t>；</w:t>
      </w:r>
    </w:p>
    <w:p w14:paraId="2CA8B128" w14:textId="5F14D08A" w:rsidR="00484FF8" w:rsidRPr="00E47E4F" w:rsidRDefault="00484FF8" w:rsidP="00E61816">
      <w:pPr>
        <w:pStyle w:val="a9"/>
        <w:shd w:val="clear" w:color="auto" w:fill="FFFFFF"/>
        <w:adjustRightInd w:val="0"/>
        <w:snapToGrid w:val="0"/>
        <w:spacing w:before="0" w:beforeAutospacing="0" w:after="0" w:afterAutospacing="0"/>
        <w:ind w:firstLineChars="200" w:firstLine="420"/>
        <w:jc w:val="both"/>
        <w:rPr>
          <w:rFonts w:ascii="Times New Roman" w:hAnsi="Times New Roman" w:cs="Times New Roman"/>
          <w:sz w:val="21"/>
          <w:szCs w:val="21"/>
        </w:rPr>
      </w:pPr>
      <w:r w:rsidRPr="00E47E4F">
        <w:rPr>
          <w:rFonts w:ascii="Times New Roman" w:hAnsi="Times New Roman" w:cs="Times New Roman"/>
          <w:sz w:val="21"/>
          <w:szCs w:val="21"/>
        </w:rPr>
        <w:object w:dxaOrig="400" w:dyaOrig="380" w14:anchorId="70DDC12E">
          <v:shape id="_x0000_i1034" type="#_x0000_t75" style="width:20.75pt;height:19pt" o:ole="">
            <v:imagedata r:id="rId33" o:title=""/>
          </v:shape>
          <o:OLEObject Type="Embed" ProgID="Equation.DSMT4" ShapeID="_x0000_i1034" DrawAspect="Content" ObjectID="_1787730520" r:id="rId34"/>
        </w:object>
      </w:r>
      <w:r w:rsidRPr="00E47E4F">
        <w:rPr>
          <w:rFonts w:ascii="Times New Roman" w:hAnsi="Times New Roman" w:cs="Times New Roman"/>
          <w:sz w:val="21"/>
          <w:szCs w:val="21"/>
        </w:rPr>
        <w:t>——</w:t>
      </w:r>
      <w:r w:rsidRPr="00E47E4F">
        <w:rPr>
          <w:rFonts w:ascii="Times New Roman" w:hAnsi="Times New Roman" w:cs="Times New Roman"/>
          <w:sz w:val="21"/>
          <w:szCs w:val="21"/>
        </w:rPr>
        <w:t>纤维混凝土拌合物的表观密度计算值</w:t>
      </w:r>
      <w:r w:rsidR="00544F81">
        <w:rPr>
          <w:rFonts w:ascii="Times New Roman" w:hAnsi="Times New Roman" w:cs="Times New Roman" w:hint="eastAsia"/>
          <w:sz w:val="21"/>
          <w:szCs w:val="21"/>
        </w:rPr>
        <w:t>（</w:t>
      </w:r>
      <w:r w:rsidR="00544F81" w:rsidRPr="00E47E4F">
        <w:rPr>
          <w:rFonts w:ascii="Times New Roman" w:hAnsi="Times New Roman" w:cs="Times New Roman"/>
          <w:sz w:val="21"/>
          <w:szCs w:val="21"/>
        </w:rPr>
        <w:t>kg/m³</w:t>
      </w:r>
      <w:r w:rsidR="00544F81">
        <w:rPr>
          <w:rFonts w:ascii="Times New Roman" w:hAnsi="Times New Roman" w:cs="Times New Roman" w:hint="eastAsia"/>
          <w:sz w:val="21"/>
          <w:szCs w:val="21"/>
        </w:rPr>
        <w:t>）</w:t>
      </w:r>
      <w:r w:rsidRPr="00E47E4F">
        <w:rPr>
          <w:rFonts w:ascii="Times New Roman" w:hAnsi="Times New Roman" w:cs="Times New Roman"/>
          <w:sz w:val="21"/>
          <w:szCs w:val="21"/>
        </w:rPr>
        <w:t>。</w:t>
      </w:r>
    </w:p>
    <w:p w14:paraId="5EA10E97" w14:textId="5C4BF466" w:rsidR="00484FF8" w:rsidRPr="00484FF8" w:rsidRDefault="00484FF8" w:rsidP="00726ED0">
      <w:pPr>
        <w:pStyle w:val="a9"/>
        <w:numPr>
          <w:ilvl w:val="0"/>
          <w:numId w:val="26"/>
        </w:numPr>
        <w:shd w:val="clear" w:color="auto" w:fill="FFFFFF"/>
        <w:spacing w:before="0" w:beforeAutospacing="0" w:after="0" w:afterAutospacing="0"/>
        <w:ind w:left="0" w:firstLineChars="200" w:firstLine="420"/>
        <w:jc w:val="both"/>
        <w:rPr>
          <w:rFonts w:ascii="Times New Roman" w:hAnsi="Times New Roman" w:cs="Times New Roman"/>
          <w:sz w:val="21"/>
          <w:szCs w:val="21"/>
          <w:shd w:val="clear" w:color="auto" w:fill="FFFFFF"/>
        </w:rPr>
      </w:pPr>
      <w:r w:rsidRPr="00E47E4F">
        <w:rPr>
          <w:rFonts w:ascii="Times New Roman" w:hAnsi="Times New Roman" w:cs="Times New Roman"/>
          <w:sz w:val="21"/>
          <w:szCs w:val="21"/>
        </w:rPr>
        <w:t>调</w:t>
      </w:r>
      <w:r w:rsidRPr="00C87C54">
        <w:rPr>
          <w:rFonts w:cs="Times New Roman"/>
          <w:sz w:val="21"/>
          <w:szCs w:val="21"/>
          <w:shd w:val="clear" w:color="auto" w:fill="FFFFFF"/>
        </w:rPr>
        <w:t>整</w:t>
      </w:r>
      <w:r w:rsidRPr="00484FF8">
        <w:rPr>
          <w:rFonts w:ascii="Times New Roman" w:hAnsi="Times New Roman" w:cs="Times New Roman"/>
          <w:sz w:val="21"/>
          <w:szCs w:val="21"/>
          <w:shd w:val="clear" w:color="auto" w:fill="FFFFFF"/>
        </w:rPr>
        <w:t>后的配合比中每项原材料用量均应乘</w:t>
      </w:r>
      <w:r w:rsidRPr="00E47E4F">
        <w:rPr>
          <w:rFonts w:ascii="Times New Roman" w:hAnsi="Times New Roman" w:cs="Times New Roman"/>
          <w:sz w:val="21"/>
          <w:szCs w:val="21"/>
        </w:rPr>
        <w:t>以校正系数</w:t>
      </w:r>
      <w:r w:rsidR="00D66C31">
        <w:rPr>
          <w:rFonts w:ascii="Times New Roman" w:hAnsi="Times New Roman" w:cs="Times New Roman" w:hint="eastAsia"/>
          <w:sz w:val="21"/>
          <w:szCs w:val="21"/>
        </w:rPr>
        <w:t>（</w:t>
      </w:r>
      <w:r w:rsidR="00D66C31" w:rsidRPr="00E47E4F">
        <w:rPr>
          <w:rFonts w:ascii="Times New Roman" w:hAnsi="Times New Roman" w:cs="Times New Roman"/>
          <w:sz w:val="21"/>
          <w:szCs w:val="21"/>
        </w:rPr>
        <w:t>δ</w:t>
      </w:r>
      <w:r w:rsidR="00D66C31">
        <w:rPr>
          <w:rFonts w:ascii="Times New Roman" w:hAnsi="Times New Roman" w:cs="Times New Roman" w:hint="eastAsia"/>
          <w:sz w:val="21"/>
          <w:szCs w:val="21"/>
        </w:rPr>
        <w:t>）</w:t>
      </w:r>
      <w:r w:rsidRPr="00E47E4F">
        <w:rPr>
          <w:rFonts w:ascii="Times New Roman" w:hAnsi="Times New Roman" w:cs="Times New Roman"/>
          <w:sz w:val="21"/>
          <w:szCs w:val="21"/>
        </w:rPr>
        <w:t>。</w:t>
      </w:r>
    </w:p>
    <w:p w14:paraId="2129C06D" w14:textId="306002DA" w:rsidR="00EE2446" w:rsidRPr="00EE2446" w:rsidRDefault="00EE2446" w:rsidP="00C0536A">
      <w:pPr>
        <w:pStyle w:val="a9"/>
        <w:numPr>
          <w:ilvl w:val="2"/>
          <w:numId w:val="13"/>
        </w:numPr>
        <w:shd w:val="clear" w:color="auto" w:fill="FFFFFF"/>
        <w:spacing w:before="0" w:beforeAutospacing="0" w:after="0" w:afterAutospacing="0"/>
        <w:ind w:left="0" w:firstLine="0"/>
        <w:jc w:val="both"/>
        <w:rPr>
          <w:rFonts w:ascii="Times New Roman" w:hAnsi="Times New Roman" w:cs="Times New Roman"/>
          <w:sz w:val="21"/>
          <w:szCs w:val="21"/>
        </w:rPr>
      </w:pPr>
      <w:r w:rsidRPr="00EE2446">
        <w:rPr>
          <w:rFonts w:ascii="Times New Roman" w:hAnsi="Times New Roman" w:cs="Times New Roman"/>
          <w:sz w:val="21"/>
          <w:szCs w:val="21"/>
        </w:rPr>
        <w:t>当</w:t>
      </w:r>
      <w:r w:rsidR="00C0536A">
        <w:rPr>
          <w:rFonts w:ascii="Times New Roman" w:hAnsi="Times New Roman" w:cs="Times New Roman" w:hint="eastAsia"/>
          <w:sz w:val="21"/>
          <w:szCs w:val="21"/>
        </w:rPr>
        <w:t>纤维</w:t>
      </w:r>
      <w:r w:rsidRPr="00EE2446">
        <w:rPr>
          <w:rFonts w:ascii="Times New Roman" w:hAnsi="Times New Roman" w:cs="Times New Roman"/>
          <w:sz w:val="21"/>
          <w:szCs w:val="21"/>
        </w:rPr>
        <w:t>混凝土拌合物表观密度实测值与计算值之差的绝对值不超过计算值的</w:t>
      </w:r>
      <w:r w:rsidRPr="00EE2446">
        <w:rPr>
          <w:rFonts w:ascii="Times New Roman" w:hAnsi="Times New Roman" w:cs="Times New Roman"/>
          <w:sz w:val="21"/>
          <w:szCs w:val="21"/>
        </w:rPr>
        <w:t>2%</w:t>
      </w:r>
      <w:r w:rsidRPr="00EE2446">
        <w:rPr>
          <w:rFonts w:ascii="Times New Roman" w:hAnsi="Times New Roman" w:cs="Times New Roman"/>
          <w:sz w:val="21"/>
          <w:szCs w:val="21"/>
        </w:rPr>
        <w:t>时，配合比可维持不变，当二者之差超过</w:t>
      </w:r>
      <w:r w:rsidRPr="00EE2446">
        <w:rPr>
          <w:rFonts w:ascii="Times New Roman" w:hAnsi="Times New Roman" w:cs="Times New Roman"/>
          <w:sz w:val="21"/>
          <w:szCs w:val="21"/>
        </w:rPr>
        <w:t>2%</w:t>
      </w:r>
      <w:r w:rsidRPr="00EE2446">
        <w:rPr>
          <w:rFonts w:ascii="Times New Roman" w:hAnsi="Times New Roman" w:cs="Times New Roman"/>
          <w:sz w:val="21"/>
          <w:szCs w:val="21"/>
        </w:rPr>
        <w:t>时，应将配合比中每项材料用量均乘以校正系数</w:t>
      </w:r>
      <w:r w:rsidR="00CD42C1" w:rsidRPr="00E47E4F">
        <w:rPr>
          <w:rFonts w:ascii="Times New Roman" w:hAnsi="Times New Roman" w:cs="Times New Roman"/>
          <w:sz w:val="21"/>
          <w:szCs w:val="21"/>
        </w:rPr>
        <w:t>δ</w:t>
      </w:r>
      <w:r w:rsidRPr="00EE2446">
        <w:rPr>
          <w:rFonts w:ascii="Times New Roman" w:hAnsi="Times New Roman" w:cs="Times New Roman"/>
          <w:sz w:val="21"/>
          <w:szCs w:val="21"/>
        </w:rPr>
        <w:t>。</w:t>
      </w:r>
    </w:p>
    <w:p w14:paraId="2283CA67" w14:textId="10436600" w:rsidR="00EE2446" w:rsidRPr="00EE2446" w:rsidRDefault="00EE2446" w:rsidP="00C0536A">
      <w:pPr>
        <w:pStyle w:val="a9"/>
        <w:numPr>
          <w:ilvl w:val="2"/>
          <w:numId w:val="13"/>
        </w:numPr>
        <w:shd w:val="clear" w:color="auto" w:fill="FFFFFF"/>
        <w:spacing w:before="0" w:beforeAutospacing="0" w:after="0" w:afterAutospacing="0"/>
        <w:ind w:left="0" w:firstLine="0"/>
        <w:jc w:val="both"/>
        <w:rPr>
          <w:rFonts w:ascii="Times New Roman" w:hAnsi="Times New Roman" w:cs="Times New Roman"/>
          <w:sz w:val="21"/>
          <w:szCs w:val="21"/>
        </w:rPr>
      </w:pPr>
      <w:r w:rsidRPr="00EE2446">
        <w:rPr>
          <w:rFonts w:ascii="Times New Roman" w:hAnsi="Times New Roman" w:cs="Times New Roman"/>
          <w:sz w:val="21"/>
          <w:szCs w:val="21"/>
        </w:rPr>
        <w:t>配合比调整后，应测定拌合物水溶性离子含量，试验结果应符合本规程表</w:t>
      </w:r>
      <w:r w:rsidRPr="00EE2446">
        <w:rPr>
          <w:rFonts w:ascii="Times New Roman" w:hAnsi="Times New Roman" w:cs="Times New Roman"/>
          <w:sz w:val="21"/>
          <w:szCs w:val="21"/>
        </w:rPr>
        <w:t>5.1.6</w:t>
      </w:r>
      <w:r w:rsidRPr="00EE2446">
        <w:rPr>
          <w:rFonts w:ascii="Times New Roman" w:hAnsi="Times New Roman" w:cs="Times New Roman"/>
          <w:sz w:val="21"/>
          <w:szCs w:val="21"/>
        </w:rPr>
        <w:t>的规定。</w:t>
      </w:r>
    </w:p>
    <w:p w14:paraId="4888C970" w14:textId="6D32B681" w:rsidR="00EE2446" w:rsidRPr="00EE2446" w:rsidRDefault="00EE2446" w:rsidP="00C0536A">
      <w:pPr>
        <w:pStyle w:val="a9"/>
        <w:numPr>
          <w:ilvl w:val="2"/>
          <w:numId w:val="13"/>
        </w:numPr>
        <w:shd w:val="clear" w:color="auto" w:fill="FFFFFF"/>
        <w:spacing w:before="0" w:beforeAutospacing="0" w:after="0" w:afterAutospacing="0"/>
        <w:ind w:left="0" w:firstLine="0"/>
        <w:jc w:val="both"/>
        <w:rPr>
          <w:rFonts w:ascii="Times New Roman" w:hAnsi="Times New Roman" w:cs="Times New Roman"/>
          <w:sz w:val="21"/>
          <w:szCs w:val="21"/>
        </w:rPr>
      </w:pPr>
      <w:r w:rsidRPr="00EE2446">
        <w:rPr>
          <w:rFonts w:ascii="Times New Roman" w:hAnsi="Times New Roman" w:cs="Times New Roman"/>
          <w:sz w:val="21"/>
          <w:szCs w:val="21"/>
        </w:rPr>
        <w:t>对耐久性有设计要求的</w:t>
      </w:r>
      <w:r w:rsidR="00C0536A">
        <w:rPr>
          <w:rFonts w:ascii="Times New Roman" w:hAnsi="Times New Roman" w:cs="Times New Roman" w:hint="eastAsia"/>
          <w:sz w:val="21"/>
          <w:szCs w:val="21"/>
        </w:rPr>
        <w:t>纤维</w:t>
      </w:r>
      <w:r w:rsidRPr="00EE2446">
        <w:rPr>
          <w:rFonts w:ascii="Times New Roman" w:hAnsi="Times New Roman" w:cs="Times New Roman"/>
          <w:sz w:val="21"/>
          <w:szCs w:val="21"/>
        </w:rPr>
        <w:t>混凝土应进行相关耐久性试验验证。</w:t>
      </w:r>
    </w:p>
    <w:p w14:paraId="42A4B397" w14:textId="573562D5" w:rsidR="00EE2446" w:rsidRPr="00EE2446" w:rsidRDefault="00EE2446" w:rsidP="00C0536A">
      <w:pPr>
        <w:pStyle w:val="a9"/>
        <w:numPr>
          <w:ilvl w:val="2"/>
          <w:numId w:val="13"/>
        </w:numPr>
        <w:shd w:val="clear" w:color="auto" w:fill="FFFFFF"/>
        <w:spacing w:before="0" w:beforeAutospacing="0" w:after="0" w:afterAutospacing="0"/>
        <w:ind w:left="0" w:firstLine="0"/>
        <w:jc w:val="both"/>
        <w:rPr>
          <w:rFonts w:ascii="Times New Roman" w:hAnsi="Times New Roman" w:cs="Times New Roman"/>
          <w:sz w:val="21"/>
          <w:szCs w:val="21"/>
        </w:rPr>
      </w:pPr>
      <w:r w:rsidRPr="00EE2446">
        <w:rPr>
          <w:rFonts w:ascii="Times New Roman" w:hAnsi="Times New Roman" w:cs="Times New Roman"/>
          <w:sz w:val="21"/>
          <w:szCs w:val="21"/>
        </w:rPr>
        <w:t>生产单位</w:t>
      </w:r>
      <w:r w:rsidR="00C0536A">
        <w:rPr>
          <w:rFonts w:ascii="Times New Roman" w:hAnsi="Times New Roman" w:cs="Times New Roman"/>
          <w:sz w:val="21"/>
          <w:szCs w:val="21"/>
        </w:rPr>
        <w:t>可根据常用材料设计出常用的</w:t>
      </w:r>
      <w:r w:rsidR="000F4D41">
        <w:rPr>
          <w:rFonts w:ascii="Times New Roman" w:hAnsi="Times New Roman" w:cs="Times New Roman" w:hint="eastAsia"/>
          <w:sz w:val="21"/>
          <w:szCs w:val="21"/>
        </w:rPr>
        <w:t>纤维</w:t>
      </w:r>
      <w:r w:rsidR="00C0536A">
        <w:rPr>
          <w:rFonts w:ascii="Times New Roman" w:hAnsi="Times New Roman" w:cs="Times New Roman"/>
          <w:sz w:val="21"/>
          <w:szCs w:val="21"/>
        </w:rPr>
        <w:t>混凝土配合比备用，并应在启用过程中</w:t>
      </w:r>
      <w:r w:rsidR="00C0536A">
        <w:rPr>
          <w:rFonts w:ascii="Times New Roman" w:hAnsi="Times New Roman" w:cs="Times New Roman" w:hint="eastAsia"/>
          <w:sz w:val="21"/>
          <w:szCs w:val="21"/>
        </w:rPr>
        <w:t>予以</w:t>
      </w:r>
      <w:r w:rsidRPr="00EE2446">
        <w:rPr>
          <w:rFonts w:ascii="Times New Roman" w:hAnsi="Times New Roman" w:cs="Times New Roman"/>
          <w:sz w:val="21"/>
          <w:szCs w:val="21"/>
        </w:rPr>
        <w:t>验证或调整。遇有下列情况之一时，应重新进行配合比设计：</w:t>
      </w:r>
    </w:p>
    <w:p w14:paraId="4912DDBE" w14:textId="24248DB2" w:rsidR="00EE2446" w:rsidRPr="00EE2446" w:rsidRDefault="00EE2446" w:rsidP="00C0536A">
      <w:pPr>
        <w:pStyle w:val="a9"/>
        <w:numPr>
          <w:ilvl w:val="0"/>
          <w:numId w:val="52"/>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EE2446">
        <w:rPr>
          <w:rFonts w:ascii="Times New Roman" w:hAnsi="Times New Roman" w:cs="Times New Roman"/>
          <w:sz w:val="21"/>
          <w:szCs w:val="21"/>
        </w:rPr>
        <w:t>对</w:t>
      </w:r>
      <w:r w:rsidR="00C0536A">
        <w:rPr>
          <w:rFonts w:ascii="Times New Roman" w:hAnsi="Times New Roman" w:cs="Times New Roman" w:hint="eastAsia"/>
          <w:sz w:val="21"/>
          <w:szCs w:val="21"/>
        </w:rPr>
        <w:t>纤维</w:t>
      </w:r>
      <w:r w:rsidRPr="00EE2446">
        <w:rPr>
          <w:rFonts w:ascii="Times New Roman" w:hAnsi="Times New Roman" w:cs="Times New Roman"/>
          <w:sz w:val="21"/>
          <w:szCs w:val="21"/>
        </w:rPr>
        <w:t>混凝土性能有特殊要求时</w:t>
      </w:r>
      <w:r>
        <w:rPr>
          <w:rFonts w:ascii="Times New Roman" w:hAnsi="Times New Roman" w:cs="Times New Roman" w:hint="eastAsia"/>
          <w:sz w:val="21"/>
          <w:szCs w:val="21"/>
        </w:rPr>
        <w:t>；</w:t>
      </w:r>
    </w:p>
    <w:p w14:paraId="7951FA06" w14:textId="2A8B9D00" w:rsidR="00EE2446" w:rsidRPr="00EE2446" w:rsidRDefault="00EE2446" w:rsidP="00C0536A">
      <w:pPr>
        <w:pStyle w:val="a9"/>
        <w:numPr>
          <w:ilvl w:val="0"/>
          <w:numId w:val="52"/>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EE2446">
        <w:rPr>
          <w:rFonts w:ascii="Times New Roman" w:hAnsi="Times New Roman" w:cs="Times New Roman"/>
          <w:sz w:val="21"/>
          <w:szCs w:val="21"/>
        </w:rPr>
        <w:t>水泥、外加剂或矿物掺合料等原材料品种、量有显著变化时。</w:t>
      </w:r>
    </w:p>
    <w:p w14:paraId="643548B3" w14:textId="7D9421DB" w:rsidR="00484FF8" w:rsidRPr="00585F45" w:rsidRDefault="00484FF8" w:rsidP="00C0536A">
      <w:pPr>
        <w:pStyle w:val="a9"/>
        <w:numPr>
          <w:ilvl w:val="2"/>
          <w:numId w:val="13"/>
        </w:numPr>
        <w:shd w:val="clear" w:color="auto" w:fill="FFFFFF"/>
        <w:spacing w:before="0" w:beforeAutospacing="0" w:after="0" w:afterAutospacing="0"/>
        <w:ind w:left="0" w:firstLine="0"/>
        <w:jc w:val="both"/>
        <w:rPr>
          <w:rFonts w:ascii="Times New Roman" w:hAnsi="Times New Roman" w:cs="Times New Roman"/>
          <w:sz w:val="21"/>
          <w:szCs w:val="21"/>
        </w:rPr>
      </w:pPr>
      <w:r w:rsidRPr="00585F45">
        <w:rPr>
          <w:rFonts w:ascii="Times New Roman" w:hAnsi="Times New Roman" w:cs="Times New Roman"/>
          <w:sz w:val="21"/>
          <w:szCs w:val="21"/>
        </w:rPr>
        <w:t>纤维混凝土设计配合比确定后，应进行生产适应性验证。</w:t>
      </w:r>
    </w:p>
    <w:p w14:paraId="5A0095BD" w14:textId="72F6665E" w:rsidR="00500800" w:rsidRDefault="00500800" w:rsidP="00DE7D7A">
      <w:pPr>
        <w:pStyle w:val="a0"/>
        <w:numPr>
          <w:ilvl w:val="1"/>
          <w:numId w:val="1"/>
        </w:numPr>
        <w:jc w:val="center"/>
        <w:outlineLvl w:val="0"/>
        <w:rPr>
          <w:szCs w:val="21"/>
        </w:rPr>
        <w:sectPr w:rsidR="00500800" w:rsidSect="00743F38">
          <w:pgSz w:w="11906" w:h="16838" w:code="9"/>
          <w:pgMar w:top="1440" w:right="1800" w:bottom="1440" w:left="1800" w:header="851" w:footer="992" w:gutter="0"/>
          <w:cols w:space="425"/>
          <w:docGrid w:type="lines" w:linePitch="312"/>
        </w:sectPr>
      </w:pPr>
    </w:p>
    <w:p w14:paraId="4A68ED0D" w14:textId="17F5B947" w:rsidR="00713996" w:rsidRPr="009F17D6" w:rsidRDefault="00AD4B2A" w:rsidP="00D12DE9">
      <w:pPr>
        <w:pStyle w:val="a0"/>
        <w:numPr>
          <w:ilvl w:val="1"/>
          <w:numId w:val="1"/>
        </w:numPr>
        <w:spacing w:beforeLines="100" w:before="312" w:afterLines="100" w:after="312"/>
        <w:ind w:left="0" w:firstLine="0"/>
        <w:jc w:val="center"/>
        <w:outlineLvl w:val="0"/>
        <w:rPr>
          <w:szCs w:val="21"/>
        </w:rPr>
      </w:pPr>
      <w:bookmarkStart w:id="33" w:name="_Toc149943866"/>
      <w:r>
        <w:rPr>
          <w:rFonts w:hint="eastAsia"/>
          <w:szCs w:val="21"/>
        </w:rPr>
        <w:lastRenderedPageBreak/>
        <w:t>纤维混凝土</w:t>
      </w:r>
      <w:r w:rsidR="00713996">
        <w:rPr>
          <w:rFonts w:hint="eastAsia"/>
          <w:szCs w:val="21"/>
        </w:rPr>
        <w:t>施工</w:t>
      </w:r>
      <w:bookmarkEnd w:id="33"/>
    </w:p>
    <w:p w14:paraId="09B11164" w14:textId="4D006BB0" w:rsidR="00713996" w:rsidRPr="00CC6FCC" w:rsidRDefault="007775DE" w:rsidP="00804264">
      <w:pPr>
        <w:pStyle w:val="a9"/>
        <w:numPr>
          <w:ilvl w:val="1"/>
          <w:numId w:val="15"/>
        </w:numPr>
        <w:shd w:val="clear" w:color="auto" w:fill="FFFFFF"/>
        <w:spacing w:beforeLines="50" w:before="156" w:beforeAutospacing="0" w:afterLines="50" w:after="156" w:afterAutospacing="0"/>
        <w:ind w:left="0" w:firstLine="0"/>
        <w:jc w:val="center"/>
        <w:outlineLvl w:val="1"/>
        <w:rPr>
          <w:rFonts w:ascii="黑体" w:eastAsia="黑体" w:hAnsi="黑体" w:cs="Times New Roman"/>
          <w:b/>
          <w:bCs/>
          <w:sz w:val="21"/>
          <w:szCs w:val="21"/>
        </w:rPr>
      </w:pPr>
      <w:bookmarkStart w:id="34" w:name="_Toc149943867"/>
      <w:r>
        <w:rPr>
          <w:rStyle w:val="a8"/>
          <w:rFonts w:ascii="黑体" w:eastAsia="黑体" w:hAnsi="黑体" w:cs="Times New Roman" w:hint="eastAsia"/>
          <w:b w:val="0"/>
          <w:bCs w:val="0"/>
          <w:sz w:val="21"/>
          <w:szCs w:val="21"/>
        </w:rPr>
        <w:t>一般规定</w:t>
      </w:r>
      <w:bookmarkEnd w:id="34"/>
    </w:p>
    <w:p w14:paraId="46C50CEC" w14:textId="398E95CB" w:rsidR="000A4335" w:rsidRDefault="005045D7" w:rsidP="00804264">
      <w:pPr>
        <w:pStyle w:val="a9"/>
        <w:numPr>
          <w:ilvl w:val="2"/>
          <w:numId w:val="15"/>
        </w:numPr>
        <w:shd w:val="clear" w:color="auto" w:fill="FFFFFF"/>
        <w:spacing w:before="0" w:beforeAutospacing="0" w:after="0" w:afterAutospacing="0"/>
        <w:ind w:left="0" w:firstLine="0"/>
        <w:jc w:val="both"/>
        <w:rPr>
          <w:rFonts w:cs="Times New Roman"/>
          <w:sz w:val="21"/>
          <w:szCs w:val="21"/>
        </w:rPr>
      </w:pPr>
      <w:r>
        <w:rPr>
          <w:rFonts w:cs="Times New Roman" w:hint="eastAsia"/>
          <w:sz w:val="21"/>
          <w:szCs w:val="21"/>
        </w:rPr>
        <w:t>纤维混凝土拌合</w:t>
      </w:r>
      <w:r w:rsidR="000A4335" w:rsidRPr="000A4335">
        <w:rPr>
          <w:rFonts w:cs="Times New Roman" w:hint="eastAsia"/>
          <w:sz w:val="21"/>
          <w:szCs w:val="21"/>
        </w:rPr>
        <w:t>设备正式投入生产前，应对施工配合比进行纤维混凝土生产性试验，确定最佳投料顺序及拌和时间。</w:t>
      </w:r>
    </w:p>
    <w:p w14:paraId="5201DC0A" w14:textId="6A82ABDD" w:rsidR="000A4335" w:rsidRDefault="000A4335" w:rsidP="00804264">
      <w:pPr>
        <w:pStyle w:val="a9"/>
        <w:numPr>
          <w:ilvl w:val="2"/>
          <w:numId w:val="15"/>
        </w:numPr>
        <w:shd w:val="clear" w:color="auto" w:fill="FFFFFF"/>
        <w:spacing w:before="0" w:beforeAutospacing="0" w:after="0" w:afterAutospacing="0"/>
        <w:ind w:left="0" w:firstLine="0"/>
        <w:jc w:val="both"/>
        <w:rPr>
          <w:rFonts w:cs="Times New Roman"/>
          <w:sz w:val="21"/>
          <w:szCs w:val="21"/>
        </w:rPr>
      </w:pPr>
      <w:r w:rsidRPr="000A4335">
        <w:rPr>
          <w:rFonts w:cs="Times New Roman" w:hint="eastAsia"/>
          <w:sz w:val="21"/>
          <w:szCs w:val="21"/>
        </w:rPr>
        <w:t>纤维混凝土运输和浇筑设备，应与运输条件、混凝土级配、</w:t>
      </w:r>
      <w:r w:rsidR="005045D7">
        <w:rPr>
          <w:rFonts w:cs="Times New Roman" w:hint="eastAsia"/>
          <w:sz w:val="21"/>
          <w:szCs w:val="21"/>
        </w:rPr>
        <w:t>拌合</w:t>
      </w:r>
      <w:r w:rsidRPr="000A4335">
        <w:rPr>
          <w:rFonts w:cs="Times New Roman" w:hint="eastAsia"/>
          <w:sz w:val="21"/>
          <w:szCs w:val="21"/>
        </w:rPr>
        <w:t>能力、运输能力、浇筑强度、混凝土温度控制要求、</w:t>
      </w:r>
      <w:proofErr w:type="gramStart"/>
      <w:r w:rsidRPr="000A4335">
        <w:rPr>
          <w:rFonts w:cs="Times New Roman" w:hint="eastAsia"/>
          <w:sz w:val="21"/>
          <w:szCs w:val="21"/>
        </w:rPr>
        <w:t>仓面具体</w:t>
      </w:r>
      <w:proofErr w:type="gramEnd"/>
      <w:r w:rsidRPr="000A4335">
        <w:rPr>
          <w:rFonts w:cs="Times New Roman" w:hint="eastAsia"/>
          <w:sz w:val="21"/>
          <w:szCs w:val="21"/>
        </w:rPr>
        <w:t>情况等相适应。</w:t>
      </w:r>
    </w:p>
    <w:p w14:paraId="32083FD0" w14:textId="0014403D" w:rsidR="00CE5955" w:rsidRDefault="00CE5955" w:rsidP="00804264">
      <w:pPr>
        <w:pStyle w:val="a9"/>
        <w:numPr>
          <w:ilvl w:val="2"/>
          <w:numId w:val="15"/>
        </w:numPr>
        <w:shd w:val="clear" w:color="auto" w:fill="FFFFFF"/>
        <w:spacing w:before="0" w:beforeAutospacing="0" w:after="0" w:afterAutospacing="0"/>
        <w:ind w:left="0" w:firstLine="0"/>
        <w:jc w:val="both"/>
        <w:rPr>
          <w:rFonts w:cs="Times New Roman"/>
          <w:sz w:val="21"/>
          <w:szCs w:val="21"/>
        </w:rPr>
      </w:pPr>
      <w:r w:rsidRPr="00857C2A">
        <w:rPr>
          <w:rFonts w:ascii="Times New Roman" w:hAnsi="Times New Roman" w:cs="Times New Roman" w:hint="eastAsia"/>
          <w:sz w:val="21"/>
          <w:szCs w:val="21"/>
        </w:rPr>
        <w:t>纤维混凝土拌和制备系统的计量器具应定期检定校准，必要时随机核查</w:t>
      </w:r>
      <w:r>
        <w:rPr>
          <w:rFonts w:ascii="Times New Roman" w:hAnsi="Times New Roman" w:cs="Times New Roman" w:hint="eastAsia"/>
          <w:sz w:val="21"/>
          <w:szCs w:val="21"/>
        </w:rPr>
        <w:t>。</w:t>
      </w:r>
    </w:p>
    <w:p w14:paraId="2BBF30EB" w14:textId="33CFE2B5" w:rsidR="000A4335" w:rsidRPr="000A4335" w:rsidRDefault="000A4335" w:rsidP="00804264">
      <w:pPr>
        <w:pStyle w:val="a9"/>
        <w:numPr>
          <w:ilvl w:val="1"/>
          <w:numId w:val="15"/>
        </w:numPr>
        <w:shd w:val="clear" w:color="auto" w:fill="FFFFFF"/>
        <w:spacing w:beforeLines="50" w:before="156" w:beforeAutospacing="0" w:afterLines="50" w:after="156" w:afterAutospacing="0"/>
        <w:ind w:left="0" w:firstLine="0"/>
        <w:jc w:val="center"/>
        <w:outlineLvl w:val="1"/>
        <w:rPr>
          <w:rFonts w:ascii="黑体" w:eastAsia="黑体" w:hAnsi="黑体" w:cs="Times New Roman"/>
          <w:b/>
          <w:bCs/>
          <w:sz w:val="21"/>
          <w:szCs w:val="21"/>
        </w:rPr>
      </w:pPr>
      <w:bookmarkStart w:id="35" w:name="_Toc149943868"/>
      <w:r>
        <w:rPr>
          <w:rStyle w:val="a8"/>
          <w:rFonts w:ascii="黑体" w:eastAsia="黑体" w:hAnsi="黑体" w:cs="Times New Roman" w:hint="eastAsia"/>
          <w:b w:val="0"/>
          <w:bCs w:val="0"/>
          <w:sz w:val="21"/>
          <w:szCs w:val="21"/>
        </w:rPr>
        <w:t>拌合</w:t>
      </w:r>
      <w:bookmarkEnd w:id="35"/>
    </w:p>
    <w:p w14:paraId="4DDDF945" w14:textId="144A3B55" w:rsidR="00FA6A67" w:rsidRPr="00493040" w:rsidRDefault="0019083B" w:rsidP="00804264">
      <w:pPr>
        <w:pStyle w:val="a9"/>
        <w:numPr>
          <w:ilvl w:val="2"/>
          <w:numId w:val="15"/>
        </w:numPr>
        <w:shd w:val="clear" w:color="auto" w:fill="FFFFFF"/>
        <w:spacing w:before="0" w:beforeAutospacing="0" w:after="0" w:afterAutospacing="0"/>
        <w:ind w:left="0" w:firstLine="0"/>
        <w:jc w:val="both"/>
        <w:rPr>
          <w:rFonts w:ascii="Times New Roman" w:hAnsi="Times New Roman" w:cs="Times New Roman"/>
          <w:sz w:val="21"/>
          <w:szCs w:val="21"/>
        </w:rPr>
      </w:pPr>
      <w:r>
        <w:rPr>
          <w:rFonts w:cs="Times New Roman" w:hint="eastAsia"/>
          <w:sz w:val="21"/>
          <w:szCs w:val="21"/>
        </w:rPr>
        <w:t>纤维混凝土宜采用强制式机械拌合</w:t>
      </w:r>
      <w:r w:rsidR="00FA6A67" w:rsidRPr="00FA6A67">
        <w:rPr>
          <w:rFonts w:cs="Times New Roman" w:hint="eastAsia"/>
          <w:sz w:val="21"/>
          <w:szCs w:val="21"/>
        </w:rPr>
        <w:t>设备制备，一次拌和量不宜大于机械搅拌设备额定搅拌量</w:t>
      </w:r>
      <w:r w:rsidR="00FA6A67" w:rsidRPr="00493040">
        <w:rPr>
          <w:rFonts w:ascii="Times New Roman" w:hAnsi="Times New Roman" w:cs="Times New Roman"/>
          <w:sz w:val="21"/>
          <w:szCs w:val="21"/>
        </w:rPr>
        <w:t>的</w:t>
      </w:r>
      <w:r w:rsidR="00FA6A67" w:rsidRPr="00493040">
        <w:rPr>
          <w:rFonts w:ascii="Times New Roman" w:hAnsi="Times New Roman" w:cs="Times New Roman"/>
          <w:sz w:val="21"/>
          <w:szCs w:val="21"/>
        </w:rPr>
        <w:t>80%</w:t>
      </w:r>
      <w:r w:rsidR="00FA6A67" w:rsidRPr="00493040">
        <w:rPr>
          <w:rFonts w:ascii="Times New Roman" w:hAnsi="Times New Roman" w:cs="Times New Roman"/>
          <w:sz w:val="21"/>
          <w:szCs w:val="21"/>
        </w:rPr>
        <w:t>。</w:t>
      </w:r>
    </w:p>
    <w:p w14:paraId="3C2FDDBA" w14:textId="21C76669" w:rsidR="00493040" w:rsidRPr="00036C9D" w:rsidRDefault="00FA6A67" w:rsidP="00804264">
      <w:pPr>
        <w:pStyle w:val="a9"/>
        <w:numPr>
          <w:ilvl w:val="2"/>
          <w:numId w:val="15"/>
        </w:numPr>
        <w:shd w:val="clear" w:color="auto" w:fill="FFFFFF"/>
        <w:spacing w:before="0" w:beforeAutospacing="0" w:after="0" w:afterAutospacing="0"/>
        <w:ind w:left="0" w:firstLine="0"/>
        <w:jc w:val="both"/>
        <w:rPr>
          <w:rFonts w:ascii="Times New Roman" w:hAnsi="Times New Roman" w:cs="Times New Roman"/>
          <w:sz w:val="21"/>
          <w:szCs w:val="21"/>
        </w:rPr>
      </w:pPr>
      <w:r w:rsidRPr="00FA6A67">
        <w:rPr>
          <w:rFonts w:cs="Times New Roman"/>
          <w:sz w:val="21"/>
          <w:szCs w:val="21"/>
        </w:rPr>
        <w:t>纤</w:t>
      </w:r>
      <w:r w:rsidRPr="00516BF8">
        <w:rPr>
          <w:rFonts w:cs="Times New Roman"/>
          <w:sz w:val="21"/>
          <w:szCs w:val="21"/>
        </w:rPr>
        <w:t>维混凝土的</w:t>
      </w:r>
      <w:r w:rsidR="00625538">
        <w:rPr>
          <w:rFonts w:cs="Times New Roman" w:hint="eastAsia"/>
          <w:sz w:val="21"/>
          <w:szCs w:val="21"/>
        </w:rPr>
        <w:t>拌合</w:t>
      </w:r>
      <w:r w:rsidRPr="00516BF8">
        <w:rPr>
          <w:rFonts w:cs="Times New Roman"/>
          <w:sz w:val="21"/>
          <w:szCs w:val="21"/>
        </w:rPr>
        <w:t>工艺应能使纤维在</w:t>
      </w:r>
      <w:r w:rsidR="00625538">
        <w:rPr>
          <w:rFonts w:cs="Times New Roman" w:hint="eastAsia"/>
          <w:sz w:val="21"/>
          <w:szCs w:val="21"/>
        </w:rPr>
        <w:t>拌合</w:t>
      </w:r>
      <w:r w:rsidRPr="00516BF8">
        <w:rPr>
          <w:rFonts w:cs="Times New Roman"/>
          <w:sz w:val="21"/>
          <w:szCs w:val="21"/>
        </w:rPr>
        <w:t>物中分散均匀，宜先干拌后湿拌</w:t>
      </w:r>
      <w:r w:rsidRPr="00516BF8">
        <w:rPr>
          <w:rFonts w:cs="Times New Roman" w:hint="eastAsia"/>
          <w:sz w:val="21"/>
          <w:szCs w:val="21"/>
        </w:rPr>
        <w:t>，</w:t>
      </w:r>
      <w:r w:rsidRPr="00516BF8">
        <w:rPr>
          <w:rFonts w:cs="Times New Roman"/>
          <w:sz w:val="21"/>
          <w:szCs w:val="21"/>
        </w:rPr>
        <w:t>必要时可分散布料。</w:t>
      </w:r>
      <w:r w:rsidR="00602F14" w:rsidRPr="00516BF8">
        <w:rPr>
          <w:rFonts w:cs="Times New Roman"/>
          <w:sz w:val="21"/>
          <w:szCs w:val="21"/>
          <w:shd w:val="clear" w:color="auto" w:fill="FFFFFF"/>
        </w:rPr>
        <w:t>纤维混凝土宜</w:t>
      </w:r>
      <w:r w:rsidR="00602F14" w:rsidRPr="00516BF8">
        <w:rPr>
          <w:rFonts w:cs="Times New Roman" w:hint="eastAsia"/>
          <w:sz w:val="21"/>
          <w:szCs w:val="21"/>
          <w:shd w:val="clear" w:color="auto" w:fill="FFFFFF"/>
        </w:rPr>
        <w:t>先将</w:t>
      </w:r>
      <w:r w:rsidR="00C174CC" w:rsidRPr="00516BF8">
        <w:rPr>
          <w:rFonts w:cs="Times New Roman" w:hint="eastAsia"/>
          <w:sz w:val="21"/>
          <w:szCs w:val="21"/>
          <w:shd w:val="clear" w:color="auto" w:fill="FFFFFF"/>
        </w:rPr>
        <w:t>粗细骨料、水泥</w:t>
      </w:r>
      <w:r w:rsidR="00602F14" w:rsidRPr="00516BF8">
        <w:rPr>
          <w:rFonts w:cs="Times New Roman" w:hint="eastAsia"/>
          <w:sz w:val="21"/>
          <w:szCs w:val="21"/>
          <w:shd w:val="clear" w:color="auto" w:fill="FFFFFF"/>
        </w:rPr>
        <w:t>和掺合料搅</w:t>
      </w:r>
      <w:r w:rsidR="00602F14" w:rsidRPr="00516BF8">
        <w:rPr>
          <w:rFonts w:ascii="Times New Roman" w:hAnsi="Times New Roman" w:cs="Times New Roman"/>
          <w:sz w:val="21"/>
          <w:szCs w:val="21"/>
          <w:shd w:val="clear" w:color="auto" w:fill="FFFFFF"/>
        </w:rPr>
        <w:t>拌</w:t>
      </w:r>
      <w:r w:rsidR="00D92ECE" w:rsidRPr="00516BF8">
        <w:rPr>
          <w:rFonts w:ascii="Times New Roman" w:hAnsi="Times New Roman" w:cs="Times New Roman"/>
          <w:sz w:val="21"/>
          <w:szCs w:val="21"/>
          <w:shd w:val="clear" w:color="auto" w:fill="FFFFFF"/>
        </w:rPr>
        <w:t>3</w:t>
      </w:r>
      <w:r w:rsidR="00602F14" w:rsidRPr="00516BF8">
        <w:rPr>
          <w:rFonts w:ascii="Times New Roman" w:hAnsi="Times New Roman" w:cs="Times New Roman"/>
          <w:sz w:val="21"/>
          <w:szCs w:val="21"/>
          <w:shd w:val="clear" w:color="auto" w:fill="FFFFFF"/>
        </w:rPr>
        <w:t>0</w:t>
      </w:r>
      <w:r w:rsidR="00602F14" w:rsidRPr="00516BF8">
        <w:rPr>
          <w:rFonts w:ascii="Times New Roman" w:hAnsi="Times New Roman" w:cs="Times New Roman"/>
          <w:sz w:val="21"/>
          <w:szCs w:val="21"/>
        </w:rPr>
        <w:t>s</w:t>
      </w:r>
      <w:r w:rsidR="00602F14" w:rsidRPr="00516BF8">
        <w:rPr>
          <w:rFonts w:ascii="Times New Roman" w:hAnsi="Times New Roman" w:cs="Times New Roman"/>
          <w:sz w:val="21"/>
          <w:szCs w:val="21"/>
        </w:rPr>
        <w:t>～</w:t>
      </w:r>
      <w:r w:rsidR="00D92ECE" w:rsidRPr="00516BF8">
        <w:rPr>
          <w:rFonts w:ascii="Times New Roman" w:hAnsi="Times New Roman" w:cs="Times New Roman"/>
          <w:sz w:val="21"/>
          <w:szCs w:val="21"/>
        </w:rPr>
        <w:t>6</w:t>
      </w:r>
      <w:r w:rsidR="00602F14" w:rsidRPr="00516BF8">
        <w:rPr>
          <w:rFonts w:ascii="Times New Roman" w:hAnsi="Times New Roman" w:cs="Times New Roman"/>
          <w:sz w:val="21"/>
          <w:szCs w:val="21"/>
        </w:rPr>
        <w:t>0s</w:t>
      </w:r>
      <w:r w:rsidR="00602F14" w:rsidRPr="00516BF8">
        <w:rPr>
          <w:rFonts w:ascii="Times New Roman" w:hAnsi="Times New Roman" w:cs="Times New Roman"/>
          <w:sz w:val="21"/>
          <w:szCs w:val="21"/>
        </w:rPr>
        <w:t>，再加水和外加剂搅拌</w:t>
      </w:r>
      <w:r w:rsidR="00D92ECE" w:rsidRPr="00516BF8">
        <w:rPr>
          <w:rFonts w:ascii="Times New Roman" w:hAnsi="Times New Roman" w:cs="Times New Roman"/>
          <w:sz w:val="21"/>
          <w:szCs w:val="21"/>
        </w:rPr>
        <w:t>3</w:t>
      </w:r>
      <w:r w:rsidR="00602F14" w:rsidRPr="00516BF8">
        <w:rPr>
          <w:rFonts w:ascii="Times New Roman" w:hAnsi="Times New Roman" w:cs="Times New Roman"/>
          <w:sz w:val="21"/>
          <w:szCs w:val="21"/>
        </w:rPr>
        <w:t>0s</w:t>
      </w:r>
      <w:r w:rsidR="00602F14" w:rsidRPr="00516BF8">
        <w:rPr>
          <w:rFonts w:ascii="Times New Roman" w:hAnsi="Times New Roman" w:cs="Times New Roman"/>
          <w:sz w:val="21"/>
          <w:szCs w:val="21"/>
        </w:rPr>
        <w:t>～</w:t>
      </w:r>
      <w:r w:rsidR="00D92ECE" w:rsidRPr="00516BF8">
        <w:rPr>
          <w:rFonts w:ascii="Times New Roman" w:hAnsi="Times New Roman" w:cs="Times New Roman"/>
          <w:sz w:val="21"/>
          <w:szCs w:val="21"/>
        </w:rPr>
        <w:t>6</w:t>
      </w:r>
      <w:r w:rsidR="00602F14" w:rsidRPr="00516BF8">
        <w:rPr>
          <w:rFonts w:ascii="Times New Roman" w:hAnsi="Times New Roman" w:cs="Times New Roman"/>
          <w:sz w:val="21"/>
          <w:szCs w:val="21"/>
        </w:rPr>
        <w:t>0s</w:t>
      </w:r>
      <w:r w:rsidR="00602F14" w:rsidRPr="00516BF8">
        <w:rPr>
          <w:rFonts w:ascii="Times New Roman" w:hAnsi="Times New Roman" w:cs="Times New Roman"/>
          <w:sz w:val="21"/>
          <w:szCs w:val="21"/>
        </w:rPr>
        <w:t>，最后加纤维后搅拌</w:t>
      </w:r>
      <w:r w:rsidR="00602F14" w:rsidRPr="00516BF8">
        <w:rPr>
          <w:rFonts w:ascii="Times New Roman" w:hAnsi="Times New Roman" w:cs="Times New Roman"/>
          <w:sz w:val="21"/>
          <w:szCs w:val="21"/>
        </w:rPr>
        <w:t>30s</w:t>
      </w:r>
      <w:r w:rsidR="00602F14" w:rsidRPr="00516BF8">
        <w:rPr>
          <w:rFonts w:ascii="Times New Roman" w:hAnsi="Times New Roman" w:cs="Times New Roman"/>
          <w:sz w:val="21"/>
          <w:szCs w:val="21"/>
        </w:rPr>
        <w:t>～</w:t>
      </w:r>
      <w:r w:rsidR="00602F14" w:rsidRPr="00516BF8">
        <w:rPr>
          <w:rFonts w:ascii="Times New Roman" w:hAnsi="Times New Roman" w:cs="Times New Roman"/>
          <w:sz w:val="21"/>
          <w:szCs w:val="21"/>
        </w:rPr>
        <w:t>40s</w:t>
      </w:r>
      <w:r w:rsidR="00602F14" w:rsidRPr="00516BF8">
        <w:rPr>
          <w:rFonts w:ascii="Times New Roman" w:hAnsi="Times New Roman" w:cs="Times New Roman"/>
          <w:sz w:val="21"/>
          <w:szCs w:val="21"/>
        </w:rPr>
        <w:t>。受检混凝土的搅拌方式按照受检产品说明书提供的搅拌方法进行，纤维体积</w:t>
      </w:r>
      <w:r w:rsidR="00D92ECE" w:rsidRPr="00516BF8">
        <w:rPr>
          <w:rFonts w:ascii="Times New Roman" w:hAnsi="Times New Roman" w:cs="Times New Roman" w:hint="eastAsia"/>
          <w:sz w:val="21"/>
          <w:szCs w:val="21"/>
        </w:rPr>
        <w:t>掺量</w:t>
      </w:r>
      <w:r w:rsidR="00602F14" w:rsidRPr="00516BF8">
        <w:rPr>
          <w:rFonts w:ascii="Times New Roman" w:hAnsi="Times New Roman" w:cs="Times New Roman"/>
          <w:sz w:val="21"/>
          <w:szCs w:val="21"/>
        </w:rPr>
        <w:t>较高或强度等级不低于</w:t>
      </w:r>
      <w:r w:rsidR="00602F14" w:rsidRPr="00516BF8">
        <w:rPr>
          <w:rFonts w:ascii="Times New Roman" w:hAnsi="Times New Roman" w:cs="Times New Roman"/>
          <w:sz w:val="21"/>
          <w:szCs w:val="21"/>
        </w:rPr>
        <w:t>C60</w:t>
      </w:r>
      <w:r w:rsidR="00602F14" w:rsidRPr="00516BF8">
        <w:rPr>
          <w:rFonts w:ascii="Times New Roman" w:hAnsi="Times New Roman" w:cs="Times New Roman"/>
          <w:sz w:val="21"/>
          <w:szCs w:val="21"/>
        </w:rPr>
        <w:t>时，宜</w:t>
      </w:r>
      <w:r w:rsidR="00D92ECE" w:rsidRPr="00516BF8">
        <w:rPr>
          <w:rFonts w:ascii="Times New Roman" w:hAnsi="Times New Roman" w:cs="Times New Roman" w:hint="eastAsia"/>
          <w:sz w:val="21"/>
          <w:szCs w:val="21"/>
        </w:rPr>
        <w:t>适当延长拌合</w:t>
      </w:r>
      <w:r w:rsidR="00D92ECE" w:rsidRPr="00516BF8">
        <w:rPr>
          <w:rFonts w:ascii="Times New Roman" w:hAnsi="Times New Roman" w:cs="Times New Roman"/>
          <w:sz w:val="21"/>
          <w:szCs w:val="21"/>
        </w:rPr>
        <w:t>时间。</w:t>
      </w:r>
    </w:p>
    <w:p w14:paraId="1CFC8259" w14:textId="7E8DCB88" w:rsidR="00072DF8" w:rsidRPr="00036C9D" w:rsidRDefault="00493040" w:rsidP="00804264">
      <w:pPr>
        <w:pStyle w:val="a9"/>
        <w:numPr>
          <w:ilvl w:val="2"/>
          <w:numId w:val="15"/>
        </w:numPr>
        <w:shd w:val="clear" w:color="auto" w:fill="FFFFFF"/>
        <w:spacing w:before="0" w:beforeAutospacing="0" w:after="0" w:afterAutospacing="0"/>
        <w:ind w:left="0" w:firstLine="0"/>
        <w:jc w:val="both"/>
        <w:rPr>
          <w:rFonts w:ascii="Times New Roman" w:hAnsi="Times New Roman" w:cs="Times New Roman"/>
          <w:sz w:val="21"/>
          <w:szCs w:val="21"/>
        </w:rPr>
      </w:pPr>
      <w:r w:rsidRPr="00036C9D">
        <w:rPr>
          <w:rFonts w:ascii="Times New Roman" w:hAnsi="Times New Roman" w:cs="Times New Roman"/>
          <w:sz w:val="21"/>
          <w:szCs w:val="21"/>
        </w:rPr>
        <w:t>纤维</w:t>
      </w:r>
      <w:r w:rsidR="00713996" w:rsidRPr="00036C9D">
        <w:rPr>
          <w:rFonts w:ascii="Times New Roman" w:hAnsi="Times New Roman" w:cs="Times New Roman"/>
          <w:sz w:val="21"/>
          <w:szCs w:val="21"/>
        </w:rPr>
        <w:t>混凝土原材料计量</w:t>
      </w:r>
      <w:r w:rsidR="00C056CB">
        <w:rPr>
          <w:rFonts w:ascii="Times New Roman" w:hAnsi="Times New Roman" w:cs="Times New Roman"/>
          <w:sz w:val="21"/>
          <w:szCs w:val="21"/>
        </w:rPr>
        <w:t>时，玄武岩纤维、耐碱玻璃纤维、水泥</w:t>
      </w:r>
      <w:r w:rsidR="00C056CB">
        <w:rPr>
          <w:rFonts w:ascii="Times New Roman" w:hAnsi="Times New Roman" w:cs="Times New Roman" w:hint="eastAsia"/>
          <w:sz w:val="21"/>
          <w:szCs w:val="21"/>
        </w:rPr>
        <w:t>、</w:t>
      </w:r>
      <w:r w:rsidR="0060434F" w:rsidRPr="00036C9D">
        <w:rPr>
          <w:rFonts w:ascii="Times New Roman" w:hAnsi="Times New Roman" w:cs="Times New Roman"/>
          <w:sz w:val="21"/>
          <w:szCs w:val="21"/>
        </w:rPr>
        <w:t>外加剂</w:t>
      </w:r>
      <w:r w:rsidR="0071617A">
        <w:rPr>
          <w:rFonts w:ascii="Times New Roman" w:hAnsi="Times New Roman" w:cs="Times New Roman" w:hint="eastAsia"/>
          <w:sz w:val="21"/>
          <w:szCs w:val="21"/>
        </w:rPr>
        <w:t>、</w:t>
      </w:r>
      <w:r w:rsidR="0071617A">
        <w:rPr>
          <w:rFonts w:ascii="Times New Roman" w:hAnsi="Times New Roman" w:cs="Times New Roman"/>
          <w:sz w:val="21"/>
          <w:szCs w:val="21"/>
        </w:rPr>
        <w:t>掺合料</w:t>
      </w:r>
      <w:r w:rsidR="0060434F" w:rsidRPr="00036C9D">
        <w:rPr>
          <w:rFonts w:ascii="Times New Roman" w:hAnsi="Times New Roman" w:cs="Times New Roman"/>
          <w:sz w:val="21"/>
          <w:szCs w:val="21"/>
        </w:rPr>
        <w:t>和拌合用水</w:t>
      </w:r>
      <w:r w:rsidR="00E52797">
        <w:rPr>
          <w:rFonts w:ascii="Times New Roman" w:hAnsi="Times New Roman" w:cs="Times New Roman" w:hint="eastAsia"/>
          <w:sz w:val="21"/>
          <w:szCs w:val="21"/>
        </w:rPr>
        <w:t>的</w:t>
      </w:r>
      <w:r w:rsidR="00713996" w:rsidRPr="00036C9D">
        <w:rPr>
          <w:rFonts w:ascii="Times New Roman" w:hAnsi="Times New Roman" w:cs="Times New Roman"/>
          <w:sz w:val="21"/>
          <w:szCs w:val="21"/>
        </w:rPr>
        <w:t>允许偏差</w:t>
      </w:r>
      <w:r w:rsidR="0060434F" w:rsidRPr="00036C9D">
        <w:rPr>
          <w:rFonts w:ascii="Times New Roman" w:hAnsi="Times New Roman" w:cs="Times New Roman"/>
          <w:sz w:val="21"/>
          <w:szCs w:val="21"/>
        </w:rPr>
        <w:t>为</w:t>
      </w:r>
      <w:r w:rsidR="000D3DCC">
        <w:rPr>
          <w:rFonts w:ascii="Times New Roman" w:hAnsi="Times New Roman" w:cs="Times New Roman"/>
          <w:sz w:val="21"/>
          <w:szCs w:val="21"/>
        </w:rPr>
        <w:t>±1</w:t>
      </w:r>
      <w:r w:rsidR="0060434F" w:rsidRPr="00036C9D">
        <w:rPr>
          <w:rFonts w:ascii="Times New Roman" w:hAnsi="Times New Roman" w:cs="Times New Roman"/>
          <w:sz w:val="21"/>
          <w:szCs w:val="21"/>
        </w:rPr>
        <w:t>%</w:t>
      </w:r>
      <w:r w:rsidR="0060434F" w:rsidRPr="00036C9D">
        <w:rPr>
          <w:rFonts w:ascii="Times New Roman" w:hAnsi="Times New Roman" w:cs="Times New Roman"/>
          <w:sz w:val="21"/>
          <w:szCs w:val="21"/>
        </w:rPr>
        <w:t>，粗、细骨料的允许偏差为</w:t>
      </w:r>
      <w:r w:rsidR="000D3DCC">
        <w:rPr>
          <w:rFonts w:ascii="Times New Roman" w:hAnsi="Times New Roman" w:cs="Times New Roman"/>
          <w:sz w:val="21"/>
          <w:szCs w:val="21"/>
        </w:rPr>
        <w:t>±2</w:t>
      </w:r>
      <w:r w:rsidR="0060434F" w:rsidRPr="00036C9D">
        <w:rPr>
          <w:rFonts w:ascii="Times New Roman" w:hAnsi="Times New Roman" w:cs="Times New Roman"/>
          <w:sz w:val="21"/>
          <w:szCs w:val="21"/>
        </w:rPr>
        <w:t>%</w:t>
      </w:r>
      <w:r w:rsidR="00713996" w:rsidRPr="00036C9D">
        <w:rPr>
          <w:rFonts w:ascii="Times New Roman" w:hAnsi="Times New Roman" w:cs="Times New Roman"/>
          <w:sz w:val="21"/>
          <w:szCs w:val="21"/>
        </w:rPr>
        <w:t>。</w:t>
      </w:r>
    </w:p>
    <w:p w14:paraId="612C3FAA" w14:textId="23C90783" w:rsidR="00845671" w:rsidRPr="00CC6FCC" w:rsidRDefault="00845671" w:rsidP="00804264">
      <w:pPr>
        <w:pStyle w:val="a9"/>
        <w:numPr>
          <w:ilvl w:val="1"/>
          <w:numId w:val="15"/>
        </w:numPr>
        <w:shd w:val="clear" w:color="auto" w:fill="FFFFFF"/>
        <w:spacing w:beforeLines="50" w:before="156" w:beforeAutospacing="0" w:afterLines="50" w:after="156" w:afterAutospacing="0"/>
        <w:ind w:left="0" w:firstLine="0"/>
        <w:jc w:val="center"/>
        <w:outlineLvl w:val="1"/>
        <w:rPr>
          <w:rFonts w:ascii="黑体" w:eastAsia="黑体" w:hAnsi="黑体" w:cs="Times New Roman"/>
          <w:b/>
          <w:bCs/>
          <w:sz w:val="21"/>
          <w:szCs w:val="21"/>
        </w:rPr>
      </w:pPr>
      <w:bookmarkStart w:id="36" w:name="_Toc149943869"/>
      <w:r w:rsidRPr="00CC6FCC">
        <w:rPr>
          <w:rStyle w:val="a8"/>
          <w:rFonts w:ascii="黑体" w:eastAsia="黑体" w:hAnsi="黑体" w:cs="Times New Roman" w:hint="eastAsia"/>
          <w:b w:val="0"/>
          <w:bCs w:val="0"/>
          <w:sz w:val="21"/>
          <w:szCs w:val="21"/>
        </w:rPr>
        <w:t>运输、浇筑和养护</w:t>
      </w:r>
      <w:bookmarkEnd w:id="36"/>
    </w:p>
    <w:p w14:paraId="3C4DB7E0" w14:textId="0359F3BD" w:rsidR="00713996" w:rsidRPr="00845671" w:rsidRDefault="00E063B3" w:rsidP="00804264">
      <w:pPr>
        <w:pStyle w:val="a9"/>
        <w:numPr>
          <w:ilvl w:val="2"/>
          <w:numId w:val="15"/>
        </w:numPr>
        <w:shd w:val="clear" w:color="auto" w:fill="FFFFFF"/>
        <w:spacing w:before="0" w:beforeAutospacing="0" w:after="0" w:afterAutospacing="0"/>
        <w:ind w:left="0" w:firstLine="0"/>
        <w:jc w:val="both"/>
        <w:rPr>
          <w:rFonts w:ascii="Times New Roman" w:hAnsi="Times New Roman" w:cs="Times New Roman"/>
          <w:sz w:val="21"/>
          <w:szCs w:val="21"/>
        </w:rPr>
      </w:pPr>
      <w:r w:rsidRPr="00E063B3">
        <w:rPr>
          <w:rFonts w:ascii="Times New Roman" w:hAnsi="Times New Roman" w:cs="Times New Roman" w:hint="eastAsia"/>
          <w:sz w:val="21"/>
          <w:szCs w:val="21"/>
        </w:rPr>
        <w:t>选用的运输设备应考虑混凝土在运输过程中的泄漏、离析和</w:t>
      </w:r>
      <w:proofErr w:type="gramStart"/>
      <w:r w:rsidRPr="00E063B3">
        <w:rPr>
          <w:rFonts w:ascii="Times New Roman" w:hAnsi="Times New Roman" w:cs="Times New Roman" w:hint="eastAsia"/>
          <w:sz w:val="21"/>
          <w:szCs w:val="21"/>
        </w:rPr>
        <w:t>泌</w:t>
      </w:r>
      <w:proofErr w:type="gramEnd"/>
      <w:r w:rsidRPr="00E063B3">
        <w:rPr>
          <w:rFonts w:ascii="Times New Roman" w:hAnsi="Times New Roman" w:cs="Times New Roman" w:hint="eastAsia"/>
          <w:sz w:val="21"/>
          <w:szCs w:val="21"/>
        </w:rPr>
        <w:t>水等问题，并应避免温度变化和坍落度变化过大。</w:t>
      </w:r>
    </w:p>
    <w:p w14:paraId="0C93DDAD" w14:textId="525EE1C3" w:rsidR="00713996" w:rsidRPr="00845671" w:rsidRDefault="00713996" w:rsidP="00804264">
      <w:pPr>
        <w:pStyle w:val="a9"/>
        <w:numPr>
          <w:ilvl w:val="2"/>
          <w:numId w:val="15"/>
        </w:numPr>
        <w:shd w:val="clear" w:color="auto" w:fill="FFFFFF"/>
        <w:spacing w:before="0" w:beforeAutospacing="0" w:after="0" w:afterAutospacing="0"/>
        <w:ind w:left="0" w:firstLine="0"/>
        <w:jc w:val="both"/>
        <w:rPr>
          <w:rFonts w:ascii="Times New Roman" w:hAnsi="Times New Roman" w:cs="Times New Roman"/>
          <w:sz w:val="21"/>
          <w:szCs w:val="21"/>
        </w:rPr>
      </w:pPr>
      <w:r w:rsidRPr="00845671">
        <w:rPr>
          <w:rFonts w:ascii="Times New Roman" w:hAnsi="Times New Roman" w:cs="Times New Roman"/>
          <w:sz w:val="21"/>
          <w:szCs w:val="21"/>
        </w:rPr>
        <w:t>当纤维混凝土拌合物因运输或等待浇筑的时间较长而造成坍落度损失较大时，可在卸料前掺入适量减水剂进行搅拌，但不得加水。</w:t>
      </w:r>
    </w:p>
    <w:p w14:paraId="2198C186" w14:textId="769F7678" w:rsidR="00713996" w:rsidRPr="00DC763D" w:rsidRDefault="00713996" w:rsidP="00804264">
      <w:pPr>
        <w:pStyle w:val="a9"/>
        <w:numPr>
          <w:ilvl w:val="2"/>
          <w:numId w:val="15"/>
        </w:numPr>
        <w:shd w:val="clear" w:color="auto" w:fill="FFFFFF"/>
        <w:spacing w:before="0" w:beforeAutospacing="0" w:after="0" w:afterAutospacing="0"/>
        <w:ind w:left="0" w:firstLine="0"/>
        <w:jc w:val="both"/>
        <w:rPr>
          <w:rFonts w:cs="Times New Roman"/>
          <w:sz w:val="21"/>
          <w:szCs w:val="21"/>
          <w:shd w:val="clear" w:color="auto" w:fill="FFFFFF"/>
        </w:rPr>
      </w:pPr>
      <w:r w:rsidRPr="00845671">
        <w:rPr>
          <w:rFonts w:ascii="Times New Roman" w:hAnsi="Times New Roman" w:cs="Times New Roman"/>
          <w:sz w:val="21"/>
          <w:szCs w:val="21"/>
        </w:rPr>
        <w:t>纤维混凝土拌合物浇筑倾落的自由</w:t>
      </w:r>
      <w:r w:rsidRPr="00DC763D">
        <w:rPr>
          <w:rFonts w:cs="Times New Roman"/>
          <w:sz w:val="21"/>
          <w:szCs w:val="21"/>
          <w:shd w:val="clear" w:color="auto" w:fill="FFFFFF"/>
        </w:rPr>
        <w:t>高度不应</w:t>
      </w:r>
      <w:r w:rsidRPr="00E47E4F">
        <w:rPr>
          <w:rFonts w:ascii="Times New Roman" w:hAnsi="Times New Roman" w:cs="Times New Roman"/>
          <w:sz w:val="21"/>
          <w:szCs w:val="21"/>
        </w:rPr>
        <w:t>超过</w:t>
      </w:r>
      <w:r w:rsidRPr="00E47E4F">
        <w:rPr>
          <w:rFonts w:ascii="Times New Roman" w:hAnsi="Times New Roman" w:cs="Times New Roman"/>
          <w:sz w:val="21"/>
          <w:szCs w:val="21"/>
        </w:rPr>
        <w:t>1</w:t>
      </w:r>
      <w:r w:rsidR="00EF26CB" w:rsidRPr="00E47E4F">
        <w:rPr>
          <w:rFonts w:ascii="Times New Roman" w:hAnsi="Times New Roman" w:cs="Times New Roman" w:hint="eastAsia"/>
          <w:sz w:val="21"/>
          <w:szCs w:val="21"/>
        </w:rPr>
        <w:t>.</w:t>
      </w:r>
      <w:r w:rsidRPr="00E47E4F">
        <w:rPr>
          <w:rFonts w:ascii="Times New Roman" w:hAnsi="Times New Roman" w:cs="Times New Roman"/>
          <w:sz w:val="21"/>
          <w:szCs w:val="21"/>
        </w:rPr>
        <w:t>5m</w:t>
      </w:r>
      <w:r w:rsidRPr="00E47E4F">
        <w:rPr>
          <w:rFonts w:ascii="Times New Roman" w:hAnsi="Times New Roman" w:cs="Times New Roman"/>
          <w:sz w:val="21"/>
          <w:szCs w:val="21"/>
        </w:rPr>
        <w:t>。当倾落高度大于</w:t>
      </w:r>
      <w:r w:rsidRPr="00E47E4F">
        <w:rPr>
          <w:rFonts w:ascii="Times New Roman" w:hAnsi="Times New Roman" w:cs="Times New Roman"/>
          <w:sz w:val="21"/>
          <w:szCs w:val="21"/>
        </w:rPr>
        <w:t>1</w:t>
      </w:r>
      <w:r w:rsidR="00EF26CB" w:rsidRPr="00E47E4F">
        <w:rPr>
          <w:rFonts w:ascii="Times New Roman" w:hAnsi="Times New Roman" w:cs="Times New Roman" w:hint="eastAsia"/>
          <w:sz w:val="21"/>
          <w:szCs w:val="21"/>
        </w:rPr>
        <w:t>.</w:t>
      </w:r>
      <w:r w:rsidRPr="00E47E4F">
        <w:rPr>
          <w:rFonts w:ascii="Times New Roman" w:hAnsi="Times New Roman" w:cs="Times New Roman"/>
          <w:sz w:val="21"/>
          <w:szCs w:val="21"/>
        </w:rPr>
        <w:t>5m</w:t>
      </w:r>
      <w:r w:rsidRPr="00E47E4F">
        <w:rPr>
          <w:rFonts w:ascii="Times New Roman" w:hAnsi="Times New Roman" w:cs="Times New Roman"/>
          <w:sz w:val="21"/>
          <w:szCs w:val="21"/>
        </w:rPr>
        <w:t>时，应</w:t>
      </w:r>
      <w:proofErr w:type="gramStart"/>
      <w:r w:rsidRPr="00DC763D">
        <w:rPr>
          <w:rFonts w:cs="Times New Roman"/>
          <w:sz w:val="21"/>
          <w:szCs w:val="21"/>
          <w:shd w:val="clear" w:color="auto" w:fill="FFFFFF"/>
        </w:rPr>
        <w:t>加串筒</w:t>
      </w:r>
      <w:proofErr w:type="gramEnd"/>
      <w:r w:rsidRPr="00DC763D">
        <w:rPr>
          <w:rFonts w:cs="Times New Roman"/>
          <w:sz w:val="21"/>
          <w:szCs w:val="21"/>
          <w:shd w:val="clear" w:color="auto" w:fill="FFFFFF"/>
        </w:rPr>
        <w:t>、斜槽、</w:t>
      </w:r>
      <w:proofErr w:type="gramStart"/>
      <w:r w:rsidRPr="00DC763D">
        <w:rPr>
          <w:rFonts w:cs="Times New Roman"/>
          <w:sz w:val="21"/>
          <w:szCs w:val="21"/>
          <w:shd w:val="clear" w:color="auto" w:fill="FFFFFF"/>
        </w:rPr>
        <w:t>溜管等</w:t>
      </w:r>
      <w:proofErr w:type="gramEnd"/>
      <w:r w:rsidRPr="00DC763D">
        <w:rPr>
          <w:rFonts w:cs="Times New Roman"/>
          <w:sz w:val="21"/>
          <w:szCs w:val="21"/>
          <w:shd w:val="clear" w:color="auto" w:fill="FFFFFF"/>
        </w:rPr>
        <w:t>辅助工具。</w:t>
      </w:r>
    </w:p>
    <w:p w14:paraId="7C44FB8E" w14:textId="5C151F36" w:rsidR="00713996" w:rsidRPr="00845671" w:rsidRDefault="00713996" w:rsidP="00804264">
      <w:pPr>
        <w:pStyle w:val="a9"/>
        <w:numPr>
          <w:ilvl w:val="2"/>
          <w:numId w:val="15"/>
        </w:numPr>
        <w:shd w:val="clear" w:color="auto" w:fill="FFFFFF"/>
        <w:spacing w:before="0" w:beforeAutospacing="0" w:after="0" w:afterAutospacing="0"/>
        <w:ind w:left="0" w:firstLine="0"/>
        <w:jc w:val="both"/>
        <w:rPr>
          <w:rFonts w:ascii="Times New Roman" w:hAnsi="Times New Roman" w:cs="Times New Roman"/>
          <w:sz w:val="21"/>
          <w:szCs w:val="21"/>
        </w:rPr>
      </w:pPr>
      <w:r w:rsidRPr="00845671">
        <w:rPr>
          <w:rFonts w:ascii="Times New Roman" w:hAnsi="Times New Roman" w:cs="Times New Roman"/>
          <w:sz w:val="21"/>
          <w:szCs w:val="21"/>
        </w:rPr>
        <w:t>纤维混凝土浇筑应保证纤维分布的均匀性和结构的连续性，</w:t>
      </w:r>
      <w:r w:rsidR="00E063B3">
        <w:rPr>
          <w:rFonts w:ascii="Times New Roman" w:hAnsi="Times New Roman" w:cs="Times New Roman" w:hint="eastAsia"/>
          <w:sz w:val="21"/>
          <w:szCs w:val="21"/>
        </w:rPr>
        <w:t>在规定连续浇筑区域内，浇筑施工不得中断，</w:t>
      </w:r>
      <w:r w:rsidRPr="00845671">
        <w:rPr>
          <w:rFonts w:ascii="Times New Roman" w:hAnsi="Times New Roman" w:cs="Times New Roman"/>
          <w:sz w:val="21"/>
          <w:szCs w:val="21"/>
        </w:rPr>
        <w:t>浇筑过程中不得加水。</w:t>
      </w:r>
    </w:p>
    <w:p w14:paraId="1B73DFAE" w14:textId="44A32F6F" w:rsidR="00A52757" w:rsidRDefault="008A0601" w:rsidP="008A0601">
      <w:pPr>
        <w:pStyle w:val="a9"/>
        <w:numPr>
          <w:ilvl w:val="2"/>
          <w:numId w:val="15"/>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纤维混凝土应采用机械振捣</w:t>
      </w:r>
      <w:r>
        <w:rPr>
          <w:rFonts w:ascii="Times New Roman" w:hAnsi="Times New Roman" w:cs="Times New Roman"/>
          <w:sz w:val="21"/>
          <w:szCs w:val="21"/>
        </w:rPr>
        <w:t>，</w:t>
      </w:r>
      <w:r w:rsidRPr="008A0601">
        <w:rPr>
          <w:rFonts w:ascii="Times New Roman" w:hAnsi="Times New Roman" w:cs="Times New Roman" w:hint="eastAsia"/>
          <w:sz w:val="21"/>
          <w:szCs w:val="21"/>
        </w:rPr>
        <w:t>在</w:t>
      </w:r>
      <w:r>
        <w:rPr>
          <w:rFonts w:ascii="Times New Roman" w:hAnsi="Times New Roman" w:cs="Times New Roman" w:hint="eastAsia"/>
          <w:sz w:val="21"/>
          <w:szCs w:val="21"/>
        </w:rPr>
        <w:t>保证</w:t>
      </w:r>
      <w:r>
        <w:rPr>
          <w:rFonts w:ascii="Times New Roman" w:hAnsi="Times New Roman" w:cs="Times New Roman"/>
          <w:sz w:val="21"/>
          <w:szCs w:val="21"/>
        </w:rPr>
        <w:t>其振捣</w:t>
      </w:r>
      <w:r>
        <w:rPr>
          <w:rFonts w:ascii="Times New Roman" w:hAnsi="Times New Roman" w:cs="Times New Roman" w:hint="eastAsia"/>
          <w:sz w:val="21"/>
          <w:szCs w:val="21"/>
        </w:rPr>
        <w:t>密实的</w:t>
      </w:r>
      <w:r>
        <w:rPr>
          <w:rFonts w:ascii="Times New Roman" w:hAnsi="Times New Roman" w:cs="Times New Roman"/>
          <w:sz w:val="21"/>
          <w:szCs w:val="21"/>
        </w:rPr>
        <w:t>同时，</w:t>
      </w:r>
      <w:r w:rsidRPr="008A0601">
        <w:rPr>
          <w:rFonts w:ascii="Times New Roman" w:hAnsi="Times New Roman" w:cs="Times New Roman" w:hint="eastAsia"/>
          <w:sz w:val="21"/>
          <w:szCs w:val="21"/>
        </w:rPr>
        <w:t>应避免离析和分层。</w:t>
      </w:r>
    </w:p>
    <w:p w14:paraId="22617663" w14:textId="49658F82" w:rsidR="00A52757" w:rsidRDefault="00A52757" w:rsidP="00804264">
      <w:pPr>
        <w:pStyle w:val="a9"/>
        <w:numPr>
          <w:ilvl w:val="2"/>
          <w:numId w:val="15"/>
        </w:numPr>
        <w:shd w:val="clear" w:color="auto" w:fill="FFFFFF"/>
        <w:spacing w:before="0" w:beforeAutospacing="0" w:after="0" w:afterAutospacing="0"/>
        <w:ind w:left="0" w:firstLine="0"/>
        <w:jc w:val="both"/>
        <w:rPr>
          <w:rFonts w:ascii="Times New Roman" w:hAnsi="Times New Roman" w:cs="Times New Roman"/>
          <w:sz w:val="21"/>
          <w:szCs w:val="21"/>
        </w:rPr>
      </w:pPr>
      <w:r w:rsidRPr="00A52757">
        <w:rPr>
          <w:rFonts w:ascii="Times New Roman" w:hAnsi="Times New Roman" w:cs="Times New Roman" w:hint="eastAsia"/>
          <w:sz w:val="21"/>
          <w:szCs w:val="21"/>
        </w:rPr>
        <w:t>对外观质量有要求的部位，宜对外露纤维进行处理</w:t>
      </w:r>
      <w:r>
        <w:rPr>
          <w:rFonts w:ascii="Times New Roman" w:hAnsi="Times New Roman" w:cs="Times New Roman" w:hint="eastAsia"/>
          <w:sz w:val="21"/>
          <w:szCs w:val="21"/>
        </w:rPr>
        <w:t>。</w:t>
      </w:r>
    </w:p>
    <w:p w14:paraId="6BA05A27" w14:textId="1163963F" w:rsidR="00713996" w:rsidRPr="00845671" w:rsidRDefault="00713996" w:rsidP="00CB0D20">
      <w:pPr>
        <w:pStyle w:val="a9"/>
        <w:numPr>
          <w:ilvl w:val="2"/>
          <w:numId w:val="15"/>
        </w:numPr>
        <w:shd w:val="clear" w:color="auto" w:fill="FFFFFF"/>
        <w:spacing w:before="0" w:beforeAutospacing="0" w:after="0" w:afterAutospacing="0"/>
        <w:ind w:left="0" w:firstLine="0"/>
        <w:jc w:val="both"/>
        <w:rPr>
          <w:rFonts w:ascii="Times New Roman" w:hAnsi="Times New Roman" w:cs="Times New Roman"/>
          <w:sz w:val="21"/>
          <w:szCs w:val="21"/>
        </w:rPr>
      </w:pPr>
      <w:r w:rsidRPr="00845671">
        <w:rPr>
          <w:rFonts w:ascii="Times New Roman" w:hAnsi="Times New Roman" w:cs="Times New Roman"/>
          <w:sz w:val="21"/>
          <w:szCs w:val="21"/>
        </w:rPr>
        <w:t>采用自然养护时，用普通硅酸盐水泥或硅酸盐水泥</w:t>
      </w:r>
      <w:r w:rsidRPr="00DC763D">
        <w:rPr>
          <w:rFonts w:cs="Times New Roman"/>
          <w:sz w:val="21"/>
          <w:szCs w:val="21"/>
          <w:shd w:val="clear" w:color="auto" w:fill="FFFFFF"/>
        </w:rPr>
        <w:t>配制的纤维混凝土的湿养护时间不应少</w:t>
      </w:r>
      <w:r w:rsidRPr="00E47E4F">
        <w:rPr>
          <w:rFonts w:ascii="Times New Roman" w:hAnsi="Times New Roman" w:cs="Times New Roman"/>
          <w:sz w:val="21"/>
          <w:szCs w:val="21"/>
        </w:rPr>
        <w:t>于</w:t>
      </w:r>
      <w:r w:rsidRPr="00E47E4F">
        <w:rPr>
          <w:rFonts w:ascii="Times New Roman" w:hAnsi="Times New Roman" w:cs="Times New Roman"/>
          <w:sz w:val="21"/>
          <w:szCs w:val="21"/>
        </w:rPr>
        <w:t>7d</w:t>
      </w:r>
      <w:r w:rsidRPr="00E47E4F">
        <w:rPr>
          <w:rFonts w:ascii="Times New Roman" w:hAnsi="Times New Roman" w:cs="Times New Roman"/>
          <w:sz w:val="21"/>
          <w:szCs w:val="21"/>
        </w:rPr>
        <w:t>；用矿渣水泥、粉煤灰水泥或复合水泥配制的纤维混凝土的湿养护时间不应少于</w:t>
      </w:r>
      <w:r w:rsidRPr="00E47E4F">
        <w:rPr>
          <w:rFonts w:ascii="Times New Roman" w:hAnsi="Times New Roman" w:cs="Times New Roman"/>
          <w:sz w:val="21"/>
          <w:szCs w:val="21"/>
        </w:rPr>
        <w:t>14d</w:t>
      </w:r>
      <w:r w:rsidR="00CB0D20">
        <w:rPr>
          <w:rFonts w:ascii="Times New Roman" w:hAnsi="Times New Roman" w:cs="Times New Roman" w:hint="eastAsia"/>
          <w:sz w:val="21"/>
          <w:szCs w:val="21"/>
        </w:rPr>
        <w:t>，养护时间应根据现场的具体情况</w:t>
      </w:r>
      <w:r w:rsidR="00CB0D20" w:rsidRPr="00CB0D20">
        <w:rPr>
          <w:rFonts w:ascii="Times New Roman" w:hAnsi="Times New Roman" w:cs="Times New Roman" w:hint="eastAsia"/>
          <w:sz w:val="21"/>
          <w:szCs w:val="21"/>
        </w:rPr>
        <w:t>确定，一般不宜低于</w:t>
      </w:r>
      <w:r w:rsidR="00CB0D20">
        <w:rPr>
          <w:rFonts w:ascii="Times New Roman" w:hAnsi="Times New Roman" w:cs="Times New Roman"/>
          <w:sz w:val="21"/>
          <w:szCs w:val="21"/>
        </w:rPr>
        <w:t>28</w:t>
      </w:r>
      <w:r w:rsidR="00CB0D20" w:rsidRPr="00CB0D20">
        <w:rPr>
          <w:rFonts w:ascii="Times New Roman" w:hAnsi="Times New Roman" w:cs="Times New Roman"/>
          <w:sz w:val="21"/>
          <w:szCs w:val="21"/>
        </w:rPr>
        <w:t>天强度的</w:t>
      </w:r>
      <w:r w:rsidR="00CB0D20" w:rsidRPr="00CB0D20">
        <w:rPr>
          <w:rFonts w:ascii="Times New Roman" w:hAnsi="Times New Roman" w:cs="Times New Roman"/>
          <w:sz w:val="21"/>
          <w:szCs w:val="21"/>
        </w:rPr>
        <w:t>70%</w:t>
      </w:r>
      <w:r w:rsidR="00CB0D20">
        <w:rPr>
          <w:rFonts w:ascii="Times New Roman" w:hAnsi="Times New Roman" w:cs="Times New Roman" w:hint="eastAsia"/>
          <w:sz w:val="21"/>
          <w:szCs w:val="21"/>
        </w:rPr>
        <w:t>。</w:t>
      </w:r>
      <w:r w:rsidR="00A1775E" w:rsidRPr="00A1775E">
        <w:rPr>
          <w:rFonts w:ascii="Times New Roman" w:hAnsi="Times New Roman" w:cs="Times New Roman" w:hint="eastAsia"/>
          <w:sz w:val="21"/>
          <w:szCs w:val="21"/>
        </w:rPr>
        <w:t>对于重要部位或利用后期强度的纤维混凝土以及其他有特殊要求的部位，宜延长养护时间。</w:t>
      </w:r>
    </w:p>
    <w:p w14:paraId="20FB4A94" w14:textId="77777777" w:rsidR="002A136D" w:rsidRDefault="002A136D" w:rsidP="000C536D">
      <w:pPr>
        <w:pStyle w:val="a0"/>
        <w:numPr>
          <w:ilvl w:val="1"/>
          <w:numId w:val="1"/>
        </w:numPr>
        <w:ind w:left="0"/>
        <w:jc w:val="center"/>
        <w:outlineLvl w:val="0"/>
        <w:rPr>
          <w:szCs w:val="21"/>
        </w:rPr>
        <w:sectPr w:rsidR="002A136D" w:rsidSect="00743F38">
          <w:pgSz w:w="11906" w:h="16838" w:code="9"/>
          <w:pgMar w:top="1440" w:right="1800" w:bottom="1440" w:left="1800" w:header="851" w:footer="992" w:gutter="0"/>
          <w:cols w:space="425"/>
          <w:docGrid w:type="lines" w:linePitch="312"/>
        </w:sectPr>
      </w:pPr>
    </w:p>
    <w:p w14:paraId="268D72EF" w14:textId="135F38DB" w:rsidR="00845671" w:rsidRDefault="00FA111C" w:rsidP="00D12DE9">
      <w:pPr>
        <w:pStyle w:val="a0"/>
        <w:numPr>
          <w:ilvl w:val="1"/>
          <w:numId w:val="1"/>
        </w:numPr>
        <w:spacing w:beforeLines="100" w:before="312" w:afterLines="100" w:after="312"/>
        <w:ind w:left="0" w:firstLine="0"/>
        <w:jc w:val="center"/>
        <w:outlineLvl w:val="0"/>
        <w:rPr>
          <w:szCs w:val="21"/>
        </w:rPr>
      </w:pPr>
      <w:bookmarkStart w:id="37" w:name="_Toc149943870"/>
      <w:r>
        <w:rPr>
          <w:rFonts w:hint="eastAsia"/>
          <w:szCs w:val="21"/>
        </w:rPr>
        <w:lastRenderedPageBreak/>
        <w:t>质量检验</w:t>
      </w:r>
      <w:bookmarkEnd w:id="37"/>
    </w:p>
    <w:p w14:paraId="482AF573" w14:textId="2A3A0750" w:rsidR="00845671" w:rsidRPr="00E441C8" w:rsidRDefault="00845671" w:rsidP="00602581">
      <w:pPr>
        <w:pStyle w:val="a9"/>
        <w:numPr>
          <w:ilvl w:val="0"/>
          <w:numId w:val="46"/>
        </w:numPr>
        <w:shd w:val="clear" w:color="auto" w:fill="FFFFFF"/>
        <w:spacing w:beforeLines="50" w:before="156" w:beforeAutospacing="0" w:afterLines="50" w:after="156" w:afterAutospacing="0"/>
        <w:ind w:left="0" w:firstLine="0"/>
        <w:jc w:val="center"/>
        <w:outlineLvl w:val="1"/>
        <w:rPr>
          <w:rFonts w:ascii="黑体" w:eastAsia="黑体" w:hAnsi="黑体" w:cs="Times New Roman"/>
          <w:b/>
          <w:bCs/>
          <w:sz w:val="21"/>
          <w:szCs w:val="21"/>
        </w:rPr>
      </w:pPr>
      <w:bookmarkStart w:id="38" w:name="_Toc149943871"/>
      <w:r>
        <w:rPr>
          <w:rStyle w:val="a8"/>
          <w:rFonts w:ascii="黑体" w:eastAsia="黑体" w:hAnsi="黑体" w:cs="Times New Roman" w:hint="eastAsia"/>
          <w:b w:val="0"/>
          <w:bCs w:val="0"/>
          <w:sz w:val="21"/>
          <w:szCs w:val="21"/>
        </w:rPr>
        <w:t>原材料质量检验</w:t>
      </w:r>
      <w:bookmarkEnd w:id="38"/>
    </w:p>
    <w:p w14:paraId="236A7267" w14:textId="59BD724D" w:rsidR="00845671" w:rsidRPr="00845671" w:rsidRDefault="00845671" w:rsidP="00804264">
      <w:pPr>
        <w:pStyle w:val="a9"/>
        <w:numPr>
          <w:ilvl w:val="2"/>
          <w:numId w:val="17"/>
        </w:numPr>
        <w:shd w:val="clear" w:color="auto" w:fill="FFFFFF"/>
        <w:spacing w:before="0" w:beforeAutospacing="0" w:after="0" w:afterAutospacing="0"/>
        <w:ind w:left="0" w:firstLine="0"/>
        <w:jc w:val="both"/>
        <w:rPr>
          <w:rFonts w:ascii="Times New Roman" w:hAnsi="Times New Roman" w:cs="Times New Roman"/>
          <w:sz w:val="21"/>
          <w:szCs w:val="21"/>
        </w:rPr>
      </w:pPr>
      <w:r w:rsidRPr="00845671">
        <w:rPr>
          <w:rFonts w:ascii="Times New Roman" w:hAnsi="Times New Roman" w:cs="Times New Roman"/>
          <w:sz w:val="21"/>
          <w:szCs w:val="21"/>
        </w:rPr>
        <w:t>纤维混凝土原材料进场时，</w:t>
      </w:r>
      <w:r w:rsidR="008F6DD3" w:rsidRPr="008F6DD3">
        <w:rPr>
          <w:rFonts w:ascii="Times New Roman" w:hAnsi="Times New Roman" w:cs="Times New Roman" w:hint="eastAsia"/>
          <w:sz w:val="21"/>
          <w:szCs w:val="21"/>
        </w:rPr>
        <w:t>应按规定提供出厂检验报告、产品合格证、说明书等质量证明文件</w:t>
      </w:r>
      <w:r w:rsidR="00695F7A">
        <w:rPr>
          <w:rFonts w:ascii="Times New Roman" w:hAnsi="Times New Roman" w:cs="Times New Roman" w:hint="eastAsia"/>
          <w:sz w:val="21"/>
          <w:szCs w:val="21"/>
        </w:rPr>
        <w:t>；</w:t>
      </w:r>
      <w:r w:rsidR="008F6DD3" w:rsidRPr="008F6DD3">
        <w:rPr>
          <w:rFonts w:ascii="Times New Roman" w:hAnsi="Times New Roman" w:cs="Times New Roman"/>
          <w:sz w:val="21"/>
          <w:szCs w:val="21"/>
        </w:rPr>
        <w:t>原材料进场后应开展进场检验，经检验合格后方可使用。</w:t>
      </w:r>
    </w:p>
    <w:p w14:paraId="45B39429" w14:textId="6E16C34D" w:rsidR="00845671" w:rsidRPr="00845671" w:rsidRDefault="00845671" w:rsidP="00804264">
      <w:pPr>
        <w:pStyle w:val="a9"/>
        <w:numPr>
          <w:ilvl w:val="2"/>
          <w:numId w:val="17"/>
        </w:numPr>
        <w:shd w:val="clear" w:color="auto" w:fill="FFFFFF"/>
        <w:spacing w:before="0" w:beforeAutospacing="0" w:after="0" w:afterAutospacing="0"/>
        <w:ind w:left="0" w:firstLine="0"/>
        <w:jc w:val="both"/>
        <w:rPr>
          <w:rFonts w:ascii="Times New Roman" w:hAnsi="Times New Roman" w:cs="Times New Roman"/>
          <w:sz w:val="21"/>
          <w:szCs w:val="21"/>
        </w:rPr>
      </w:pPr>
      <w:r w:rsidRPr="00845671">
        <w:rPr>
          <w:rFonts w:ascii="Times New Roman" w:hAnsi="Times New Roman" w:cs="Times New Roman"/>
          <w:sz w:val="21"/>
          <w:szCs w:val="21"/>
        </w:rPr>
        <w:t>纤维混凝土原材料进场后，应进行进场检验；在施工过程中，还应对纤维混凝土原材料进行抽检。</w:t>
      </w:r>
    </w:p>
    <w:p w14:paraId="1547D252" w14:textId="58D16F98" w:rsidR="00845671" w:rsidRPr="00351F40" w:rsidRDefault="007231A4" w:rsidP="00804264">
      <w:pPr>
        <w:pStyle w:val="a9"/>
        <w:numPr>
          <w:ilvl w:val="2"/>
          <w:numId w:val="17"/>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sz w:val="21"/>
          <w:szCs w:val="21"/>
        </w:rPr>
        <w:t>纤维混凝土原材料进场检验</w:t>
      </w:r>
      <w:r>
        <w:rPr>
          <w:rFonts w:ascii="Times New Roman" w:hAnsi="Times New Roman" w:cs="Times New Roman" w:hint="eastAsia"/>
          <w:sz w:val="21"/>
          <w:szCs w:val="21"/>
        </w:rPr>
        <w:t>、</w:t>
      </w:r>
      <w:r w:rsidR="00351F40">
        <w:rPr>
          <w:rFonts w:ascii="Times New Roman" w:hAnsi="Times New Roman" w:cs="Times New Roman"/>
          <w:sz w:val="21"/>
          <w:szCs w:val="21"/>
        </w:rPr>
        <w:t>工程</w:t>
      </w:r>
      <w:r w:rsidR="00351F40">
        <w:rPr>
          <w:rFonts w:ascii="Times New Roman" w:hAnsi="Times New Roman" w:cs="Times New Roman" w:hint="eastAsia"/>
          <w:sz w:val="21"/>
          <w:szCs w:val="21"/>
        </w:rPr>
        <w:t>中</w:t>
      </w:r>
      <w:r w:rsidR="00351F40">
        <w:rPr>
          <w:rFonts w:ascii="Times New Roman" w:hAnsi="Times New Roman" w:cs="Times New Roman"/>
          <w:sz w:val="21"/>
          <w:szCs w:val="21"/>
        </w:rPr>
        <w:t>抽检</w:t>
      </w:r>
      <w:r>
        <w:rPr>
          <w:rFonts w:ascii="Times New Roman" w:hAnsi="Times New Roman" w:cs="Times New Roman" w:hint="eastAsia"/>
          <w:sz w:val="21"/>
          <w:szCs w:val="21"/>
        </w:rPr>
        <w:t>和质量评定</w:t>
      </w:r>
      <w:r w:rsidR="00845671" w:rsidRPr="00351F40">
        <w:rPr>
          <w:rFonts w:ascii="Times New Roman" w:hAnsi="Times New Roman" w:cs="Times New Roman"/>
          <w:sz w:val="21"/>
          <w:szCs w:val="21"/>
        </w:rPr>
        <w:t>应按相关</w:t>
      </w:r>
      <w:r w:rsidR="00351F40">
        <w:rPr>
          <w:rFonts w:ascii="Times New Roman" w:hAnsi="Times New Roman" w:cs="Times New Roman" w:hint="eastAsia"/>
          <w:sz w:val="21"/>
          <w:szCs w:val="21"/>
        </w:rPr>
        <w:t>原材料</w:t>
      </w:r>
      <w:r w:rsidR="0047451F" w:rsidRPr="00351F40">
        <w:rPr>
          <w:rFonts w:ascii="Times New Roman" w:hAnsi="Times New Roman" w:cs="Times New Roman" w:hint="eastAsia"/>
          <w:sz w:val="21"/>
          <w:szCs w:val="21"/>
        </w:rPr>
        <w:t>产品</w:t>
      </w:r>
      <w:r w:rsidR="00845671" w:rsidRPr="00351F40">
        <w:rPr>
          <w:rFonts w:ascii="Times New Roman" w:hAnsi="Times New Roman" w:cs="Times New Roman"/>
          <w:sz w:val="21"/>
          <w:szCs w:val="21"/>
        </w:rPr>
        <w:t>标准</w:t>
      </w:r>
      <w:r w:rsidR="008F6DD3" w:rsidRPr="00351F40">
        <w:rPr>
          <w:rFonts w:ascii="Times New Roman" w:hAnsi="Times New Roman" w:cs="Times New Roman" w:hint="eastAsia"/>
          <w:sz w:val="21"/>
          <w:szCs w:val="21"/>
        </w:rPr>
        <w:t>的规定</w:t>
      </w:r>
      <w:r w:rsidR="00845671" w:rsidRPr="00351F40">
        <w:rPr>
          <w:rFonts w:ascii="Times New Roman" w:hAnsi="Times New Roman" w:cs="Times New Roman"/>
          <w:sz w:val="21"/>
          <w:szCs w:val="21"/>
        </w:rPr>
        <w:t>执行。</w:t>
      </w:r>
    </w:p>
    <w:p w14:paraId="3CAB892F" w14:textId="77777777" w:rsidR="001559DD" w:rsidRPr="00D22034" w:rsidRDefault="00845671" w:rsidP="00804264">
      <w:pPr>
        <w:pStyle w:val="a9"/>
        <w:numPr>
          <w:ilvl w:val="2"/>
          <w:numId w:val="17"/>
        </w:numPr>
        <w:shd w:val="clear" w:color="auto" w:fill="FFFFFF"/>
        <w:spacing w:before="0" w:beforeAutospacing="0" w:after="0" w:afterAutospacing="0"/>
        <w:ind w:left="0" w:firstLine="0"/>
        <w:jc w:val="both"/>
        <w:rPr>
          <w:rFonts w:ascii="Times New Roman" w:hAnsi="Times New Roman" w:cs="Times New Roman"/>
          <w:sz w:val="21"/>
          <w:szCs w:val="21"/>
        </w:rPr>
      </w:pPr>
      <w:r w:rsidRPr="00845671">
        <w:rPr>
          <w:rFonts w:ascii="Times New Roman" w:hAnsi="Times New Roman" w:cs="Times New Roman"/>
          <w:sz w:val="21"/>
          <w:szCs w:val="21"/>
        </w:rPr>
        <w:t>纤维</w:t>
      </w:r>
      <w:r w:rsidRPr="00D22034">
        <w:rPr>
          <w:rFonts w:ascii="Times New Roman" w:hAnsi="Times New Roman" w:cs="Times New Roman"/>
          <w:sz w:val="21"/>
          <w:szCs w:val="21"/>
        </w:rPr>
        <w:t>混凝土原材料的检验规则应符合下列规定：</w:t>
      </w:r>
    </w:p>
    <w:p w14:paraId="6EE9EBC3" w14:textId="396B2A15" w:rsidR="00D459B7" w:rsidRPr="00D22034" w:rsidRDefault="00845671" w:rsidP="000E2F3B">
      <w:pPr>
        <w:pStyle w:val="a9"/>
        <w:numPr>
          <w:ilvl w:val="0"/>
          <w:numId w:val="23"/>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D22034">
        <w:rPr>
          <w:rFonts w:ascii="Times New Roman" w:hAnsi="Times New Roman" w:cs="Times New Roman"/>
          <w:sz w:val="21"/>
          <w:szCs w:val="21"/>
        </w:rPr>
        <w:t>用于同一工程的同品种和同规格的</w:t>
      </w:r>
      <w:r w:rsidR="007F5C3E" w:rsidRPr="00D22034">
        <w:rPr>
          <w:rFonts w:ascii="Times New Roman" w:hAnsi="Times New Roman" w:cs="Times New Roman" w:hint="eastAsia"/>
          <w:sz w:val="21"/>
          <w:szCs w:val="21"/>
        </w:rPr>
        <w:t>玄武岩</w:t>
      </w:r>
      <w:r w:rsidRPr="00D22034">
        <w:rPr>
          <w:rFonts w:ascii="Times New Roman" w:hAnsi="Times New Roman" w:cs="Times New Roman"/>
          <w:sz w:val="21"/>
          <w:szCs w:val="21"/>
        </w:rPr>
        <w:t>纤维</w:t>
      </w:r>
      <w:r w:rsidR="007F5C3E" w:rsidRPr="00D22034">
        <w:rPr>
          <w:rFonts w:ascii="Times New Roman" w:hAnsi="Times New Roman" w:cs="Times New Roman" w:hint="eastAsia"/>
          <w:sz w:val="21"/>
          <w:szCs w:val="21"/>
        </w:rPr>
        <w:t>和耐碱玻璃</w:t>
      </w:r>
      <w:r w:rsidR="005E58A0" w:rsidRPr="00D22034">
        <w:rPr>
          <w:rFonts w:ascii="Times New Roman" w:hAnsi="Times New Roman" w:cs="Times New Roman" w:hint="eastAsia"/>
          <w:sz w:val="21"/>
          <w:szCs w:val="21"/>
        </w:rPr>
        <w:t>纤维</w:t>
      </w:r>
      <w:r w:rsidRPr="00D22034">
        <w:rPr>
          <w:rFonts w:ascii="Times New Roman" w:hAnsi="Times New Roman" w:cs="Times New Roman"/>
          <w:sz w:val="21"/>
          <w:szCs w:val="21"/>
        </w:rPr>
        <w:t>，应按每</w:t>
      </w:r>
      <w:r w:rsidR="00D22034" w:rsidRPr="00D22034">
        <w:rPr>
          <w:rFonts w:ascii="Times New Roman" w:hAnsi="Times New Roman" w:cs="Times New Roman"/>
          <w:sz w:val="21"/>
          <w:szCs w:val="21"/>
        </w:rPr>
        <w:t>5</w:t>
      </w:r>
      <w:r w:rsidR="009F328D" w:rsidRPr="00D22034">
        <w:rPr>
          <w:rFonts w:ascii="Times New Roman" w:hAnsi="Times New Roman" w:cs="Times New Roman"/>
          <w:sz w:val="21"/>
          <w:szCs w:val="21"/>
        </w:rPr>
        <w:t>0</w:t>
      </w:r>
      <w:r w:rsidRPr="00D22034">
        <w:rPr>
          <w:rFonts w:ascii="Times New Roman" w:hAnsi="Times New Roman" w:cs="Times New Roman"/>
          <w:sz w:val="21"/>
          <w:szCs w:val="21"/>
        </w:rPr>
        <w:t>t</w:t>
      </w:r>
      <w:r w:rsidRPr="00D22034">
        <w:rPr>
          <w:rFonts w:ascii="Times New Roman" w:hAnsi="Times New Roman" w:cs="Times New Roman"/>
          <w:sz w:val="21"/>
          <w:szCs w:val="21"/>
        </w:rPr>
        <w:t>为一个检验批。</w:t>
      </w:r>
    </w:p>
    <w:p w14:paraId="519307DA" w14:textId="0B3CD773" w:rsidR="00D459B7" w:rsidRDefault="00845671" w:rsidP="000E2F3B">
      <w:pPr>
        <w:pStyle w:val="a9"/>
        <w:numPr>
          <w:ilvl w:val="0"/>
          <w:numId w:val="23"/>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D459B7">
        <w:rPr>
          <w:rFonts w:ascii="Times New Roman" w:hAnsi="Times New Roman" w:cs="Times New Roman"/>
          <w:sz w:val="21"/>
          <w:szCs w:val="21"/>
        </w:rPr>
        <w:t>散装水泥应按每</w:t>
      </w:r>
      <w:r w:rsidRPr="00D459B7">
        <w:rPr>
          <w:rFonts w:ascii="Times New Roman" w:hAnsi="Times New Roman" w:cs="Times New Roman"/>
          <w:sz w:val="21"/>
          <w:szCs w:val="21"/>
        </w:rPr>
        <w:t>500t</w:t>
      </w:r>
      <w:r w:rsidRPr="00D459B7">
        <w:rPr>
          <w:rFonts w:ascii="Times New Roman" w:hAnsi="Times New Roman" w:cs="Times New Roman"/>
          <w:sz w:val="21"/>
          <w:szCs w:val="21"/>
        </w:rPr>
        <w:t>为一个检验批，袋装水泥应按每</w:t>
      </w:r>
      <w:r w:rsidRPr="00D459B7">
        <w:rPr>
          <w:rFonts w:ascii="Times New Roman" w:hAnsi="Times New Roman" w:cs="Times New Roman"/>
          <w:sz w:val="21"/>
          <w:szCs w:val="21"/>
        </w:rPr>
        <w:t>200t</w:t>
      </w:r>
      <w:r w:rsidRPr="00D459B7">
        <w:rPr>
          <w:rFonts w:ascii="Times New Roman" w:hAnsi="Times New Roman" w:cs="Times New Roman"/>
          <w:sz w:val="21"/>
          <w:szCs w:val="21"/>
        </w:rPr>
        <w:t>为一个检验批；矿物掺合料应按</w:t>
      </w:r>
      <w:r w:rsidRPr="00D459B7">
        <w:rPr>
          <w:rFonts w:cs="Times New Roman"/>
          <w:sz w:val="21"/>
          <w:szCs w:val="21"/>
          <w:shd w:val="clear" w:color="auto" w:fill="FFFFFF"/>
        </w:rPr>
        <w:t>每</w:t>
      </w:r>
      <w:r w:rsidRPr="00D459B7">
        <w:rPr>
          <w:rFonts w:ascii="Times New Roman" w:hAnsi="Times New Roman" w:cs="Times New Roman"/>
          <w:sz w:val="21"/>
          <w:szCs w:val="21"/>
        </w:rPr>
        <w:t>200t</w:t>
      </w:r>
      <w:r w:rsidRPr="00D459B7">
        <w:rPr>
          <w:rFonts w:ascii="Times New Roman" w:hAnsi="Times New Roman" w:cs="Times New Roman"/>
          <w:sz w:val="21"/>
          <w:szCs w:val="21"/>
        </w:rPr>
        <w:t>为一个检验批；</w:t>
      </w:r>
      <w:r w:rsidR="00C523C7">
        <w:rPr>
          <w:rFonts w:ascii="Times New Roman" w:hAnsi="Times New Roman" w:cs="Times New Roman" w:hint="eastAsia"/>
          <w:sz w:val="21"/>
          <w:szCs w:val="21"/>
        </w:rPr>
        <w:t>粗细</w:t>
      </w:r>
      <w:r w:rsidRPr="00D459B7">
        <w:rPr>
          <w:rFonts w:ascii="Times New Roman" w:hAnsi="Times New Roman" w:cs="Times New Roman"/>
          <w:sz w:val="21"/>
          <w:szCs w:val="21"/>
        </w:rPr>
        <w:t>骨料应按每</w:t>
      </w:r>
      <w:r w:rsidRPr="00D459B7">
        <w:rPr>
          <w:rFonts w:ascii="Times New Roman" w:hAnsi="Times New Roman" w:cs="Times New Roman"/>
          <w:sz w:val="21"/>
          <w:szCs w:val="21"/>
        </w:rPr>
        <w:t>400m³</w:t>
      </w:r>
      <w:r w:rsidRPr="00D459B7">
        <w:rPr>
          <w:rFonts w:ascii="Times New Roman" w:hAnsi="Times New Roman" w:cs="Times New Roman"/>
          <w:sz w:val="21"/>
          <w:szCs w:val="21"/>
        </w:rPr>
        <w:t>或</w:t>
      </w:r>
      <w:r w:rsidRPr="00D459B7">
        <w:rPr>
          <w:rFonts w:ascii="Times New Roman" w:hAnsi="Times New Roman" w:cs="Times New Roman"/>
          <w:sz w:val="21"/>
          <w:szCs w:val="21"/>
        </w:rPr>
        <w:t>600t</w:t>
      </w:r>
      <w:r w:rsidRPr="00D459B7">
        <w:rPr>
          <w:rFonts w:ascii="Times New Roman" w:hAnsi="Times New Roman" w:cs="Times New Roman"/>
          <w:sz w:val="21"/>
          <w:szCs w:val="21"/>
        </w:rPr>
        <w:t>为一个检验批；外加剂应按每</w:t>
      </w:r>
      <w:r w:rsidRPr="00D459B7">
        <w:rPr>
          <w:rFonts w:ascii="Times New Roman" w:hAnsi="Times New Roman" w:cs="Times New Roman"/>
          <w:sz w:val="21"/>
          <w:szCs w:val="21"/>
        </w:rPr>
        <w:t>50t</w:t>
      </w:r>
      <w:r w:rsidRPr="00D459B7">
        <w:rPr>
          <w:rFonts w:ascii="Times New Roman" w:hAnsi="Times New Roman" w:cs="Times New Roman"/>
          <w:sz w:val="21"/>
          <w:szCs w:val="21"/>
        </w:rPr>
        <w:t>为一个检验批</w:t>
      </w:r>
      <w:r w:rsidR="00D459B7">
        <w:rPr>
          <w:rFonts w:ascii="Times New Roman" w:hAnsi="Times New Roman" w:cs="Times New Roman" w:hint="eastAsia"/>
          <w:sz w:val="21"/>
          <w:szCs w:val="21"/>
        </w:rPr>
        <w:t>。</w:t>
      </w:r>
    </w:p>
    <w:p w14:paraId="156B47BE" w14:textId="36CF80F5" w:rsidR="00845671" w:rsidRPr="00D459B7" w:rsidRDefault="00845671" w:rsidP="000E2F3B">
      <w:pPr>
        <w:pStyle w:val="a9"/>
        <w:numPr>
          <w:ilvl w:val="0"/>
          <w:numId w:val="23"/>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D459B7">
        <w:rPr>
          <w:rFonts w:ascii="Times New Roman" w:hAnsi="Times New Roman" w:cs="Times New Roman"/>
          <w:sz w:val="21"/>
          <w:szCs w:val="21"/>
        </w:rPr>
        <w:t>不同批次或非连续供应的纤维混凝土原材料，在不足一个检验批量情况下，应按同品种和同规格</w:t>
      </w:r>
      <w:r w:rsidR="000E659B" w:rsidRPr="00D459B7">
        <w:rPr>
          <w:rFonts w:ascii="Times New Roman" w:hAnsi="Times New Roman" w:cs="Times New Roman" w:hint="eastAsia"/>
          <w:sz w:val="21"/>
          <w:szCs w:val="21"/>
        </w:rPr>
        <w:t>（</w:t>
      </w:r>
      <w:r w:rsidR="000E659B" w:rsidRPr="00D459B7">
        <w:rPr>
          <w:rFonts w:ascii="Times New Roman" w:hAnsi="Times New Roman" w:cs="Times New Roman"/>
          <w:sz w:val="21"/>
          <w:szCs w:val="21"/>
        </w:rPr>
        <w:t>或等级</w:t>
      </w:r>
      <w:r w:rsidR="000E659B" w:rsidRPr="00D459B7">
        <w:rPr>
          <w:rFonts w:ascii="Times New Roman" w:hAnsi="Times New Roman" w:cs="Times New Roman" w:hint="eastAsia"/>
          <w:sz w:val="21"/>
          <w:szCs w:val="21"/>
        </w:rPr>
        <w:t>）</w:t>
      </w:r>
      <w:r w:rsidRPr="00D459B7">
        <w:rPr>
          <w:rFonts w:ascii="Times New Roman" w:hAnsi="Times New Roman" w:cs="Times New Roman"/>
          <w:sz w:val="21"/>
          <w:szCs w:val="21"/>
        </w:rPr>
        <w:t>材料每批次检验一次。</w:t>
      </w:r>
    </w:p>
    <w:p w14:paraId="077EB7A0" w14:textId="7F445492" w:rsidR="00AC1E1F" w:rsidRPr="00E441C8" w:rsidRDefault="00AC1E1F" w:rsidP="00602581">
      <w:pPr>
        <w:pStyle w:val="a9"/>
        <w:numPr>
          <w:ilvl w:val="0"/>
          <w:numId w:val="46"/>
        </w:numPr>
        <w:shd w:val="clear" w:color="auto" w:fill="FFFFFF"/>
        <w:spacing w:beforeLines="50" w:before="156" w:beforeAutospacing="0" w:afterLines="50" w:after="156" w:afterAutospacing="0"/>
        <w:ind w:left="0" w:firstLine="0"/>
        <w:jc w:val="center"/>
        <w:outlineLvl w:val="1"/>
        <w:rPr>
          <w:rFonts w:ascii="黑体" w:eastAsia="黑体" w:hAnsi="黑体" w:cs="Times New Roman"/>
          <w:b/>
          <w:bCs/>
          <w:sz w:val="21"/>
          <w:szCs w:val="21"/>
        </w:rPr>
      </w:pPr>
      <w:bookmarkStart w:id="39" w:name="_Toc149943872"/>
      <w:r>
        <w:rPr>
          <w:rStyle w:val="a8"/>
          <w:rFonts w:ascii="黑体" w:eastAsia="黑体" w:hAnsi="黑体" w:cs="Times New Roman" w:hint="eastAsia"/>
          <w:b w:val="0"/>
          <w:bCs w:val="0"/>
          <w:sz w:val="21"/>
          <w:szCs w:val="21"/>
        </w:rPr>
        <w:t>拌合物</w:t>
      </w:r>
      <w:r w:rsidR="00857C2A">
        <w:rPr>
          <w:rStyle w:val="a8"/>
          <w:rFonts w:ascii="黑体" w:eastAsia="黑体" w:hAnsi="黑体" w:cs="Times New Roman" w:hint="eastAsia"/>
          <w:b w:val="0"/>
          <w:bCs w:val="0"/>
          <w:sz w:val="21"/>
          <w:szCs w:val="21"/>
        </w:rPr>
        <w:t>及浇筑质量</w:t>
      </w:r>
      <w:r>
        <w:rPr>
          <w:rStyle w:val="a8"/>
          <w:rFonts w:ascii="黑体" w:eastAsia="黑体" w:hAnsi="黑体" w:cs="Times New Roman" w:hint="eastAsia"/>
          <w:b w:val="0"/>
          <w:bCs w:val="0"/>
          <w:sz w:val="21"/>
          <w:szCs w:val="21"/>
        </w:rPr>
        <w:t>检验</w:t>
      </w:r>
      <w:bookmarkEnd w:id="39"/>
    </w:p>
    <w:p w14:paraId="65FC1308" w14:textId="5F961134" w:rsidR="00857C2A" w:rsidRDefault="00857C2A" w:rsidP="00602581">
      <w:pPr>
        <w:pStyle w:val="a9"/>
        <w:numPr>
          <w:ilvl w:val="0"/>
          <w:numId w:val="47"/>
        </w:numPr>
        <w:shd w:val="clear" w:color="auto" w:fill="FFFFFF"/>
        <w:spacing w:before="0" w:beforeAutospacing="0" w:after="0" w:afterAutospacing="0"/>
        <w:ind w:left="0" w:firstLine="0"/>
        <w:jc w:val="both"/>
        <w:rPr>
          <w:rFonts w:ascii="Times New Roman" w:hAnsi="Times New Roman" w:cs="Times New Roman"/>
          <w:sz w:val="21"/>
          <w:szCs w:val="21"/>
        </w:rPr>
      </w:pPr>
      <w:r w:rsidRPr="00857C2A">
        <w:rPr>
          <w:rFonts w:ascii="Times New Roman" w:hAnsi="Times New Roman" w:cs="Times New Roman" w:hint="eastAsia"/>
          <w:sz w:val="21"/>
          <w:szCs w:val="21"/>
        </w:rPr>
        <w:t>纤维混凝土拌和生产过程中，应对各种原材料的配料称量、混凝土拌和时间进行检查、记录，每班次或每</w:t>
      </w:r>
      <w:r w:rsidRPr="00857C2A">
        <w:rPr>
          <w:rFonts w:ascii="Times New Roman" w:hAnsi="Times New Roman" w:cs="Times New Roman"/>
          <w:sz w:val="21"/>
          <w:szCs w:val="21"/>
        </w:rPr>
        <w:t>8h</w:t>
      </w:r>
      <w:r w:rsidRPr="00857C2A">
        <w:rPr>
          <w:rFonts w:ascii="Times New Roman" w:hAnsi="Times New Roman" w:cs="Times New Roman"/>
          <w:sz w:val="21"/>
          <w:szCs w:val="21"/>
        </w:rPr>
        <w:t>应不少于</w:t>
      </w:r>
      <w:r w:rsidRPr="00857C2A">
        <w:rPr>
          <w:rFonts w:ascii="Times New Roman" w:hAnsi="Times New Roman" w:cs="Times New Roman"/>
          <w:sz w:val="21"/>
          <w:szCs w:val="21"/>
        </w:rPr>
        <w:t>2</w:t>
      </w:r>
      <w:r w:rsidRPr="00857C2A">
        <w:rPr>
          <w:rFonts w:ascii="Times New Roman" w:hAnsi="Times New Roman" w:cs="Times New Roman"/>
          <w:sz w:val="21"/>
          <w:szCs w:val="21"/>
        </w:rPr>
        <w:t>次。</w:t>
      </w:r>
    </w:p>
    <w:p w14:paraId="5D782C81" w14:textId="530F0421" w:rsidR="00072169" w:rsidRPr="00BA1707" w:rsidRDefault="00845671" w:rsidP="00602581">
      <w:pPr>
        <w:pStyle w:val="a9"/>
        <w:numPr>
          <w:ilvl w:val="0"/>
          <w:numId w:val="47"/>
        </w:numPr>
        <w:shd w:val="clear" w:color="auto" w:fill="FFFFFF"/>
        <w:spacing w:before="0" w:beforeAutospacing="0" w:after="0" w:afterAutospacing="0"/>
        <w:ind w:left="0" w:firstLine="0"/>
        <w:jc w:val="both"/>
        <w:rPr>
          <w:rFonts w:ascii="Times New Roman" w:hAnsi="Times New Roman" w:cs="Times New Roman"/>
          <w:sz w:val="21"/>
          <w:szCs w:val="21"/>
        </w:rPr>
      </w:pPr>
      <w:r w:rsidRPr="00FA720C">
        <w:rPr>
          <w:rFonts w:ascii="Times New Roman" w:hAnsi="Times New Roman" w:cs="Times New Roman"/>
          <w:sz w:val="21"/>
          <w:szCs w:val="21"/>
        </w:rPr>
        <w:t>纤维混凝土</w:t>
      </w:r>
      <w:r w:rsidR="002A6985" w:rsidRPr="00FA720C">
        <w:rPr>
          <w:rFonts w:ascii="Times New Roman" w:hAnsi="Times New Roman" w:cs="Times New Roman" w:hint="eastAsia"/>
          <w:sz w:val="21"/>
          <w:szCs w:val="21"/>
        </w:rPr>
        <w:t>的离析和</w:t>
      </w:r>
      <w:proofErr w:type="gramStart"/>
      <w:r w:rsidR="002A6985" w:rsidRPr="00FA720C">
        <w:rPr>
          <w:rFonts w:ascii="Times New Roman" w:hAnsi="Times New Roman" w:cs="Times New Roman" w:hint="eastAsia"/>
          <w:sz w:val="21"/>
          <w:szCs w:val="21"/>
        </w:rPr>
        <w:t>泌</w:t>
      </w:r>
      <w:proofErr w:type="gramEnd"/>
      <w:r w:rsidR="002A6985" w:rsidRPr="00FA720C">
        <w:rPr>
          <w:rFonts w:ascii="Times New Roman" w:hAnsi="Times New Roman" w:cs="Times New Roman" w:hint="eastAsia"/>
          <w:sz w:val="21"/>
          <w:szCs w:val="21"/>
        </w:rPr>
        <w:t>水检验</w:t>
      </w:r>
      <w:r w:rsidRPr="00FA720C">
        <w:rPr>
          <w:rFonts w:ascii="Times New Roman" w:hAnsi="Times New Roman" w:cs="Times New Roman"/>
          <w:sz w:val="21"/>
          <w:szCs w:val="21"/>
        </w:rPr>
        <w:t>应在浇筑地点取样</w:t>
      </w:r>
      <w:r w:rsidR="002A6985" w:rsidRPr="00FA720C">
        <w:rPr>
          <w:rFonts w:ascii="Times New Roman" w:hAnsi="Times New Roman" w:cs="Times New Roman" w:hint="eastAsia"/>
          <w:sz w:val="21"/>
          <w:szCs w:val="21"/>
        </w:rPr>
        <w:t>，每班次应不少于</w:t>
      </w:r>
      <w:r w:rsidR="002A6985" w:rsidRPr="00FA720C">
        <w:rPr>
          <w:rFonts w:ascii="Times New Roman" w:hAnsi="Times New Roman" w:cs="Times New Roman"/>
          <w:sz w:val="21"/>
          <w:szCs w:val="21"/>
        </w:rPr>
        <w:t>2</w:t>
      </w:r>
      <w:r w:rsidR="002A6985" w:rsidRPr="00FA720C">
        <w:rPr>
          <w:rFonts w:ascii="Times New Roman" w:hAnsi="Times New Roman" w:cs="Times New Roman"/>
          <w:sz w:val="21"/>
          <w:szCs w:val="21"/>
        </w:rPr>
        <w:t>次。</w:t>
      </w:r>
    </w:p>
    <w:p w14:paraId="1CF3D5C2" w14:textId="732592C5" w:rsidR="00AC1E1F" w:rsidRPr="00E441C8" w:rsidRDefault="00AC1E1F" w:rsidP="00602581">
      <w:pPr>
        <w:pStyle w:val="a9"/>
        <w:numPr>
          <w:ilvl w:val="0"/>
          <w:numId w:val="46"/>
        </w:numPr>
        <w:shd w:val="clear" w:color="auto" w:fill="FFFFFF"/>
        <w:spacing w:beforeLines="50" w:before="156" w:beforeAutospacing="0" w:afterLines="50" w:after="156" w:afterAutospacing="0"/>
        <w:ind w:left="0" w:firstLine="0"/>
        <w:jc w:val="center"/>
        <w:outlineLvl w:val="1"/>
        <w:rPr>
          <w:rFonts w:ascii="黑体" w:eastAsia="黑体" w:hAnsi="黑体" w:cs="Times New Roman"/>
          <w:b/>
          <w:bCs/>
          <w:sz w:val="21"/>
          <w:szCs w:val="21"/>
        </w:rPr>
      </w:pPr>
      <w:bookmarkStart w:id="40" w:name="_Toc149943873"/>
      <w:r>
        <w:rPr>
          <w:rStyle w:val="a8"/>
          <w:rFonts w:ascii="黑体" w:eastAsia="黑体" w:hAnsi="黑体" w:cs="Times New Roman" w:hint="eastAsia"/>
          <w:b w:val="0"/>
          <w:bCs w:val="0"/>
          <w:sz w:val="21"/>
          <w:szCs w:val="21"/>
        </w:rPr>
        <w:t>混凝土</w:t>
      </w:r>
      <w:r w:rsidR="00072169">
        <w:rPr>
          <w:rStyle w:val="a8"/>
          <w:rFonts w:ascii="黑体" w:eastAsia="黑体" w:hAnsi="黑体" w:cs="Times New Roman" w:hint="eastAsia"/>
          <w:b w:val="0"/>
          <w:bCs w:val="0"/>
          <w:sz w:val="21"/>
          <w:szCs w:val="21"/>
        </w:rPr>
        <w:t>质量检验</w:t>
      </w:r>
      <w:bookmarkEnd w:id="40"/>
    </w:p>
    <w:p w14:paraId="234013D7" w14:textId="735A9CC5" w:rsidR="00072169" w:rsidRPr="00132BC5" w:rsidRDefault="00072169" w:rsidP="00602581">
      <w:pPr>
        <w:pStyle w:val="a9"/>
        <w:numPr>
          <w:ilvl w:val="0"/>
          <w:numId w:val="48"/>
        </w:numPr>
        <w:shd w:val="clear" w:color="auto" w:fill="FFFFFF"/>
        <w:spacing w:before="0" w:beforeAutospacing="0" w:after="0" w:afterAutospacing="0"/>
        <w:ind w:left="0" w:firstLine="0"/>
        <w:jc w:val="both"/>
        <w:rPr>
          <w:rFonts w:ascii="Times New Roman" w:hAnsi="Times New Roman" w:cs="Times New Roman"/>
          <w:sz w:val="21"/>
          <w:szCs w:val="21"/>
        </w:rPr>
      </w:pPr>
      <w:r w:rsidRPr="00072169">
        <w:rPr>
          <w:rFonts w:ascii="Times New Roman" w:hAnsi="Times New Roman" w:cs="Times New Roman" w:hint="eastAsia"/>
          <w:sz w:val="21"/>
          <w:szCs w:val="21"/>
        </w:rPr>
        <w:t>纤维混凝土质量检验以设计龄期抗压强度为主</w:t>
      </w:r>
      <w:r w:rsidR="00727F50">
        <w:rPr>
          <w:rFonts w:ascii="Times New Roman" w:hAnsi="Times New Roman" w:cs="Times New Roman" w:hint="eastAsia"/>
          <w:sz w:val="21"/>
          <w:szCs w:val="21"/>
        </w:rPr>
        <w:t>；</w:t>
      </w:r>
      <w:r w:rsidRPr="00072169">
        <w:rPr>
          <w:rFonts w:ascii="Times New Roman" w:hAnsi="Times New Roman" w:cs="Times New Roman"/>
          <w:sz w:val="21"/>
          <w:szCs w:val="21"/>
        </w:rPr>
        <w:t>常态纤维混凝土以</w:t>
      </w:r>
      <w:r w:rsidRPr="00072169">
        <w:rPr>
          <w:rFonts w:ascii="Times New Roman" w:hAnsi="Times New Roman" w:cs="Times New Roman"/>
          <w:sz w:val="21"/>
          <w:szCs w:val="21"/>
        </w:rPr>
        <w:t>150mm</w:t>
      </w:r>
      <w:r w:rsidRPr="00072169">
        <w:rPr>
          <w:rFonts w:ascii="Times New Roman" w:hAnsi="Times New Roman" w:cs="Times New Roman"/>
          <w:sz w:val="21"/>
          <w:szCs w:val="21"/>
        </w:rPr>
        <w:t>立方体试件在标准养护条件下的抗压强度为准，喷射纤维混凝土以从</w:t>
      </w:r>
      <w:proofErr w:type="gramStart"/>
      <w:r w:rsidRPr="00072169">
        <w:rPr>
          <w:rFonts w:ascii="Times New Roman" w:hAnsi="Times New Roman" w:cs="Times New Roman"/>
          <w:sz w:val="21"/>
          <w:szCs w:val="21"/>
        </w:rPr>
        <w:t>完成标养的</w:t>
      </w:r>
      <w:proofErr w:type="gramEnd"/>
      <w:r w:rsidRPr="00072169">
        <w:rPr>
          <w:rFonts w:ascii="Times New Roman" w:hAnsi="Times New Roman" w:cs="Times New Roman"/>
          <w:sz w:val="21"/>
          <w:szCs w:val="21"/>
        </w:rPr>
        <w:t>大板试件切割加工而成的</w:t>
      </w:r>
      <w:r w:rsidRPr="00072169">
        <w:rPr>
          <w:rFonts w:ascii="Times New Roman" w:hAnsi="Times New Roman" w:cs="Times New Roman"/>
          <w:sz w:val="21"/>
          <w:szCs w:val="21"/>
        </w:rPr>
        <w:t>100mm</w:t>
      </w:r>
      <w:r w:rsidRPr="00072169">
        <w:rPr>
          <w:rFonts w:ascii="Times New Roman" w:hAnsi="Times New Roman" w:cs="Times New Roman"/>
          <w:sz w:val="21"/>
          <w:szCs w:val="21"/>
        </w:rPr>
        <w:t>立方体为准。</w:t>
      </w:r>
    </w:p>
    <w:p w14:paraId="237A79FC" w14:textId="77777777" w:rsidR="00ED73B4" w:rsidRDefault="00072169" w:rsidP="00602581">
      <w:pPr>
        <w:pStyle w:val="a9"/>
        <w:numPr>
          <w:ilvl w:val="0"/>
          <w:numId w:val="48"/>
        </w:numPr>
        <w:shd w:val="clear" w:color="auto" w:fill="FFFFFF"/>
        <w:spacing w:before="0" w:beforeAutospacing="0" w:after="0" w:afterAutospacing="0"/>
        <w:ind w:left="0" w:firstLine="0"/>
        <w:jc w:val="both"/>
        <w:rPr>
          <w:rFonts w:ascii="Times New Roman" w:hAnsi="Times New Roman" w:cs="Times New Roman"/>
          <w:sz w:val="21"/>
          <w:szCs w:val="21"/>
        </w:rPr>
      </w:pPr>
      <w:r w:rsidRPr="00072169">
        <w:rPr>
          <w:rFonts w:ascii="Times New Roman" w:hAnsi="Times New Roman" w:cs="Times New Roman" w:hint="eastAsia"/>
          <w:sz w:val="21"/>
          <w:szCs w:val="21"/>
        </w:rPr>
        <w:t>纤维混凝土强度等级检验混凝土试件取样数量应符合下列规定</w:t>
      </w:r>
      <w:r>
        <w:rPr>
          <w:rFonts w:ascii="Times New Roman" w:hAnsi="Times New Roman" w:cs="Times New Roman" w:hint="eastAsia"/>
          <w:sz w:val="21"/>
          <w:szCs w:val="21"/>
        </w:rPr>
        <w:t>：</w:t>
      </w:r>
    </w:p>
    <w:p w14:paraId="1CEF4C75" w14:textId="77777777" w:rsidR="00B5785F" w:rsidRDefault="00072169" w:rsidP="000E2F3B">
      <w:pPr>
        <w:pStyle w:val="a9"/>
        <w:numPr>
          <w:ilvl w:val="0"/>
          <w:numId w:val="22"/>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ED73B4">
        <w:rPr>
          <w:rFonts w:ascii="Times New Roman" w:hAnsi="Times New Roman" w:cs="Times New Roman" w:hint="eastAsia"/>
          <w:sz w:val="21"/>
          <w:szCs w:val="21"/>
        </w:rPr>
        <w:t>对于结构混凝土，每</w:t>
      </w:r>
      <w:r w:rsidRPr="00ED73B4">
        <w:rPr>
          <w:rFonts w:ascii="Times New Roman" w:hAnsi="Times New Roman" w:cs="Times New Roman"/>
          <w:sz w:val="21"/>
          <w:szCs w:val="21"/>
        </w:rPr>
        <w:t>100m</w:t>
      </w:r>
      <w:r w:rsidRPr="00ED73B4">
        <w:rPr>
          <w:rFonts w:ascii="Times New Roman" w:hAnsi="Times New Roman" w:cs="Times New Roman"/>
          <w:sz w:val="21"/>
          <w:szCs w:val="21"/>
          <w:vertAlign w:val="superscript"/>
        </w:rPr>
        <w:t>3</w:t>
      </w:r>
      <w:r w:rsidRPr="00ED73B4">
        <w:rPr>
          <w:rFonts w:ascii="Times New Roman" w:hAnsi="Times New Roman" w:cs="Times New Roman"/>
          <w:sz w:val="21"/>
          <w:szCs w:val="21"/>
        </w:rPr>
        <w:t>应取样</w:t>
      </w:r>
      <w:r w:rsidRPr="00ED73B4">
        <w:rPr>
          <w:rFonts w:ascii="Times New Roman" w:hAnsi="Times New Roman" w:cs="Times New Roman"/>
          <w:sz w:val="21"/>
          <w:szCs w:val="21"/>
        </w:rPr>
        <w:t>1</w:t>
      </w:r>
      <w:r w:rsidRPr="00ED73B4">
        <w:rPr>
          <w:rFonts w:ascii="Times New Roman" w:hAnsi="Times New Roman" w:cs="Times New Roman"/>
          <w:sz w:val="21"/>
          <w:szCs w:val="21"/>
        </w:rPr>
        <w:t>组混凝土进行</w:t>
      </w:r>
      <w:r w:rsidRPr="00ED73B4">
        <w:rPr>
          <w:rFonts w:ascii="Times New Roman" w:hAnsi="Times New Roman" w:cs="Times New Roman"/>
          <w:sz w:val="21"/>
          <w:szCs w:val="21"/>
        </w:rPr>
        <w:t>28d</w:t>
      </w:r>
      <w:r w:rsidRPr="00ED73B4">
        <w:rPr>
          <w:rFonts w:ascii="Times New Roman" w:hAnsi="Times New Roman" w:cs="Times New Roman"/>
          <w:sz w:val="21"/>
          <w:szCs w:val="21"/>
        </w:rPr>
        <w:t>龄期抗压强度检验，每</w:t>
      </w:r>
      <w:r w:rsidRPr="00ED73B4">
        <w:rPr>
          <w:rFonts w:ascii="Times New Roman" w:hAnsi="Times New Roman" w:cs="Times New Roman"/>
          <w:sz w:val="21"/>
          <w:szCs w:val="21"/>
        </w:rPr>
        <w:t>200m</w:t>
      </w:r>
      <w:r w:rsidR="003254F8" w:rsidRPr="00ED73B4">
        <w:rPr>
          <w:rFonts w:ascii="Times New Roman" w:hAnsi="Times New Roman" w:cs="Times New Roman"/>
          <w:sz w:val="21"/>
          <w:szCs w:val="21"/>
          <w:vertAlign w:val="superscript"/>
        </w:rPr>
        <w:t>3</w:t>
      </w:r>
      <w:r w:rsidRPr="00ED73B4">
        <w:rPr>
          <w:rFonts w:ascii="Times New Roman" w:hAnsi="Times New Roman" w:cs="Times New Roman"/>
          <w:sz w:val="21"/>
          <w:szCs w:val="21"/>
        </w:rPr>
        <w:t>应取样</w:t>
      </w:r>
      <w:r w:rsidRPr="00ED73B4">
        <w:rPr>
          <w:rFonts w:ascii="Times New Roman" w:hAnsi="Times New Roman" w:cs="Times New Roman"/>
          <w:sz w:val="21"/>
          <w:szCs w:val="21"/>
        </w:rPr>
        <w:t>1</w:t>
      </w:r>
      <w:r w:rsidRPr="00ED73B4">
        <w:rPr>
          <w:rFonts w:ascii="Times New Roman" w:hAnsi="Times New Roman" w:cs="Times New Roman"/>
          <w:sz w:val="21"/>
          <w:szCs w:val="21"/>
        </w:rPr>
        <w:t>组混凝土进行设计龄期抗压强度检验</w:t>
      </w:r>
      <w:r w:rsidR="003254F8" w:rsidRPr="00ED73B4">
        <w:rPr>
          <w:rFonts w:ascii="Times New Roman" w:hAnsi="Times New Roman" w:cs="Times New Roman" w:hint="eastAsia"/>
          <w:sz w:val="21"/>
          <w:szCs w:val="21"/>
        </w:rPr>
        <w:t>。</w:t>
      </w:r>
    </w:p>
    <w:p w14:paraId="40E31BD9" w14:textId="77777777" w:rsidR="00B5785F" w:rsidRDefault="003254F8" w:rsidP="000E2F3B">
      <w:pPr>
        <w:pStyle w:val="a9"/>
        <w:numPr>
          <w:ilvl w:val="0"/>
          <w:numId w:val="22"/>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B5785F">
        <w:rPr>
          <w:rFonts w:ascii="Times New Roman" w:hAnsi="Times New Roman" w:cs="Times New Roman" w:hint="eastAsia"/>
          <w:sz w:val="21"/>
          <w:szCs w:val="21"/>
        </w:rPr>
        <w:t>对于大体积混凝土，每</w:t>
      </w:r>
      <w:r w:rsidRPr="00B5785F">
        <w:rPr>
          <w:rFonts w:ascii="Times New Roman" w:hAnsi="Times New Roman" w:cs="Times New Roman"/>
          <w:sz w:val="21"/>
          <w:szCs w:val="21"/>
        </w:rPr>
        <w:t>500m</w:t>
      </w:r>
      <w:r w:rsidRPr="00B5785F">
        <w:rPr>
          <w:rFonts w:ascii="Times New Roman" w:hAnsi="Times New Roman" w:cs="Times New Roman"/>
          <w:sz w:val="21"/>
          <w:szCs w:val="21"/>
          <w:vertAlign w:val="superscript"/>
        </w:rPr>
        <w:t>3</w:t>
      </w:r>
      <w:r w:rsidRPr="00B5785F">
        <w:rPr>
          <w:rFonts w:ascii="Times New Roman" w:hAnsi="Times New Roman" w:cs="Times New Roman"/>
          <w:sz w:val="21"/>
          <w:szCs w:val="21"/>
        </w:rPr>
        <w:t>应取样</w:t>
      </w:r>
      <w:r w:rsidRPr="00B5785F">
        <w:rPr>
          <w:rFonts w:ascii="Times New Roman" w:hAnsi="Times New Roman" w:cs="Times New Roman"/>
          <w:sz w:val="21"/>
          <w:szCs w:val="21"/>
        </w:rPr>
        <w:t>1</w:t>
      </w:r>
      <w:r w:rsidRPr="00B5785F">
        <w:rPr>
          <w:rFonts w:ascii="Times New Roman" w:hAnsi="Times New Roman" w:cs="Times New Roman"/>
          <w:sz w:val="21"/>
          <w:szCs w:val="21"/>
        </w:rPr>
        <w:t>组混凝土进行</w:t>
      </w:r>
      <w:r w:rsidRPr="00B5785F">
        <w:rPr>
          <w:rFonts w:ascii="Times New Roman" w:hAnsi="Times New Roman" w:cs="Times New Roman"/>
          <w:sz w:val="21"/>
          <w:szCs w:val="21"/>
        </w:rPr>
        <w:t xml:space="preserve">28d </w:t>
      </w:r>
      <w:r w:rsidRPr="00B5785F">
        <w:rPr>
          <w:rFonts w:ascii="Times New Roman" w:hAnsi="Times New Roman" w:cs="Times New Roman"/>
          <w:sz w:val="21"/>
          <w:szCs w:val="21"/>
        </w:rPr>
        <w:t>龄期抗压强度检验，每</w:t>
      </w:r>
      <w:r w:rsidRPr="00B5785F">
        <w:rPr>
          <w:rFonts w:ascii="Times New Roman" w:hAnsi="Times New Roman" w:cs="Times New Roman"/>
          <w:sz w:val="21"/>
          <w:szCs w:val="21"/>
        </w:rPr>
        <w:t>1000m</w:t>
      </w:r>
      <w:r w:rsidRPr="00B5785F">
        <w:rPr>
          <w:rFonts w:ascii="Times New Roman" w:hAnsi="Times New Roman" w:cs="Times New Roman"/>
          <w:sz w:val="21"/>
          <w:szCs w:val="21"/>
          <w:vertAlign w:val="superscript"/>
        </w:rPr>
        <w:t>3</w:t>
      </w:r>
      <w:r w:rsidRPr="00B5785F">
        <w:rPr>
          <w:rFonts w:ascii="Times New Roman" w:hAnsi="Times New Roman" w:cs="Times New Roman"/>
          <w:sz w:val="21"/>
          <w:szCs w:val="21"/>
        </w:rPr>
        <w:t>应取样</w:t>
      </w:r>
      <w:r w:rsidRPr="00B5785F">
        <w:rPr>
          <w:rFonts w:ascii="Times New Roman" w:hAnsi="Times New Roman" w:cs="Times New Roman"/>
          <w:sz w:val="21"/>
          <w:szCs w:val="21"/>
        </w:rPr>
        <w:t>1</w:t>
      </w:r>
      <w:r w:rsidRPr="00B5785F">
        <w:rPr>
          <w:rFonts w:ascii="Times New Roman" w:hAnsi="Times New Roman" w:cs="Times New Roman"/>
          <w:sz w:val="21"/>
          <w:szCs w:val="21"/>
        </w:rPr>
        <w:t>组混凝土进行设计龄期抗压强度检验。</w:t>
      </w:r>
    </w:p>
    <w:p w14:paraId="6DA2B54C" w14:textId="77777777" w:rsidR="00B5785F" w:rsidRDefault="003254F8" w:rsidP="000E2F3B">
      <w:pPr>
        <w:pStyle w:val="a9"/>
        <w:numPr>
          <w:ilvl w:val="0"/>
          <w:numId w:val="22"/>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B5785F">
        <w:rPr>
          <w:rFonts w:ascii="Times New Roman" w:hAnsi="Times New Roman" w:cs="Times New Roman" w:hint="eastAsia"/>
          <w:sz w:val="21"/>
          <w:szCs w:val="21"/>
        </w:rPr>
        <w:t>对于喷射混凝土，每</w:t>
      </w:r>
      <w:r w:rsidR="00AB0E42" w:rsidRPr="00B5785F">
        <w:rPr>
          <w:rFonts w:ascii="Times New Roman" w:hAnsi="Times New Roman" w:cs="Times New Roman" w:hint="eastAsia"/>
          <w:sz w:val="21"/>
          <w:szCs w:val="21"/>
        </w:rPr>
        <w:t>5</w:t>
      </w:r>
      <w:r w:rsidR="00AB0E42" w:rsidRPr="00B5785F">
        <w:rPr>
          <w:rFonts w:ascii="Times New Roman" w:hAnsi="Times New Roman" w:cs="Times New Roman"/>
          <w:sz w:val="21"/>
          <w:szCs w:val="21"/>
        </w:rPr>
        <w:t>0m</w:t>
      </w:r>
      <w:r w:rsidR="00AB0E42" w:rsidRPr="00B5785F">
        <w:rPr>
          <w:rFonts w:ascii="Times New Roman" w:hAnsi="Times New Roman" w:cs="Times New Roman"/>
          <w:sz w:val="21"/>
          <w:szCs w:val="21"/>
          <w:vertAlign w:val="superscript"/>
        </w:rPr>
        <w:t>3</w:t>
      </w:r>
      <w:r w:rsidRPr="00B5785F">
        <w:rPr>
          <w:rFonts w:ascii="Times New Roman" w:hAnsi="Times New Roman" w:cs="Times New Roman" w:hint="eastAsia"/>
          <w:sz w:val="21"/>
          <w:szCs w:val="21"/>
        </w:rPr>
        <w:t>～</w:t>
      </w:r>
      <w:r w:rsidRPr="00B5785F">
        <w:rPr>
          <w:rFonts w:ascii="Times New Roman" w:hAnsi="Times New Roman" w:cs="Times New Roman"/>
          <w:sz w:val="21"/>
          <w:szCs w:val="21"/>
        </w:rPr>
        <w:t>100m</w:t>
      </w:r>
      <w:r w:rsidRPr="00B5785F">
        <w:rPr>
          <w:rFonts w:ascii="Times New Roman" w:hAnsi="Times New Roman" w:cs="Times New Roman"/>
          <w:sz w:val="21"/>
          <w:szCs w:val="21"/>
          <w:vertAlign w:val="superscript"/>
        </w:rPr>
        <w:t>3</w:t>
      </w:r>
      <w:r w:rsidRPr="00B5785F">
        <w:rPr>
          <w:rFonts w:ascii="Times New Roman" w:hAnsi="Times New Roman" w:cs="Times New Roman"/>
          <w:sz w:val="21"/>
          <w:szCs w:val="21"/>
        </w:rPr>
        <w:t>或小于</w:t>
      </w:r>
      <w:r w:rsidRPr="00B5785F">
        <w:rPr>
          <w:rFonts w:ascii="Times New Roman" w:hAnsi="Times New Roman" w:cs="Times New Roman"/>
          <w:sz w:val="21"/>
          <w:szCs w:val="21"/>
        </w:rPr>
        <w:t>50m</w:t>
      </w:r>
      <w:r w:rsidRPr="00B5785F">
        <w:rPr>
          <w:rFonts w:ascii="Times New Roman" w:hAnsi="Times New Roman" w:cs="Times New Roman"/>
          <w:sz w:val="21"/>
          <w:szCs w:val="21"/>
          <w:vertAlign w:val="superscript"/>
        </w:rPr>
        <w:t>3</w:t>
      </w:r>
      <w:r w:rsidRPr="00B5785F">
        <w:rPr>
          <w:rFonts w:ascii="Times New Roman" w:hAnsi="Times New Roman" w:cs="Times New Roman"/>
          <w:sz w:val="21"/>
          <w:szCs w:val="21"/>
        </w:rPr>
        <w:t>的独立工程，取样不得少于</w:t>
      </w:r>
      <w:r w:rsidRPr="00B5785F">
        <w:rPr>
          <w:rFonts w:ascii="Times New Roman" w:hAnsi="Times New Roman" w:cs="Times New Roman"/>
          <w:sz w:val="21"/>
          <w:szCs w:val="21"/>
        </w:rPr>
        <w:t>1</w:t>
      </w:r>
      <w:r w:rsidRPr="00B5785F">
        <w:rPr>
          <w:rFonts w:ascii="Times New Roman" w:hAnsi="Times New Roman" w:cs="Times New Roman"/>
          <w:sz w:val="21"/>
          <w:szCs w:val="21"/>
        </w:rPr>
        <w:t>组进行设计龄期抗压强度检验</w:t>
      </w:r>
      <w:r w:rsidRPr="00B5785F">
        <w:rPr>
          <w:rFonts w:ascii="Times New Roman" w:hAnsi="Times New Roman" w:cs="Times New Roman" w:hint="eastAsia"/>
          <w:sz w:val="21"/>
          <w:szCs w:val="21"/>
        </w:rPr>
        <w:t>。</w:t>
      </w:r>
    </w:p>
    <w:p w14:paraId="2431189D" w14:textId="3E08AB5C" w:rsidR="003254F8" w:rsidRPr="00B5785F" w:rsidRDefault="003254F8" w:rsidP="000E2F3B">
      <w:pPr>
        <w:pStyle w:val="a9"/>
        <w:numPr>
          <w:ilvl w:val="0"/>
          <w:numId w:val="22"/>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B5785F">
        <w:rPr>
          <w:rFonts w:ascii="Times New Roman" w:hAnsi="Times New Roman" w:cs="Times New Roman" w:hint="eastAsia"/>
          <w:sz w:val="21"/>
          <w:szCs w:val="21"/>
        </w:rPr>
        <w:t>每一浇筑块混凝土方量</w:t>
      </w:r>
      <w:proofErr w:type="gramStart"/>
      <w:r w:rsidRPr="00B5785F">
        <w:rPr>
          <w:rFonts w:ascii="Times New Roman" w:hAnsi="Times New Roman" w:cs="Times New Roman" w:hint="eastAsia"/>
          <w:sz w:val="21"/>
          <w:szCs w:val="21"/>
        </w:rPr>
        <w:t>不足以上</w:t>
      </w:r>
      <w:proofErr w:type="gramEnd"/>
      <w:r w:rsidRPr="00B5785F">
        <w:rPr>
          <w:rFonts w:ascii="Times New Roman" w:hAnsi="Times New Roman" w:cs="Times New Roman" w:hint="eastAsia"/>
          <w:sz w:val="21"/>
          <w:szCs w:val="21"/>
        </w:rPr>
        <w:t>规定量时，也应取样成型</w:t>
      </w:r>
      <w:r w:rsidRPr="00B5785F">
        <w:rPr>
          <w:rFonts w:ascii="Times New Roman" w:hAnsi="Times New Roman" w:cs="Times New Roman"/>
          <w:sz w:val="21"/>
          <w:szCs w:val="21"/>
        </w:rPr>
        <w:t>1</w:t>
      </w:r>
      <w:r w:rsidRPr="00B5785F">
        <w:rPr>
          <w:rFonts w:ascii="Times New Roman" w:hAnsi="Times New Roman" w:cs="Times New Roman"/>
          <w:sz w:val="21"/>
          <w:szCs w:val="21"/>
        </w:rPr>
        <w:t>组混凝土试件用于抗压强度检验。</w:t>
      </w:r>
    </w:p>
    <w:p w14:paraId="3A8B279C" w14:textId="7F4F8E54" w:rsidR="0029722C" w:rsidRDefault="003254F8" w:rsidP="00602581">
      <w:pPr>
        <w:pStyle w:val="a9"/>
        <w:numPr>
          <w:ilvl w:val="0"/>
          <w:numId w:val="48"/>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纤维</w:t>
      </w:r>
      <w:r w:rsidRPr="003254F8">
        <w:rPr>
          <w:rFonts w:ascii="Times New Roman" w:hAnsi="Times New Roman" w:cs="Times New Roman" w:hint="eastAsia"/>
          <w:sz w:val="21"/>
          <w:szCs w:val="21"/>
        </w:rPr>
        <w:t>混凝土的</w:t>
      </w:r>
      <w:r>
        <w:rPr>
          <w:rFonts w:ascii="Times New Roman" w:hAnsi="Times New Roman" w:cs="Times New Roman" w:hint="eastAsia"/>
          <w:sz w:val="21"/>
          <w:szCs w:val="21"/>
        </w:rPr>
        <w:t>力学</w:t>
      </w:r>
      <w:r w:rsidRPr="003254F8">
        <w:rPr>
          <w:rFonts w:ascii="Times New Roman" w:hAnsi="Times New Roman" w:cs="Times New Roman" w:hint="eastAsia"/>
          <w:sz w:val="21"/>
          <w:szCs w:val="21"/>
        </w:rPr>
        <w:t>性能应满足设计要求，可根据设计要求进行检验。</w:t>
      </w:r>
    </w:p>
    <w:p w14:paraId="55A6E7FA" w14:textId="2C03D02B" w:rsidR="00845671" w:rsidRPr="00B22851" w:rsidRDefault="0029722C" w:rsidP="00602581">
      <w:pPr>
        <w:pStyle w:val="a9"/>
        <w:numPr>
          <w:ilvl w:val="0"/>
          <w:numId w:val="48"/>
        </w:numPr>
        <w:shd w:val="clear" w:color="auto" w:fill="FFFFFF"/>
        <w:spacing w:before="0" w:beforeAutospacing="0" w:after="0" w:afterAutospacing="0"/>
        <w:ind w:left="0" w:firstLine="0"/>
        <w:jc w:val="both"/>
        <w:rPr>
          <w:rFonts w:ascii="Times New Roman" w:hAnsi="Times New Roman" w:cs="Times New Roman"/>
          <w:sz w:val="21"/>
          <w:szCs w:val="21"/>
        </w:rPr>
      </w:pPr>
      <w:r w:rsidRPr="0029722C">
        <w:rPr>
          <w:rFonts w:ascii="Times New Roman" w:hAnsi="Times New Roman" w:cs="Times New Roman"/>
          <w:sz w:val="21"/>
          <w:szCs w:val="21"/>
        </w:rPr>
        <w:t>纤维混凝土</w:t>
      </w:r>
      <w:r w:rsidR="00283A60">
        <w:rPr>
          <w:rFonts w:ascii="Times New Roman" w:hAnsi="Times New Roman" w:cs="Times New Roman" w:hint="eastAsia"/>
          <w:sz w:val="21"/>
          <w:szCs w:val="21"/>
        </w:rPr>
        <w:t>的</w:t>
      </w:r>
      <w:r w:rsidRPr="0029722C">
        <w:rPr>
          <w:rFonts w:ascii="Times New Roman" w:hAnsi="Times New Roman" w:cs="Times New Roman"/>
          <w:sz w:val="21"/>
          <w:szCs w:val="21"/>
        </w:rPr>
        <w:t>耐久性能评定应</w:t>
      </w:r>
      <w:r w:rsidR="00B22851">
        <w:rPr>
          <w:rFonts w:ascii="Times New Roman" w:hAnsi="Times New Roman" w:cs="Times New Roman" w:hint="eastAsia"/>
          <w:sz w:val="21"/>
          <w:szCs w:val="21"/>
        </w:rPr>
        <w:t>满足</w:t>
      </w:r>
      <w:r w:rsidRPr="0029722C">
        <w:rPr>
          <w:rFonts w:ascii="Times New Roman" w:hAnsi="Times New Roman" w:cs="Times New Roman" w:hint="eastAsia"/>
          <w:sz w:val="21"/>
          <w:szCs w:val="21"/>
        </w:rPr>
        <w:t>设计要求</w:t>
      </w:r>
      <w:r w:rsidR="00B22851">
        <w:rPr>
          <w:rFonts w:ascii="Times New Roman" w:hAnsi="Times New Roman" w:cs="Times New Roman" w:hint="eastAsia"/>
          <w:sz w:val="21"/>
          <w:szCs w:val="21"/>
        </w:rPr>
        <w:t>，</w:t>
      </w:r>
      <w:r w:rsidR="00B22851" w:rsidRPr="003254F8">
        <w:rPr>
          <w:rFonts w:ascii="Times New Roman" w:hAnsi="Times New Roman" w:cs="Times New Roman" w:hint="eastAsia"/>
          <w:sz w:val="21"/>
          <w:szCs w:val="21"/>
        </w:rPr>
        <w:t>可根据设计要求进行检验。</w:t>
      </w:r>
    </w:p>
    <w:p w14:paraId="3232FE90" w14:textId="4A568FEE" w:rsidR="00CE629E" w:rsidRPr="00C95B28" w:rsidRDefault="00CE629E" w:rsidP="00F967EE">
      <w:pPr>
        <w:pStyle w:val="a9"/>
        <w:shd w:val="clear" w:color="auto" w:fill="FFFFFF"/>
        <w:spacing w:before="0" w:beforeAutospacing="0" w:after="300" w:afterAutospacing="0"/>
        <w:jc w:val="both"/>
        <w:rPr>
          <w:rFonts w:ascii="Times New Roman" w:hAnsi="Times New Roman" w:cs="Times New Roman"/>
          <w:color w:val="4E5358"/>
        </w:rPr>
        <w:sectPr w:rsidR="00CE629E" w:rsidRPr="00C95B28" w:rsidSect="00743F38">
          <w:pgSz w:w="11906" w:h="16838" w:code="9"/>
          <w:pgMar w:top="1440" w:right="1800" w:bottom="1440" w:left="1800" w:header="851" w:footer="992" w:gutter="0"/>
          <w:cols w:space="425"/>
          <w:docGrid w:type="lines" w:linePitch="312"/>
        </w:sectPr>
      </w:pPr>
    </w:p>
    <w:p w14:paraId="6755EE89" w14:textId="2C226634" w:rsidR="003734BB" w:rsidRPr="00C967B3" w:rsidRDefault="003734BB" w:rsidP="00D12DE9">
      <w:pPr>
        <w:pStyle w:val="a9"/>
        <w:shd w:val="clear" w:color="auto" w:fill="FFFFFF"/>
        <w:spacing w:beforeLines="100" w:before="312" w:beforeAutospacing="0" w:afterLines="100" w:after="312" w:afterAutospacing="0"/>
        <w:jc w:val="center"/>
        <w:outlineLvl w:val="0"/>
        <w:rPr>
          <w:rFonts w:ascii="黑体" w:eastAsia="黑体" w:hAnsi="黑体" w:cs="Times New Roman"/>
          <w:sz w:val="21"/>
          <w:szCs w:val="21"/>
        </w:rPr>
      </w:pPr>
      <w:bookmarkStart w:id="41" w:name="_Toc149943874"/>
      <w:r w:rsidRPr="00C967B3">
        <w:rPr>
          <w:rStyle w:val="a8"/>
          <w:rFonts w:ascii="黑体" w:eastAsia="黑体" w:hAnsi="黑体" w:cs="Times New Roman"/>
          <w:b w:val="0"/>
          <w:bCs w:val="0"/>
          <w:sz w:val="21"/>
          <w:szCs w:val="21"/>
        </w:rPr>
        <w:lastRenderedPageBreak/>
        <w:t>附录</w:t>
      </w:r>
      <w:r w:rsidR="00863F02">
        <w:rPr>
          <w:rStyle w:val="a8"/>
          <w:rFonts w:ascii="黑体" w:eastAsia="黑体" w:hAnsi="黑体" w:cs="Times New Roman"/>
          <w:b w:val="0"/>
          <w:bCs w:val="0"/>
          <w:sz w:val="21"/>
          <w:szCs w:val="21"/>
        </w:rPr>
        <w:t>A</w:t>
      </w:r>
      <w:r w:rsidRPr="00C967B3">
        <w:rPr>
          <w:rStyle w:val="a8"/>
          <w:rFonts w:ascii="黑体" w:eastAsia="黑体" w:hAnsi="黑体" w:cs="Times New Roman"/>
          <w:b w:val="0"/>
          <w:bCs w:val="0"/>
          <w:sz w:val="21"/>
          <w:szCs w:val="21"/>
        </w:rPr>
        <w:t xml:space="preserve"> </w:t>
      </w:r>
      <w:r w:rsidR="00074665" w:rsidRPr="00C967B3">
        <w:rPr>
          <w:rStyle w:val="a8"/>
          <w:rFonts w:ascii="黑体" w:eastAsia="黑体" w:hAnsi="黑体" w:cs="Times New Roman"/>
          <w:b w:val="0"/>
          <w:bCs w:val="0"/>
          <w:sz w:val="21"/>
          <w:szCs w:val="21"/>
        </w:rPr>
        <w:br/>
      </w:r>
      <w:r w:rsidR="00C3551C" w:rsidRPr="00C967B3">
        <w:rPr>
          <w:rStyle w:val="a8"/>
          <w:rFonts w:ascii="黑体" w:eastAsia="黑体" w:hAnsi="黑体" w:cs="Times New Roman" w:hint="eastAsia"/>
          <w:b w:val="0"/>
          <w:bCs w:val="0"/>
          <w:sz w:val="21"/>
          <w:szCs w:val="21"/>
        </w:rPr>
        <w:t>（规范性）</w:t>
      </w:r>
      <w:r w:rsidR="00074665" w:rsidRPr="00C967B3">
        <w:rPr>
          <w:rStyle w:val="a8"/>
          <w:rFonts w:ascii="黑体" w:eastAsia="黑体" w:hAnsi="黑体" w:cs="Times New Roman"/>
          <w:b w:val="0"/>
          <w:bCs w:val="0"/>
          <w:sz w:val="21"/>
          <w:szCs w:val="21"/>
        </w:rPr>
        <w:br/>
      </w:r>
      <w:r w:rsidRPr="00C967B3">
        <w:rPr>
          <w:rStyle w:val="a8"/>
          <w:rFonts w:ascii="黑体" w:eastAsia="黑体" w:hAnsi="黑体" w:cs="Times New Roman"/>
          <w:b w:val="0"/>
          <w:bCs w:val="0"/>
          <w:sz w:val="21"/>
          <w:szCs w:val="21"/>
        </w:rPr>
        <w:t>纤维混凝土抗剪强度试验方法</w:t>
      </w:r>
      <w:bookmarkEnd w:id="41"/>
    </w:p>
    <w:p w14:paraId="2F702D55" w14:textId="77777777" w:rsidR="006009BF" w:rsidRPr="006009BF" w:rsidRDefault="003734BB" w:rsidP="000E2F3B">
      <w:pPr>
        <w:pStyle w:val="a3"/>
        <w:numPr>
          <w:ilvl w:val="0"/>
          <w:numId w:val="45"/>
        </w:numPr>
        <w:wordWrap/>
        <w:spacing w:beforeLines="0" w:before="0" w:afterLines="0" w:after="0"/>
        <w:ind w:left="0" w:firstLine="0"/>
        <w:outlineLvl w:val="9"/>
        <w:rPr>
          <w:rFonts w:ascii="宋体" w:eastAsia="宋体" w:hAnsi="宋体"/>
          <w:bCs/>
        </w:rPr>
      </w:pPr>
      <w:r w:rsidRPr="006009BF">
        <w:rPr>
          <w:rFonts w:ascii="宋体" w:eastAsia="宋体" w:hAnsi="宋体"/>
          <w:szCs w:val="21"/>
        </w:rPr>
        <w:t>本方法适用于采用双面直接剪切法测定纤维混凝土的抗剪强度。</w:t>
      </w:r>
    </w:p>
    <w:p w14:paraId="21E03001" w14:textId="0FDB5ED9" w:rsidR="0066524A" w:rsidRPr="006009BF" w:rsidRDefault="0066524A" w:rsidP="000E2F3B">
      <w:pPr>
        <w:pStyle w:val="a3"/>
        <w:numPr>
          <w:ilvl w:val="0"/>
          <w:numId w:val="45"/>
        </w:numPr>
        <w:wordWrap/>
        <w:spacing w:beforeLines="0" w:before="0" w:afterLines="0" w:after="0"/>
        <w:ind w:left="0" w:firstLine="0"/>
        <w:outlineLvl w:val="9"/>
        <w:rPr>
          <w:rFonts w:ascii="宋体" w:eastAsia="宋体" w:hAnsi="宋体"/>
          <w:bCs/>
        </w:rPr>
      </w:pPr>
      <w:r w:rsidRPr="006009BF">
        <w:rPr>
          <w:rFonts w:ascii="宋体" w:eastAsia="宋体" w:hAnsi="宋体"/>
          <w:szCs w:val="21"/>
        </w:rPr>
        <w:t>试验设备应符合下列</w:t>
      </w:r>
      <w:r w:rsidR="002F3158">
        <w:rPr>
          <w:rFonts w:ascii="宋体" w:eastAsia="宋体" w:hAnsi="宋体" w:hint="eastAsia"/>
          <w:szCs w:val="21"/>
        </w:rPr>
        <w:t>规定</w:t>
      </w:r>
      <w:r w:rsidRPr="006009BF">
        <w:rPr>
          <w:rFonts w:ascii="宋体" w:eastAsia="宋体" w:hAnsi="宋体"/>
          <w:szCs w:val="21"/>
        </w:rPr>
        <w:t>：</w:t>
      </w:r>
    </w:p>
    <w:p w14:paraId="3BA7E906" w14:textId="517B374B" w:rsidR="00AC484F" w:rsidRDefault="0066524A" w:rsidP="000E2F3B">
      <w:pPr>
        <w:pStyle w:val="a9"/>
        <w:numPr>
          <w:ilvl w:val="0"/>
          <w:numId w:val="18"/>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E47E4F">
        <w:rPr>
          <w:rFonts w:ascii="Times New Roman" w:hAnsi="Times New Roman" w:cs="Times New Roman"/>
          <w:sz w:val="21"/>
          <w:szCs w:val="21"/>
        </w:rPr>
        <w:t>压力试验机应符合</w:t>
      </w:r>
      <w:r w:rsidR="00FC5A44">
        <w:rPr>
          <w:rFonts w:cs="Times New Roman" w:hint="eastAsia"/>
          <w:sz w:val="21"/>
          <w:szCs w:val="21"/>
        </w:rPr>
        <w:t>现行国家</w:t>
      </w:r>
      <w:r w:rsidR="00FC5A44" w:rsidRPr="00B10B8C">
        <w:rPr>
          <w:rFonts w:cs="Times New Roman"/>
          <w:sz w:val="21"/>
          <w:szCs w:val="21"/>
        </w:rPr>
        <w:t>标准</w:t>
      </w:r>
      <w:r w:rsidRPr="00E47E4F">
        <w:rPr>
          <w:rFonts w:ascii="Times New Roman" w:hAnsi="Times New Roman" w:cs="Times New Roman"/>
          <w:sz w:val="21"/>
          <w:szCs w:val="21"/>
        </w:rPr>
        <w:t>GB/T 50081</w:t>
      </w:r>
      <w:r w:rsidRPr="00E47E4F">
        <w:rPr>
          <w:rFonts w:ascii="Times New Roman" w:hAnsi="Times New Roman" w:cs="Times New Roman"/>
          <w:sz w:val="21"/>
          <w:szCs w:val="21"/>
        </w:rPr>
        <w:t>的规定。</w:t>
      </w:r>
    </w:p>
    <w:p w14:paraId="271BB262" w14:textId="77777777" w:rsidR="00AC484F" w:rsidRDefault="0066524A" w:rsidP="000E2F3B">
      <w:pPr>
        <w:pStyle w:val="a9"/>
        <w:numPr>
          <w:ilvl w:val="0"/>
          <w:numId w:val="18"/>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AC484F">
        <w:rPr>
          <w:rFonts w:ascii="Times New Roman" w:hAnsi="Times New Roman" w:cs="Times New Roman"/>
          <w:sz w:val="21"/>
          <w:szCs w:val="21"/>
        </w:rPr>
        <w:t>试验机上下压板中应有一块带有球形铰座。</w:t>
      </w:r>
    </w:p>
    <w:p w14:paraId="52667803" w14:textId="43B916D1" w:rsidR="0066524A" w:rsidRPr="00AC484F" w:rsidRDefault="0066524A" w:rsidP="009D4B40">
      <w:pPr>
        <w:pStyle w:val="a9"/>
        <w:numPr>
          <w:ilvl w:val="0"/>
          <w:numId w:val="18"/>
        </w:numPr>
        <w:shd w:val="clear" w:color="auto" w:fill="FFFFFF"/>
        <w:spacing w:before="0" w:beforeAutospacing="0" w:afterLines="100" w:after="312" w:afterAutospacing="0"/>
        <w:ind w:left="0" w:firstLineChars="200" w:firstLine="420"/>
        <w:jc w:val="both"/>
        <w:rPr>
          <w:rFonts w:ascii="Times New Roman" w:hAnsi="Times New Roman" w:cs="Times New Roman"/>
          <w:sz w:val="21"/>
          <w:szCs w:val="21"/>
        </w:rPr>
      </w:pPr>
      <w:r w:rsidRPr="00AC484F">
        <w:rPr>
          <w:rFonts w:ascii="Times New Roman" w:hAnsi="Times New Roman" w:cs="Times New Roman"/>
          <w:sz w:val="21"/>
          <w:szCs w:val="21"/>
        </w:rPr>
        <w:t>双面剪切试验装置的上下刀口应垂直相对运动。刀口宽度应为试件公称高度</w:t>
      </w:r>
      <w:r w:rsidRPr="00AC484F">
        <w:rPr>
          <w:rFonts w:ascii="Times New Roman" w:hAnsi="Times New Roman" w:cs="Times New Roman"/>
          <w:sz w:val="21"/>
          <w:szCs w:val="21"/>
        </w:rPr>
        <w:t>H</w:t>
      </w:r>
      <w:r w:rsidRPr="00AC484F">
        <w:rPr>
          <w:rFonts w:ascii="Times New Roman" w:hAnsi="Times New Roman" w:cs="Times New Roman"/>
          <w:sz w:val="21"/>
          <w:szCs w:val="21"/>
        </w:rPr>
        <w:t>的</w:t>
      </w:r>
      <w:r w:rsidRPr="00AC484F">
        <w:rPr>
          <w:rFonts w:ascii="Times New Roman" w:hAnsi="Times New Roman" w:cs="Times New Roman"/>
          <w:sz w:val="21"/>
          <w:szCs w:val="21"/>
        </w:rPr>
        <w:t>1/10</w:t>
      </w:r>
      <w:r w:rsidRPr="00AC484F">
        <w:rPr>
          <w:rFonts w:ascii="Times New Roman" w:hAnsi="Times New Roman" w:cs="Times New Roman"/>
          <w:sz w:val="21"/>
          <w:szCs w:val="21"/>
        </w:rPr>
        <w:t>，上刀口外缘间距应等于</w:t>
      </w:r>
      <w:r w:rsidRPr="00AC484F">
        <w:rPr>
          <w:rFonts w:ascii="Times New Roman" w:hAnsi="Times New Roman" w:cs="Times New Roman"/>
          <w:sz w:val="21"/>
          <w:szCs w:val="21"/>
        </w:rPr>
        <w:t>H</w:t>
      </w:r>
      <w:r w:rsidRPr="00AC484F">
        <w:rPr>
          <w:rFonts w:ascii="Times New Roman" w:hAnsi="Times New Roman" w:cs="Times New Roman"/>
          <w:sz w:val="21"/>
          <w:szCs w:val="21"/>
        </w:rPr>
        <w:t>，上下刀口错位</w:t>
      </w:r>
      <w:r w:rsidRPr="00AC484F">
        <w:rPr>
          <w:rFonts w:ascii="Times New Roman" w:hAnsi="Times New Roman" w:cs="Times New Roman"/>
          <w:sz w:val="21"/>
          <w:szCs w:val="21"/>
        </w:rPr>
        <w:t>a</w:t>
      </w:r>
      <w:r w:rsidRPr="00AC484F">
        <w:rPr>
          <w:rFonts w:ascii="Times New Roman" w:hAnsi="Times New Roman" w:cs="Times New Roman"/>
          <w:sz w:val="21"/>
          <w:szCs w:val="21"/>
        </w:rPr>
        <w:t>应小于</w:t>
      </w:r>
      <w:r w:rsidRPr="00AC484F">
        <w:rPr>
          <w:rFonts w:ascii="Times New Roman" w:hAnsi="Times New Roman" w:cs="Times New Roman"/>
          <w:sz w:val="21"/>
          <w:szCs w:val="21"/>
        </w:rPr>
        <w:t>1mm</w:t>
      </w:r>
      <w:r w:rsidR="00DC2FDC" w:rsidRPr="00AC484F">
        <w:rPr>
          <w:rFonts w:ascii="Times New Roman" w:hAnsi="Times New Roman" w:cs="Times New Roman" w:hint="eastAsia"/>
          <w:sz w:val="21"/>
          <w:szCs w:val="21"/>
        </w:rPr>
        <w:t>（</w:t>
      </w:r>
      <w:r w:rsidR="00DC2FDC" w:rsidRPr="00AC484F">
        <w:rPr>
          <w:rFonts w:ascii="Times New Roman" w:hAnsi="Times New Roman" w:cs="Times New Roman"/>
          <w:sz w:val="21"/>
          <w:szCs w:val="21"/>
        </w:rPr>
        <w:t>图</w:t>
      </w:r>
      <w:r w:rsidR="005A614B" w:rsidRPr="00AC484F">
        <w:rPr>
          <w:rFonts w:ascii="Times New Roman" w:hAnsi="Times New Roman" w:cs="Times New Roman"/>
          <w:sz w:val="21"/>
          <w:szCs w:val="21"/>
        </w:rPr>
        <w:t>A</w:t>
      </w:r>
      <w:r w:rsidR="00DC2FDC" w:rsidRPr="00AC484F">
        <w:rPr>
          <w:rFonts w:ascii="Times New Roman" w:hAnsi="Times New Roman" w:cs="Times New Roman"/>
          <w:sz w:val="21"/>
          <w:szCs w:val="21"/>
        </w:rPr>
        <w:t>.</w:t>
      </w:r>
      <w:r w:rsidR="002C0A79">
        <w:rPr>
          <w:rFonts w:ascii="Times New Roman" w:hAnsi="Times New Roman" w:cs="Times New Roman"/>
          <w:sz w:val="21"/>
          <w:szCs w:val="21"/>
        </w:rPr>
        <w:t>1</w:t>
      </w:r>
      <w:r w:rsidR="00DC2FDC" w:rsidRPr="00AC484F">
        <w:rPr>
          <w:rFonts w:ascii="Times New Roman" w:hAnsi="Times New Roman" w:cs="Times New Roman" w:hint="eastAsia"/>
          <w:sz w:val="21"/>
          <w:szCs w:val="21"/>
        </w:rPr>
        <w:t>）</w:t>
      </w:r>
      <w:r w:rsidRPr="00AC484F">
        <w:rPr>
          <w:rFonts w:ascii="Times New Roman" w:hAnsi="Times New Roman" w:cs="Times New Roman"/>
          <w:sz w:val="21"/>
          <w:szCs w:val="21"/>
        </w:rPr>
        <w:t>。</w:t>
      </w:r>
    </w:p>
    <w:p w14:paraId="1B6BE726" w14:textId="77777777" w:rsidR="00DC2FDC" w:rsidRPr="00C81B4B" w:rsidRDefault="0066524A" w:rsidP="000B5A95">
      <w:pPr>
        <w:jc w:val="center"/>
        <w:rPr>
          <w:rStyle w:val="a8"/>
          <w:rFonts w:ascii="Times New Roman" w:eastAsia="宋体" w:hAnsi="Times New Roman" w:cs="Times New Roman"/>
          <w:b w:val="0"/>
          <w:bCs w:val="0"/>
          <w:color w:val="4E5358"/>
          <w:shd w:val="clear" w:color="auto" w:fill="FFFFFF"/>
        </w:rPr>
      </w:pPr>
      <w:r w:rsidRPr="00C81B4B">
        <w:rPr>
          <w:rFonts w:ascii="Times New Roman" w:eastAsia="宋体" w:hAnsi="Times New Roman" w:cs="Times New Roman"/>
          <w:noProof/>
        </w:rPr>
        <w:drawing>
          <wp:inline distT="0" distB="0" distL="0" distR="0" wp14:anchorId="7A4BFD0E" wp14:editId="5037FBC5">
            <wp:extent cx="3190775" cy="23317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97697" cy="2336779"/>
                    </a:xfrm>
                    <a:prstGeom prst="rect">
                      <a:avLst/>
                    </a:prstGeom>
                    <a:noFill/>
                    <a:ln>
                      <a:noFill/>
                    </a:ln>
                  </pic:spPr>
                </pic:pic>
              </a:graphicData>
            </a:graphic>
          </wp:inline>
        </w:drawing>
      </w:r>
    </w:p>
    <w:p w14:paraId="6B184A39" w14:textId="4F325671" w:rsidR="00CE0DCC" w:rsidRDefault="00CE0DCC" w:rsidP="00CE0DCC">
      <w:pPr>
        <w:ind w:firstLineChars="200" w:firstLine="300"/>
        <w:rPr>
          <w:rFonts w:ascii="Times New Roman" w:eastAsia="宋体" w:hAnsi="Times New Roman" w:cs="Times New Roman"/>
          <w:kern w:val="0"/>
          <w:sz w:val="15"/>
          <w:szCs w:val="15"/>
        </w:rPr>
      </w:pPr>
      <w:r>
        <w:rPr>
          <w:rFonts w:ascii="Times New Roman" w:eastAsia="宋体" w:hAnsi="Times New Roman" w:cs="Times New Roman" w:hint="eastAsia"/>
          <w:kern w:val="0"/>
          <w:sz w:val="15"/>
          <w:szCs w:val="15"/>
        </w:rPr>
        <w:t>标引</w:t>
      </w:r>
      <w:r>
        <w:rPr>
          <w:rFonts w:ascii="Times New Roman" w:eastAsia="宋体" w:hAnsi="Times New Roman" w:cs="Times New Roman"/>
          <w:kern w:val="0"/>
          <w:sz w:val="15"/>
          <w:szCs w:val="15"/>
        </w:rPr>
        <w:t>序号说明：</w:t>
      </w:r>
    </w:p>
    <w:p w14:paraId="662C0D95" w14:textId="4048DC72" w:rsidR="00CE0DCC" w:rsidRDefault="00CE0DCC" w:rsidP="00CE0DCC">
      <w:pPr>
        <w:ind w:firstLineChars="200" w:firstLine="300"/>
        <w:rPr>
          <w:rFonts w:ascii="Times New Roman" w:eastAsia="宋体" w:hAnsi="Times New Roman" w:cs="Times New Roman"/>
          <w:kern w:val="0"/>
          <w:sz w:val="15"/>
          <w:szCs w:val="15"/>
        </w:rPr>
      </w:pPr>
      <w:r>
        <w:rPr>
          <w:rFonts w:ascii="Times New Roman" w:eastAsia="宋体" w:hAnsi="Times New Roman" w:cs="Times New Roman" w:hint="eastAsia"/>
          <w:kern w:val="0"/>
          <w:sz w:val="15"/>
          <w:szCs w:val="15"/>
        </w:rPr>
        <w:t>H</w:t>
      </w:r>
      <w:r w:rsidRPr="00F479F1">
        <w:rPr>
          <w:rFonts w:ascii="Times New Roman" w:eastAsia="宋体" w:hAnsi="Times New Roman" w:cs="Times New Roman"/>
          <w:kern w:val="0"/>
          <w:sz w:val="15"/>
          <w:szCs w:val="15"/>
        </w:rPr>
        <w:t>——</w:t>
      </w:r>
      <w:r w:rsidRPr="00CE0DCC">
        <w:rPr>
          <w:rFonts w:ascii="Times New Roman" w:eastAsia="宋体" w:hAnsi="Times New Roman" w:cs="Times New Roman" w:hint="eastAsia"/>
          <w:kern w:val="0"/>
          <w:sz w:val="15"/>
          <w:szCs w:val="15"/>
        </w:rPr>
        <w:t>试件公称高度</w:t>
      </w:r>
      <w:r>
        <w:rPr>
          <w:rFonts w:ascii="Times New Roman" w:eastAsia="宋体" w:hAnsi="Times New Roman" w:cs="Times New Roman" w:hint="eastAsia"/>
          <w:kern w:val="0"/>
          <w:sz w:val="15"/>
          <w:szCs w:val="15"/>
        </w:rPr>
        <w:t>；</w:t>
      </w:r>
    </w:p>
    <w:p w14:paraId="2FA07926" w14:textId="3F24AA41" w:rsidR="00CE0DCC" w:rsidRDefault="00CE0DCC" w:rsidP="00CE0DCC">
      <w:pPr>
        <w:ind w:firstLineChars="200" w:firstLine="300"/>
        <w:rPr>
          <w:rFonts w:ascii="Times New Roman" w:eastAsia="宋体" w:hAnsi="Times New Roman" w:cs="Times New Roman"/>
          <w:kern w:val="0"/>
          <w:sz w:val="15"/>
          <w:szCs w:val="15"/>
        </w:rPr>
      </w:pPr>
      <w:r>
        <w:rPr>
          <w:rFonts w:ascii="Times New Roman" w:eastAsia="宋体" w:hAnsi="Times New Roman" w:cs="Times New Roman" w:hint="eastAsia"/>
          <w:kern w:val="0"/>
          <w:sz w:val="15"/>
          <w:szCs w:val="15"/>
        </w:rPr>
        <w:t>a</w:t>
      </w:r>
      <w:r w:rsidRPr="00F479F1">
        <w:rPr>
          <w:rFonts w:ascii="Times New Roman" w:eastAsia="宋体" w:hAnsi="Times New Roman" w:cs="Times New Roman"/>
          <w:kern w:val="0"/>
          <w:sz w:val="15"/>
          <w:szCs w:val="15"/>
        </w:rPr>
        <w:t>——</w:t>
      </w:r>
      <w:r w:rsidRPr="00CE0DCC">
        <w:rPr>
          <w:rFonts w:ascii="Times New Roman" w:eastAsia="宋体" w:hAnsi="Times New Roman" w:cs="Times New Roman" w:hint="eastAsia"/>
          <w:kern w:val="0"/>
          <w:sz w:val="15"/>
          <w:szCs w:val="15"/>
        </w:rPr>
        <w:t>上下刀口错位</w:t>
      </w:r>
      <w:r w:rsidRPr="00CE0DCC">
        <w:rPr>
          <w:rFonts w:ascii="Times New Roman" w:eastAsia="宋体" w:hAnsi="Times New Roman" w:cs="Times New Roman"/>
          <w:kern w:val="0"/>
          <w:sz w:val="15"/>
          <w:szCs w:val="15"/>
        </w:rPr>
        <w:t>a</w:t>
      </w:r>
      <w:r>
        <w:rPr>
          <w:rFonts w:ascii="Times New Roman" w:eastAsia="宋体" w:hAnsi="Times New Roman" w:cs="Times New Roman" w:hint="eastAsia"/>
          <w:kern w:val="0"/>
          <w:sz w:val="15"/>
          <w:szCs w:val="15"/>
        </w:rPr>
        <w:t>；</w:t>
      </w:r>
    </w:p>
    <w:p w14:paraId="4FDA0DFD" w14:textId="55E5A65C" w:rsidR="00CE0DCC" w:rsidRDefault="00B5785F" w:rsidP="00CE0DCC">
      <w:pPr>
        <w:ind w:firstLineChars="200" w:firstLine="300"/>
        <w:rPr>
          <w:rFonts w:ascii="Times New Roman" w:eastAsia="宋体" w:hAnsi="Times New Roman" w:cs="Times New Roman"/>
          <w:kern w:val="0"/>
          <w:sz w:val="15"/>
          <w:szCs w:val="15"/>
        </w:rPr>
      </w:pPr>
      <w:r w:rsidRPr="00F479F1">
        <w:rPr>
          <w:rFonts w:ascii="Times New Roman" w:eastAsia="宋体" w:hAnsi="Times New Roman" w:cs="Times New Roman"/>
          <w:kern w:val="0"/>
          <w:sz w:val="15"/>
          <w:szCs w:val="15"/>
        </w:rPr>
        <w:t>1——</w:t>
      </w:r>
      <w:r w:rsidRPr="00F479F1">
        <w:rPr>
          <w:rFonts w:ascii="Times New Roman" w:eastAsia="宋体" w:hAnsi="Times New Roman" w:cs="Times New Roman"/>
          <w:kern w:val="0"/>
          <w:sz w:val="15"/>
          <w:szCs w:val="15"/>
        </w:rPr>
        <w:t>试件</w:t>
      </w:r>
      <w:r w:rsidRPr="00F479F1">
        <w:rPr>
          <w:rFonts w:ascii="Times New Roman" w:eastAsia="宋体" w:hAnsi="Times New Roman" w:cs="Times New Roman" w:hint="eastAsia"/>
          <w:kern w:val="0"/>
          <w:sz w:val="15"/>
          <w:szCs w:val="15"/>
        </w:rPr>
        <w:t>；</w:t>
      </w:r>
    </w:p>
    <w:p w14:paraId="5A85262B" w14:textId="66D357B4" w:rsidR="00B5785F" w:rsidRDefault="00B5785F" w:rsidP="00CE0DCC">
      <w:pPr>
        <w:ind w:firstLineChars="200" w:firstLine="300"/>
        <w:rPr>
          <w:rFonts w:ascii="宋体" w:eastAsia="宋体" w:hAnsi="宋体" w:cs="Times New Roman"/>
          <w:sz w:val="15"/>
          <w:szCs w:val="15"/>
          <w:shd w:val="clear" w:color="auto" w:fill="FFFFFF"/>
        </w:rPr>
      </w:pPr>
      <w:r w:rsidRPr="00F479F1">
        <w:rPr>
          <w:rFonts w:ascii="Times New Roman" w:eastAsia="宋体" w:hAnsi="Times New Roman" w:cs="Times New Roman"/>
          <w:kern w:val="0"/>
          <w:sz w:val="15"/>
          <w:szCs w:val="15"/>
        </w:rPr>
        <w:t>2——</w:t>
      </w:r>
      <w:r w:rsidRPr="00F479F1">
        <w:rPr>
          <w:rFonts w:ascii="宋体" w:eastAsia="宋体" w:hAnsi="宋体" w:cs="Times New Roman"/>
          <w:sz w:val="15"/>
          <w:szCs w:val="15"/>
          <w:shd w:val="clear" w:color="auto" w:fill="FFFFFF"/>
        </w:rPr>
        <w:t>刀口</w:t>
      </w:r>
      <w:r w:rsidR="00CE0DCC">
        <w:rPr>
          <w:rFonts w:ascii="宋体" w:eastAsia="宋体" w:hAnsi="宋体" w:cs="Times New Roman" w:hint="eastAsia"/>
          <w:sz w:val="15"/>
          <w:szCs w:val="15"/>
          <w:shd w:val="clear" w:color="auto" w:fill="FFFFFF"/>
        </w:rPr>
        <w:t>。</w:t>
      </w:r>
    </w:p>
    <w:p w14:paraId="54D87439" w14:textId="7AF26A83" w:rsidR="006B5B3B" w:rsidRPr="006B5B3B" w:rsidRDefault="006B5B3B" w:rsidP="006B09A2">
      <w:pPr>
        <w:pStyle w:val="aff2"/>
        <w:numPr>
          <w:ilvl w:val="0"/>
          <w:numId w:val="0"/>
        </w:numPr>
        <w:wordWrap/>
        <w:spacing w:afterLines="50" w:after="156"/>
        <w:jc w:val="center"/>
        <w:outlineLvl w:val="9"/>
        <w:rPr>
          <w:rFonts w:hAnsi="黑体"/>
          <w:sz w:val="18"/>
          <w:szCs w:val="18"/>
          <w:shd w:val="clear" w:color="auto" w:fill="FFFFFF"/>
        </w:rPr>
      </w:pPr>
      <w:r w:rsidRPr="001066B1">
        <w:rPr>
          <w:rStyle w:val="a8"/>
          <w:rFonts w:hAnsi="黑体"/>
          <w:b w:val="0"/>
          <w:bCs w:val="0"/>
          <w:sz w:val="18"/>
          <w:szCs w:val="18"/>
          <w:shd w:val="clear" w:color="auto" w:fill="FFFFFF"/>
        </w:rPr>
        <w:t>图A.</w:t>
      </w:r>
      <w:r w:rsidR="00591058">
        <w:rPr>
          <w:rStyle w:val="a8"/>
          <w:rFonts w:hAnsi="黑体"/>
          <w:b w:val="0"/>
          <w:bCs w:val="0"/>
          <w:sz w:val="18"/>
          <w:szCs w:val="18"/>
          <w:shd w:val="clear" w:color="auto" w:fill="FFFFFF"/>
        </w:rPr>
        <w:t>1</w:t>
      </w:r>
      <w:r>
        <w:rPr>
          <w:rStyle w:val="a8"/>
          <w:rFonts w:hAnsi="黑体"/>
          <w:b w:val="0"/>
          <w:bCs w:val="0"/>
          <w:sz w:val="18"/>
          <w:szCs w:val="18"/>
          <w:shd w:val="clear" w:color="auto" w:fill="FFFFFF"/>
        </w:rPr>
        <w:t xml:space="preserve"> </w:t>
      </w:r>
      <w:r w:rsidRPr="001066B1">
        <w:rPr>
          <w:rStyle w:val="a8"/>
          <w:rFonts w:hAnsi="黑体"/>
          <w:b w:val="0"/>
          <w:bCs w:val="0"/>
          <w:sz w:val="18"/>
          <w:szCs w:val="18"/>
          <w:shd w:val="clear" w:color="auto" w:fill="FFFFFF"/>
        </w:rPr>
        <w:t>双面剪切试验装置简图</w:t>
      </w:r>
    </w:p>
    <w:p w14:paraId="5B833C75" w14:textId="00281843" w:rsidR="009D51AD" w:rsidRPr="00D4509C" w:rsidRDefault="009D51AD" w:rsidP="000E2F3B">
      <w:pPr>
        <w:pStyle w:val="a3"/>
        <w:numPr>
          <w:ilvl w:val="0"/>
          <w:numId w:val="45"/>
        </w:numPr>
        <w:wordWrap/>
        <w:spacing w:beforeLines="0" w:before="0" w:afterLines="0" w:after="0"/>
        <w:ind w:left="0" w:firstLine="0"/>
        <w:outlineLvl w:val="9"/>
        <w:rPr>
          <w:rFonts w:ascii="宋体" w:eastAsia="宋体" w:hAnsi="宋体"/>
          <w:szCs w:val="21"/>
        </w:rPr>
      </w:pPr>
      <w:r w:rsidRPr="00D4509C">
        <w:rPr>
          <w:rFonts w:ascii="宋体" w:eastAsia="宋体" w:hAnsi="宋体" w:hint="eastAsia"/>
          <w:szCs w:val="21"/>
        </w:rPr>
        <w:t>成型方式</w:t>
      </w:r>
      <w:r w:rsidRPr="00D4509C">
        <w:rPr>
          <w:rFonts w:ascii="宋体" w:eastAsia="宋体" w:hAnsi="宋体"/>
          <w:szCs w:val="21"/>
        </w:rPr>
        <w:t>应符合下列规定：</w:t>
      </w:r>
    </w:p>
    <w:p w14:paraId="4B78F0ED" w14:textId="77777777" w:rsidR="009B6BB1" w:rsidRPr="00723D45" w:rsidRDefault="009D51AD" w:rsidP="000E2F3B">
      <w:pPr>
        <w:pStyle w:val="a9"/>
        <w:numPr>
          <w:ilvl w:val="0"/>
          <w:numId w:val="19"/>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723D45">
        <w:rPr>
          <w:rFonts w:ascii="Times New Roman" w:hAnsi="Times New Roman" w:cs="Times New Roman"/>
          <w:sz w:val="21"/>
          <w:szCs w:val="21"/>
        </w:rPr>
        <w:t>应沿试模的长度方向分两层均匀、连续浇筑混凝土，装填量宜在</w:t>
      </w:r>
      <w:proofErr w:type="gramStart"/>
      <w:r w:rsidRPr="00723D45">
        <w:rPr>
          <w:rFonts w:ascii="Times New Roman" w:hAnsi="Times New Roman" w:cs="Times New Roman"/>
          <w:sz w:val="21"/>
          <w:szCs w:val="21"/>
        </w:rPr>
        <w:t>试件振实后</w:t>
      </w:r>
      <w:proofErr w:type="gramEnd"/>
      <w:r w:rsidRPr="00723D45">
        <w:rPr>
          <w:rFonts w:ascii="Times New Roman" w:hAnsi="Times New Roman" w:cs="Times New Roman"/>
          <w:sz w:val="21"/>
          <w:szCs w:val="21"/>
        </w:rPr>
        <w:t>与试模上沿平齐。</w:t>
      </w:r>
    </w:p>
    <w:p w14:paraId="2F84452D" w14:textId="77777777" w:rsidR="009B6BB1" w:rsidRPr="00723D45" w:rsidRDefault="009D51AD" w:rsidP="000E2F3B">
      <w:pPr>
        <w:pStyle w:val="a9"/>
        <w:numPr>
          <w:ilvl w:val="0"/>
          <w:numId w:val="19"/>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723D45">
        <w:rPr>
          <w:rFonts w:ascii="Times New Roman" w:hAnsi="Times New Roman" w:cs="Times New Roman"/>
          <w:sz w:val="21"/>
          <w:szCs w:val="21"/>
        </w:rPr>
        <w:t>试件宜采用振动台振实，振动时间应以试件表面开始泛浆为止。</w:t>
      </w:r>
    </w:p>
    <w:p w14:paraId="5D19C2AA" w14:textId="74A315B2" w:rsidR="009D51AD" w:rsidRPr="00723D45" w:rsidRDefault="009D51AD" w:rsidP="000E2F3B">
      <w:pPr>
        <w:pStyle w:val="a9"/>
        <w:numPr>
          <w:ilvl w:val="0"/>
          <w:numId w:val="19"/>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proofErr w:type="gramStart"/>
      <w:r w:rsidRPr="00723D45">
        <w:rPr>
          <w:rFonts w:ascii="Times New Roman" w:hAnsi="Times New Roman" w:cs="Times New Roman"/>
          <w:sz w:val="21"/>
          <w:szCs w:val="21"/>
        </w:rPr>
        <w:t>振实后</w:t>
      </w:r>
      <w:proofErr w:type="gramEnd"/>
      <w:r w:rsidRPr="00723D45">
        <w:rPr>
          <w:rFonts w:ascii="Times New Roman" w:hAnsi="Times New Roman" w:cs="Times New Roman"/>
          <w:sz w:val="21"/>
          <w:szCs w:val="21"/>
        </w:rPr>
        <w:t>应及时抹平混凝土表面，纤维不得露出混凝土表面。</w:t>
      </w:r>
    </w:p>
    <w:p w14:paraId="14BAB517" w14:textId="3913C2CB" w:rsidR="003734BB" w:rsidRPr="00723D45" w:rsidRDefault="003734BB" w:rsidP="000E2F3B">
      <w:pPr>
        <w:pStyle w:val="a3"/>
        <w:numPr>
          <w:ilvl w:val="0"/>
          <w:numId w:val="45"/>
        </w:numPr>
        <w:wordWrap/>
        <w:spacing w:beforeLines="0" w:before="0" w:afterLines="0" w:after="0"/>
        <w:ind w:left="0" w:firstLine="0"/>
        <w:outlineLvl w:val="9"/>
        <w:rPr>
          <w:rFonts w:ascii="Times New Roman" w:eastAsia="宋体"/>
          <w:bCs/>
        </w:rPr>
      </w:pPr>
      <w:r w:rsidRPr="00723D45">
        <w:rPr>
          <w:rFonts w:ascii="Times New Roman" w:eastAsia="宋体"/>
          <w:szCs w:val="21"/>
        </w:rPr>
        <w:t>试件截面应为</w:t>
      </w:r>
      <w:r w:rsidRPr="00723D45">
        <w:rPr>
          <w:rFonts w:ascii="Times New Roman" w:eastAsia="宋体"/>
          <w:szCs w:val="21"/>
        </w:rPr>
        <w:t>100mm×100mm</w:t>
      </w:r>
      <w:r w:rsidRPr="00723D45">
        <w:rPr>
          <w:rFonts w:ascii="Times New Roman" w:eastAsia="宋体"/>
          <w:szCs w:val="21"/>
        </w:rPr>
        <w:t>，长度应为截面高度</w:t>
      </w:r>
      <w:r w:rsidRPr="00723D45">
        <w:rPr>
          <w:rFonts w:ascii="Times New Roman" w:eastAsia="仿宋_GB2312"/>
          <w:szCs w:val="21"/>
        </w:rPr>
        <w:t>的</w:t>
      </w:r>
      <w:r w:rsidRPr="00723D45">
        <w:rPr>
          <w:rFonts w:ascii="Times New Roman" w:eastAsia="仿宋_GB2312"/>
          <w:szCs w:val="21"/>
        </w:rPr>
        <w:t>2</w:t>
      </w:r>
      <w:r w:rsidRPr="00723D45">
        <w:rPr>
          <w:rFonts w:ascii="Times New Roman" w:eastAsia="宋体"/>
          <w:szCs w:val="21"/>
        </w:rPr>
        <w:t>～</w:t>
      </w:r>
      <w:r w:rsidRPr="00723D45">
        <w:rPr>
          <w:rFonts w:ascii="Times New Roman" w:eastAsia="宋体"/>
          <w:szCs w:val="21"/>
        </w:rPr>
        <w:t>4</w:t>
      </w:r>
      <w:r w:rsidRPr="00723D45">
        <w:rPr>
          <w:rFonts w:ascii="Times New Roman" w:eastAsia="宋体"/>
          <w:szCs w:val="21"/>
        </w:rPr>
        <w:t>倍。每组应为</w:t>
      </w:r>
      <w:r w:rsidRPr="00723D45">
        <w:rPr>
          <w:rFonts w:ascii="Times New Roman" w:eastAsia="宋体"/>
          <w:szCs w:val="21"/>
        </w:rPr>
        <w:t>4</w:t>
      </w:r>
      <w:r w:rsidRPr="00723D45">
        <w:rPr>
          <w:rFonts w:ascii="Times New Roman" w:eastAsia="宋体"/>
          <w:szCs w:val="21"/>
        </w:rPr>
        <w:t>个试件。试件的制作及养护应符合</w:t>
      </w:r>
      <w:r w:rsidR="00FC5A44" w:rsidRPr="00FC5A44">
        <w:rPr>
          <w:rFonts w:ascii="宋体" w:eastAsia="宋体" w:hAnsi="宋体" w:hint="eastAsia"/>
          <w:szCs w:val="21"/>
        </w:rPr>
        <w:t>现行国家</w:t>
      </w:r>
      <w:r w:rsidR="00FC5A44" w:rsidRPr="00FC5A44">
        <w:rPr>
          <w:rFonts w:ascii="宋体" w:eastAsia="宋体" w:hAnsi="宋体"/>
          <w:szCs w:val="21"/>
        </w:rPr>
        <w:t>标准</w:t>
      </w:r>
      <w:r w:rsidRPr="00723D45">
        <w:rPr>
          <w:rFonts w:ascii="Times New Roman" w:eastAsia="宋体"/>
          <w:szCs w:val="21"/>
        </w:rPr>
        <w:t>GB/T 50081</w:t>
      </w:r>
      <w:r w:rsidRPr="00723D45">
        <w:rPr>
          <w:rFonts w:ascii="Times New Roman" w:eastAsia="宋体"/>
          <w:szCs w:val="21"/>
        </w:rPr>
        <w:t>的规定。</w:t>
      </w:r>
    </w:p>
    <w:p w14:paraId="57E8C227" w14:textId="492EFFD0" w:rsidR="00C15FE7" w:rsidRPr="002F3158" w:rsidRDefault="00C15FE7" w:rsidP="000E2F3B">
      <w:pPr>
        <w:pStyle w:val="a3"/>
        <w:numPr>
          <w:ilvl w:val="0"/>
          <w:numId w:val="45"/>
        </w:numPr>
        <w:wordWrap/>
        <w:spacing w:beforeLines="0" w:before="0" w:afterLines="0" w:after="0"/>
        <w:ind w:left="0" w:firstLine="0"/>
        <w:outlineLvl w:val="9"/>
        <w:rPr>
          <w:rFonts w:ascii="宋体" w:eastAsia="宋体" w:hAnsi="宋体"/>
          <w:bCs/>
        </w:rPr>
      </w:pPr>
      <w:r w:rsidRPr="002F3158">
        <w:rPr>
          <w:rFonts w:ascii="宋体" w:eastAsia="宋体" w:hAnsi="宋体" w:hint="eastAsia"/>
          <w:bCs/>
        </w:rPr>
        <w:t>试验测试</w:t>
      </w:r>
      <w:r w:rsidR="002F3158" w:rsidRPr="00D4509C">
        <w:rPr>
          <w:rFonts w:ascii="宋体" w:eastAsia="宋体" w:hAnsi="宋体"/>
          <w:szCs w:val="21"/>
        </w:rPr>
        <w:t>应符合下列规定：</w:t>
      </w:r>
    </w:p>
    <w:p w14:paraId="7A657C15" w14:textId="3F239229" w:rsidR="0024542A" w:rsidRDefault="003734BB" w:rsidP="000E2F3B">
      <w:pPr>
        <w:pStyle w:val="a9"/>
        <w:numPr>
          <w:ilvl w:val="0"/>
          <w:numId w:val="20"/>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2F3158">
        <w:rPr>
          <w:rFonts w:cs="Times New Roman"/>
          <w:sz w:val="21"/>
          <w:szCs w:val="21"/>
        </w:rPr>
        <w:t>从养护地点取</w:t>
      </w:r>
      <w:r w:rsidRPr="00E47E4F">
        <w:rPr>
          <w:rFonts w:ascii="Times New Roman" w:hAnsi="Times New Roman" w:cs="Times New Roman"/>
          <w:sz w:val="21"/>
          <w:szCs w:val="21"/>
        </w:rPr>
        <w:t>出的试件应先擦净并检查外观；</w:t>
      </w:r>
      <w:proofErr w:type="gramStart"/>
      <w:r w:rsidRPr="00E47E4F">
        <w:rPr>
          <w:rFonts w:ascii="Times New Roman" w:hAnsi="Times New Roman" w:cs="Times New Roman"/>
          <w:sz w:val="21"/>
          <w:szCs w:val="21"/>
        </w:rPr>
        <w:t>然后应</w:t>
      </w:r>
      <w:proofErr w:type="gramEnd"/>
      <w:r w:rsidRPr="00E47E4F">
        <w:rPr>
          <w:rFonts w:ascii="Times New Roman" w:hAnsi="Times New Roman" w:cs="Times New Roman"/>
          <w:sz w:val="21"/>
          <w:szCs w:val="21"/>
        </w:rPr>
        <w:t>测量试件两个预定破坏面的高</w:t>
      </w:r>
      <w:r w:rsidRPr="007860F8">
        <w:rPr>
          <w:rFonts w:cs="Times New Roman"/>
          <w:sz w:val="21"/>
          <w:szCs w:val="21"/>
        </w:rPr>
        <w:t>度和宽度，测量精度及尺寸取值</w:t>
      </w:r>
      <w:r w:rsidRPr="00E47E4F">
        <w:rPr>
          <w:rFonts w:ascii="Times New Roman" w:hAnsi="Times New Roman" w:cs="Times New Roman"/>
          <w:sz w:val="21"/>
          <w:szCs w:val="21"/>
        </w:rPr>
        <w:t>应符合</w:t>
      </w:r>
      <w:r w:rsidR="00FC5A44" w:rsidRPr="00FC5A44">
        <w:rPr>
          <w:rFonts w:cs="Times New Roman" w:hint="eastAsia"/>
          <w:sz w:val="21"/>
          <w:szCs w:val="21"/>
        </w:rPr>
        <w:t>现行国家</w:t>
      </w:r>
      <w:r w:rsidR="00FC5A44" w:rsidRPr="00FC5A44">
        <w:rPr>
          <w:rFonts w:cs="Times New Roman"/>
          <w:sz w:val="21"/>
          <w:szCs w:val="21"/>
        </w:rPr>
        <w:t>标准</w:t>
      </w:r>
      <w:r w:rsidRPr="00E47E4F">
        <w:rPr>
          <w:rFonts w:ascii="Times New Roman" w:hAnsi="Times New Roman" w:cs="Times New Roman"/>
          <w:sz w:val="21"/>
          <w:szCs w:val="21"/>
        </w:rPr>
        <w:t>GB/T 50081</w:t>
      </w:r>
      <w:r w:rsidRPr="00E47E4F">
        <w:rPr>
          <w:rFonts w:ascii="Times New Roman" w:hAnsi="Times New Roman" w:cs="Times New Roman"/>
          <w:sz w:val="21"/>
          <w:szCs w:val="21"/>
        </w:rPr>
        <w:t>的规定。</w:t>
      </w:r>
    </w:p>
    <w:p w14:paraId="6B523FDE" w14:textId="77777777" w:rsidR="0024542A" w:rsidRDefault="003734BB" w:rsidP="000E2F3B">
      <w:pPr>
        <w:pStyle w:val="a9"/>
        <w:numPr>
          <w:ilvl w:val="0"/>
          <w:numId w:val="20"/>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24542A">
        <w:rPr>
          <w:rFonts w:ascii="Times New Roman" w:hAnsi="Times New Roman" w:cs="Times New Roman"/>
          <w:sz w:val="21"/>
          <w:szCs w:val="21"/>
        </w:rPr>
        <w:t>将试件放入试验装置，应使成型时的两个侧面与剪切装置刀口接触。剪切装置的中轴线应与试验</w:t>
      </w:r>
      <w:proofErr w:type="gramStart"/>
      <w:r w:rsidRPr="0024542A">
        <w:rPr>
          <w:rFonts w:ascii="Times New Roman" w:hAnsi="Times New Roman" w:cs="Times New Roman"/>
          <w:sz w:val="21"/>
          <w:szCs w:val="21"/>
        </w:rPr>
        <w:t>机压力</w:t>
      </w:r>
      <w:proofErr w:type="gramEnd"/>
      <w:r w:rsidRPr="0024542A">
        <w:rPr>
          <w:rFonts w:ascii="Times New Roman" w:hAnsi="Times New Roman" w:cs="Times New Roman"/>
          <w:sz w:val="21"/>
          <w:szCs w:val="21"/>
        </w:rPr>
        <w:t>作用线重合，调整球铰座，使接触均衡。</w:t>
      </w:r>
    </w:p>
    <w:p w14:paraId="13CC1E96" w14:textId="77777777" w:rsidR="0024542A" w:rsidRDefault="003734BB" w:rsidP="000E2F3B">
      <w:pPr>
        <w:pStyle w:val="a9"/>
        <w:numPr>
          <w:ilvl w:val="0"/>
          <w:numId w:val="20"/>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24542A">
        <w:rPr>
          <w:rFonts w:ascii="Times New Roman" w:hAnsi="Times New Roman" w:cs="Times New Roman"/>
          <w:sz w:val="21"/>
          <w:szCs w:val="21"/>
        </w:rPr>
        <w:t>试件应以</w:t>
      </w:r>
      <w:r w:rsidRPr="0024542A">
        <w:rPr>
          <w:rFonts w:ascii="Times New Roman" w:hAnsi="Times New Roman" w:cs="Times New Roman"/>
          <w:sz w:val="21"/>
          <w:szCs w:val="21"/>
        </w:rPr>
        <w:t>0</w:t>
      </w:r>
      <w:r w:rsidR="007860F8" w:rsidRPr="0024542A">
        <w:rPr>
          <w:rFonts w:ascii="Times New Roman" w:hAnsi="Times New Roman" w:cs="Times New Roman" w:hint="eastAsia"/>
          <w:sz w:val="21"/>
          <w:szCs w:val="21"/>
        </w:rPr>
        <w:t>.</w:t>
      </w:r>
      <w:r w:rsidRPr="0024542A">
        <w:rPr>
          <w:rFonts w:ascii="Times New Roman" w:hAnsi="Times New Roman" w:cs="Times New Roman"/>
          <w:sz w:val="21"/>
          <w:szCs w:val="21"/>
        </w:rPr>
        <w:t>06MPa/s</w:t>
      </w:r>
      <w:r w:rsidRPr="0024542A">
        <w:rPr>
          <w:rFonts w:ascii="Times New Roman" w:hAnsi="Times New Roman" w:cs="Times New Roman"/>
          <w:sz w:val="21"/>
          <w:szCs w:val="21"/>
        </w:rPr>
        <w:t>～</w:t>
      </w:r>
      <w:r w:rsidRPr="0024542A">
        <w:rPr>
          <w:rFonts w:ascii="Times New Roman" w:hAnsi="Times New Roman" w:cs="Times New Roman"/>
          <w:sz w:val="21"/>
          <w:szCs w:val="21"/>
        </w:rPr>
        <w:t>0</w:t>
      </w:r>
      <w:r w:rsidR="007860F8" w:rsidRPr="0024542A">
        <w:rPr>
          <w:rFonts w:ascii="Times New Roman" w:hAnsi="Times New Roman" w:cs="Times New Roman" w:hint="eastAsia"/>
          <w:sz w:val="21"/>
          <w:szCs w:val="21"/>
        </w:rPr>
        <w:t>.</w:t>
      </w:r>
      <w:r w:rsidRPr="0024542A">
        <w:rPr>
          <w:rFonts w:ascii="Times New Roman" w:hAnsi="Times New Roman" w:cs="Times New Roman"/>
          <w:sz w:val="21"/>
          <w:szCs w:val="21"/>
        </w:rPr>
        <w:t>10MPa/s</w:t>
      </w:r>
      <w:r w:rsidRPr="0024542A">
        <w:rPr>
          <w:rFonts w:ascii="Times New Roman" w:hAnsi="Times New Roman" w:cs="Times New Roman"/>
          <w:sz w:val="21"/>
          <w:szCs w:val="21"/>
        </w:rPr>
        <w:t>的速率连续、均匀加荷。当试件临近破坏、变形速度增快时，停止调整试验机油门，直至试件破坏，应记录最大荷载，精确至</w:t>
      </w:r>
      <w:r w:rsidRPr="0024542A">
        <w:rPr>
          <w:rFonts w:ascii="Times New Roman" w:hAnsi="Times New Roman" w:cs="Times New Roman"/>
          <w:sz w:val="21"/>
          <w:szCs w:val="21"/>
        </w:rPr>
        <w:t>0</w:t>
      </w:r>
      <w:r w:rsidR="007860F8" w:rsidRPr="0024542A">
        <w:rPr>
          <w:rFonts w:ascii="Times New Roman" w:hAnsi="Times New Roman" w:cs="Times New Roman" w:hint="eastAsia"/>
          <w:sz w:val="21"/>
          <w:szCs w:val="21"/>
        </w:rPr>
        <w:t>.</w:t>
      </w:r>
      <w:r w:rsidRPr="0024542A">
        <w:rPr>
          <w:rFonts w:ascii="Times New Roman" w:hAnsi="Times New Roman" w:cs="Times New Roman"/>
          <w:sz w:val="21"/>
          <w:szCs w:val="21"/>
        </w:rPr>
        <w:t>01MPa</w:t>
      </w:r>
      <w:r w:rsidRPr="0024542A">
        <w:rPr>
          <w:rFonts w:ascii="Times New Roman" w:hAnsi="Times New Roman" w:cs="Times New Roman"/>
          <w:sz w:val="21"/>
          <w:szCs w:val="21"/>
        </w:rPr>
        <w:t>。</w:t>
      </w:r>
    </w:p>
    <w:p w14:paraId="49FB2EC7" w14:textId="0414C026" w:rsidR="003734BB" w:rsidRPr="0024542A" w:rsidRDefault="003734BB" w:rsidP="00F01088">
      <w:pPr>
        <w:pStyle w:val="a9"/>
        <w:numPr>
          <w:ilvl w:val="0"/>
          <w:numId w:val="20"/>
        </w:numPr>
        <w:shd w:val="clear" w:color="auto" w:fill="FFFFFF"/>
        <w:spacing w:before="0" w:beforeAutospacing="0" w:afterLines="100" w:after="312" w:afterAutospacing="0"/>
        <w:ind w:left="0" w:firstLineChars="200" w:firstLine="420"/>
        <w:jc w:val="both"/>
        <w:rPr>
          <w:rFonts w:ascii="Times New Roman" w:hAnsi="Times New Roman" w:cs="Times New Roman"/>
          <w:sz w:val="21"/>
          <w:szCs w:val="21"/>
        </w:rPr>
      </w:pPr>
      <w:r w:rsidRPr="0024542A">
        <w:rPr>
          <w:rFonts w:ascii="Times New Roman" w:hAnsi="Times New Roman" w:cs="Times New Roman"/>
          <w:sz w:val="21"/>
          <w:szCs w:val="21"/>
        </w:rPr>
        <w:t>当试件的</w:t>
      </w:r>
      <w:proofErr w:type="gramStart"/>
      <w:r w:rsidRPr="0024542A">
        <w:rPr>
          <w:rFonts w:ascii="Times New Roman" w:hAnsi="Times New Roman" w:cs="Times New Roman"/>
          <w:sz w:val="21"/>
          <w:szCs w:val="21"/>
        </w:rPr>
        <w:t>破坏面不在预定破坏面</w:t>
      </w:r>
      <w:proofErr w:type="gramEnd"/>
      <w:r w:rsidRPr="0024542A">
        <w:rPr>
          <w:rFonts w:ascii="Times New Roman" w:hAnsi="Times New Roman" w:cs="Times New Roman"/>
          <w:sz w:val="21"/>
          <w:szCs w:val="21"/>
        </w:rPr>
        <w:t>时</w:t>
      </w:r>
      <w:r w:rsidR="009D51AD" w:rsidRPr="0024542A">
        <w:rPr>
          <w:rFonts w:ascii="Times New Roman" w:hAnsi="Times New Roman" w:cs="Times New Roman" w:hint="eastAsia"/>
          <w:sz w:val="21"/>
          <w:szCs w:val="21"/>
        </w:rPr>
        <w:t>（</w:t>
      </w:r>
      <w:r w:rsidR="009D51AD" w:rsidRPr="0024542A">
        <w:rPr>
          <w:rFonts w:ascii="Times New Roman" w:hAnsi="Times New Roman" w:cs="Times New Roman"/>
          <w:sz w:val="21"/>
          <w:szCs w:val="21"/>
        </w:rPr>
        <w:t>图</w:t>
      </w:r>
      <w:r w:rsidR="005A614B" w:rsidRPr="0024542A">
        <w:rPr>
          <w:rFonts w:ascii="Times New Roman" w:hAnsi="Times New Roman" w:cs="Times New Roman"/>
          <w:sz w:val="21"/>
          <w:szCs w:val="21"/>
        </w:rPr>
        <w:t>A</w:t>
      </w:r>
      <w:r w:rsidR="009D51AD" w:rsidRPr="0024542A">
        <w:rPr>
          <w:rFonts w:ascii="Times New Roman" w:hAnsi="Times New Roman" w:cs="Times New Roman"/>
          <w:sz w:val="21"/>
          <w:szCs w:val="21"/>
        </w:rPr>
        <w:t>.</w:t>
      </w:r>
      <w:r w:rsidR="002C0A79">
        <w:rPr>
          <w:rFonts w:ascii="Times New Roman" w:hAnsi="Times New Roman" w:cs="Times New Roman"/>
          <w:sz w:val="21"/>
          <w:szCs w:val="21"/>
        </w:rPr>
        <w:t>2</w:t>
      </w:r>
      <w:r w:rsidR="009D51AD" w:rsidRPr="0024542A">
        <w:rPr>
          <w:rFonts w:ascii="Times New Roman" w:hAnsi="Times New Roman" w:cs="Times New Roman" w:hint="eastAsia"/>
          <w:sz w:val="21"/>
          <w:szCs w:val="21"/>
        </w:rPr>
        <w:t>），</w:t>
      </w:r>
      <w:r w:rsidRPr="0024542A">
        <w:rPr>
          <w:rFonts w:ascii="Times New Roman" w:hAnsi="Times New Roman" w:cs="Times New Roman"/>
          <w:sz w:val="21"/>
          <w:szCs w:val="21"/>
        </w:rPr>
        <w:t>该试件的试验结果应无效。</w:t>
      </w:r>
    </w:p>
    <w:p w14:paraId="223E9D20" w14:textId="3DDD0D6E" w:rsidR="003734BB" w:rsidRPr="009D51AD" w:rsidRDefault="003734BB" w:rsidP="009D51AD">
      <w:pPr>
        <w:pStyle w:val="a9"/>
        <w:shd w:val="clear" w:color="auto" w:fill="FFFFFF"/>
        <w:spacing w:before="0" w:beforeAutospacing="0" w:after="0" w:afterAutospacing="0"/>
        <w:jc w:val="center"/>
        <w:rPr>
          <w:rFonts w:cs="Times New Roman"/>
          <w:sz w:val="21"/>
          <w:szCs w:val="21"/>
        </w:rPr>
      </w:pPr>
      <w:r w:rsidRPr="009D51AD">
        <w:rPr>
          <w:rFonts w:cs="Times New Roman"/>
          <w:noProof/>
          <w:sz w:val="21"/>
          <w:szCs w:val="21"/>
        </w:rPr>
        <w:lastRenderedPageBreak/>
        <w:drawing>
          <wp:inline distT="0" distB="0" distL="0" distR="0" wp14:anchorId="09EC8CCD" wp14:editId="18735228">
            <wp:extent cx="2034540" cy="2011680"/>
            <wp:effectExtent l="0" t="0" r="381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34540" cy="2011680"/>
                    </a:xfrm>
                    <a:prstGeom prst="rect">
                      <a:avLst/>
                    </a:prstGeom>
                    <a:noFill/>
                    <a:ln>
                      <a:noFill/>
                    </a:ln>
                  </pic:spPr>
                </pic:pic>
              </a:graphicData>
            </a:graphic>
          </wp:inline>
        </w:drawing>
      </w:r>
    </w:p>
    <w:p w14:paraId="0344CDCD" w14:textId="4841F0AA" w:rsidR="00197FE1" w:rsidRPr="00197FE1" w:rsidRDefault="00197FE1" w:rsidP="00197FE1">
      <w:pPr>
        <w:ind w:firstLineChars="200" w:firstLine="300"/>
        <w:rPr>
          <w:rFonts w:ascii="Times New Roman" w:eastAsia="宋体" w:hAnsi="Times New Roman" w:cs="Times New Roman"/>
          <w:kern w:val="0"/>
          <w:sz w:val="15"/>
          <w:szCs w:val="15"/>
        </w:rPr>
      </w:pPr>
      <w:r>
        <w:rPr>
          <w:rFonts w:ascii="Times New Roman" w:eastAsia="宋体" w:hAnsi="Times New Roman" w:cs="Times New Roman" w:hint="eastAsia"/>
          <w:kern w:val="0"/>
          <w:sz w:val="15"/>
          <w:szCs w:val="15"/>
        </w:rPr>
        <w:t>标引</w:t>
      </w:r>
      <w:r>
        <w:rPr>
          <w:rFonts w:ascii="Times New Roman" w:eastAsia="宋体" w:hAnsi="Times New Roman" w:cs="Times New Roman"/>
          <w:kern w:val="0"/>
          <w:sz w:val="15"/>
          <w:szCs w:val="15"/>
        </w:rPr>
        <w:t>序号说明：</w:t>
      </w:r>
    </w:p>
    <w:p w14:paraId="48FA6D46" w14:textId="77777777" w:rsidR="00197FE1" w:rsidRDefault="005E72B0" w:rsidP="00197FE1">
      <w:pPr>
        <w:pStyle w:val="a9"/>
        <w:shd w:val="clear" w:color="auto" w:fill="FFFFFF"/>
        <w:spacing w:before="0" w:beforeAutospacing="0" w:after="0" w:afterAutospacing="0"/>
        <w:ind w:firstLineChars="200" w:firstLine="300"/>
        <w:rPr>
          <w:rFonts w:ascii="Times New Roman" w:hAnsi="Times New Roman" w:cs="Times New Roman"/>
          <w:sz w:val="15"/>
          <w:szCs w:val="15"/>
        </w:rPr>
      </w:pPr>
      <w:r w:rsidRPr="00F479F1">
        <w:rPr>
          <w:rFonts w:ascii="Times New Roman" w:hAnsi="Times New Roman" w:cs="Times New Roman"/>
          <w:sz w:val="15"/>
          <w:szCs w:val="15"/>
        </w:rPr>
        <w:t>1——</w:t>
      </w:r>
      <w:r w:rsidRPr="00F479F1">
        <w:rPr>
          <w:rFonts w:ascii="Times New Roman" w:hAnsi="Times New Roman" w:cs="Times New Roman"/>
          <w:sz w:val="15"/>
          <w:szCs w:val="15"/>
        </w:rPr>
        <w:t>预定破坏面</w:t>
      </w:r>
      <w:r w:rsidRPr="00F479F1">
        <w:rPr>
          <w:rFonts w:ascii="Times New Roman" w:hAnsi="Times New Roman" w:cs="Times New Roman" w:hint="eastAsia"/>
          <w:sz w:val="15"/>
          <w:szCs w:val="15"/>
        </w:rPr>
        <w:t>；</w:t>
      </w:r>
    </w:p>
    <w:p w14:paraId="6127D9BF" w14:textId="7B93E230" w:rsidR="005E72B0" w:rsidRDefault="005E72B0" w:rsidP="00197FE1">
      <w:pPr>
        <w:pStyle w:val="a9"/>
        <w:shd w:val="clear" w:color="auto" w:fill="FFFFFF"/>
        <w:spacing w:before="0" w:beforeAutospacing="0" w:after="0" w:afterAutospacing="0"/>
        <w:ind w:firstLineChars="200" w:firstLine="300"/>
        <w:rPr>
          <w:rFonts w:cs="Times New Roman"/>
          <w:sz w:val="15"/>
          <w:szCs w:val="15"/>
          <w:shd w:val="clear" w:color="auto" w:fill="FFFFFF"/>
        </w:rPr>
      </w:pPr>
      <w:r w:rsidRPr="00F479F1">
        <w:rPr>
          <w:rFonts w:ascii="Times New Roman" w:hAnsi="Times New Roman" w:cs="Times New Roman"/>
          <w:sz w:val="15"/>
          <w:szCs w:val="15"/>
        </w:rPr>
        <w:t>2——</w:t>
      </w:r>
      <w:r w:rsidRPr="00F479F1">
        <w:rPr>
          <w:rFonts w:ascii="Times New Roman" w:hAnsi="Times New Roman" w:cs="Times New Roman"/>
          <w:sz w:val="15"/>
          <w:szCs w:val="15"/>
        </w:rPr>
        <w:t>破坏</w:t>
      </w:r>
      <w:r w:rsidRPr="00F479F1">
        <w:rPr>
          <w:rFonts w:cs="Times New Roman"/>
          <w:sz w:val="15"/>
          <w:szCs w:val="15"/>
          <w:shd w:val="clear" w:color="auto" w:fill="FFFFFF"/>
        </w:rPr>
        <w:t>面</w:t>
      </w:r>
      <w:r w:rsidR="00197FE1">
        <w:rPr>
          <w:rFonts w:cs="Times New Roman" w:hint="eastAsia"/>
          <w:sz w:val="15"/>
          <w:szCs w:val="15"/>
          <w:shd w:val="clear" w:color="auto" w:fill="FFFFFF"/>
        </w:rPr>
        <w:t>。</w:t>
      </w:r>
    </w:p>
    <w:p w14:paraId="7359578D" w14:textId="02AFC5E6" w:rsidR="00197FE1" w:rsidRPr="00197FE1" w:rsidRDefault="00197FE1" w:rsidP="006B09A2">
      <w:pPr>
        <w:pStyle w:val="a9"/>
        <w:shd w:val="clear" w:color="auto" w:fill="FFFFFF"/>
        <w:spacing w:before="0" w:beforeAutospacing="0" w:afterLines="50" w:after="156" w:afterAutospacing="0"/>
        <w:jc w:val="center"/>
        <w:rPr>
          <w:rFonts w:ascii="黑体" w:eastAsia="黑体" w:hAnsi="黑体" w:cs="Times New Roman"/>
          <w:sz w:val="18"/>
          <w:szCs w:val="18"/>
          <w:shd w:val="clear" w:color="auto" w:fill="FFFFFF"/>
        </w:rPr>
      </w:pPr>
      <w:r w:rsidRPr="003D6AF0">
        <w:rPr>
          <w:rStyle w:val="a8"/>
          <w:rFonts w:ascii="黑体" w:eastAsia="黑体" w:hAnsi="黑体" w:cs="Times New Roman"/>
          <w:b w:val="0"/>
          <w:bCs w:val="0"/>
          <w:sz w:val="18"/>
          <w:szCs w:val="18"/>
          <w:shd w:val="clear" w:color="auto" w:fill="FFFFFF"/>
        </w:rPr>
        <w:t>图A.</w:t>
      </w:r>
      <w:r w:rsidR="00591058">
        <w:rPr>
          <w:rStyle w:val="a8"/>
          <w:rFonts w:ascii="黑体" w:eastAsia="黑体" w:hAnsi="黑体" w:cs="Times New Roman"/>
          <w:b w:val="0"/>
          <w:bCs w:val="0"/>
          <w:sz w:val="18"/>
          <w:szCs w:val="18"/>
          <w:shd w:val="clear" w:color="auto" w:fill="FFFFFF"/>
        </w:rPr>
        <w:t>2</w:t>
      </w:r>
      <w:r w:rsidRPr="003D6AF0">
        <w:rPr>
          <w:rStyle w:val="a8"/>
          <w:rFonts w:ascii="黑体" w:eastAsia="黑体" w:hAnsi="黑体" w:cs="Times New Roman"/>
          <w:b w:val="0"/>
          <w:bCs w:val="0"/>
          <w:sz w:val="18"/>
          <w:szCs w:val="18"/>
          <w:shd w:val="clear" w:color="auto" w:fill="FFFFFF"/>
        </w:rPr>
        <w:t xml:space="preserve"> 剪切破坏示意</w:t>
      </w:r>
    </w:p>
    <w:p w14:paraId="40980569" w14:textId="2F33D6A3" w:rsidR="003734BB" w:rsidRDefault="003734BB" w:rsidP="000E2F3B">
      <w:pPr>
        <w:pStyle w:val="a3"/>
        <w:numPr>
          <w:ilvl w:val="0"/>
          <w:numId w:val="45"/>
        </w:numPr>
        <w:wordWrap/>
        <w:spacing w:beforeLines="0" w:before="0" w:afterLines="0" w:after="0"/>
        <w:ind w:left="0" w:firstLine="0"/>
        <w:outlineLvl w:val="9"/>
        <w:rPr>
          <w:rFonts w:ascii="宋体" w:eastAsia="宋体" w:hAnsi="宋体"/>
          <w:szCs w:val="21"/>
          <w:shd w:val="clear" w:color="auto" w:fill="FFFFFF"/>
        </w:rPr>
      </w:pPr>
      <w:r w:rsidRPr="00526C8F">
        <w:rPr>
          <w:rFonts w:ascii="宋体" w:eastAsia="宋体" w:hAnsi="宋体"/>
          <w:szCs w:val="21"/>
          <w:shd w:val="clear" w:color="auto" w:fill="FFFFFF"/>
        </w:rPr>
        <w:t>该组试件的抗剪强度应按下列公式计算：</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3"/>
        <w:gridCol w:w="4153"/>
      </w:tblGrid>
      <w:tr w:rsidR="004765A3" w14:paraId="23389D4B" w14:textId="77777777" w:rsidTr="00D47B23">
        <w:tc>
          <w:tcPr>
            <w:tcW w:w="2500" w:type="pct"/>
            <w:vAlign w:val="center"/>
          </w:tcPr>
          <w:p w14:paraId="34E9CF78" w14:textId="71646C6C" w:rsidR="004765A3" w:rsidRDefault="004765A3" w:rsidP="00265E87">
            <w:pPr>
              <w:pStyle w:val="afe"/>
              <w:ind w:firstLineChars="0" w:firstLine="0"/>
              <w:jc w:val="center"/>
            </w:pPr>
            <w:r w:rsidRPr="00C058D0">
              <w:rPr>
                <w:rFonts w:hAnsi="宋体" w:cs="Times New Roman"/>
                <w:position w:val="-24"/>
                <w:szCs w:val="21"/>
              </w:rPr>
              <w:object w:dxaOrig="1219" w:dyaOrig="620" w14:anchorId="711C9A9D">
                <v:shape id="_x0000_i1035" type="#_x0000_t75" style="width:60.5pt;height:30.55pt" o:ole="">
                  <v:imagedata r:id="rId37" o:title=""/>
                </v:shape>
                <o:OLEObject Type="Embed" ProgID="Equation.DSMT4" ShapeID="_x0000_i1035" DrawAspect="Content" ObjectID="_1787730521" r:id="rId38"/>
              </w:object>
            </w:r>
          </w:p>
        </w:tc>
        <w:tc>
          <w:tcPr>
            <w:tcW w:w="2500" w:type="pct"/>
            <w:vAlign w:val="center"/>
          </w:tcPr>
          <w:p w14:paraId="08C907B0" w14:textId="19B0A776" w:rsidR="004765A3" w:rsidRPr="004765A3" w:rsidRDefault="004765A3" w:rsidP="00265E87">
            <w:pPr>
              <w:pStyle w:val="afe"/>
              <w:ind w:firstLineChars="0" w:firstLine="0"/>
              <w:jc w:val="right"/>
              <w:rPr>
                <w:rFonts w:eastAsia="宋体" w:hAnsi="宋体"/>
              </w:rPr>
            </w:pPr>
            <w:r w:rsidRPr="004765A3">
              <w:rPr>
                <w:rFonts w:eastAsia="宋体" w:hAnsi="宋体" w:hint="eastAsia"/>
              </w:rPr>
              <w:t>……</w:t>
            </w:r>
            <w:proofErr w:type="gramStart"/>
            <w:r w:rsidRPr="004765A3">
              <w:rPr>
                <w:rFonts w:eastAsia="宋体" w:hAnsi="宋体" w:hint="eastAsia"/>
              </w:rPr>
              <w:t>…………………………</w:t>
            </w:r>
            <w:proofErr w:type="gramEnd"/>
            <w:r w:rsidRPr="004765A3">
              <w:rPr>
                <w:rFonts w:eastAsia="宋体" w:hAnsi="宋体" w:hint="eastAsia"/>
              </w:rPr>
              <w:t>（</w:t>
            </w:r>
            <w:r>
              <w:rPr>
                <w:rFonts w:ascii="Times New Roman" w:eastAsia="宋体" w:hAnsi="Times New Roman" w:cs="Times New Roman"/>
              </w:rPr>
              <w:t>A.</w:t>
            </w:r>
            <w:r w:rsidRPr="004765A3">
              <w:rPr>
                <w:rFonts w:ascii="Times New Roman" w:eastAsia="宋体" w:hAnsi="Times New Roman" w:cs="Times New Roman"/>
              </w:rPr>
              <w:t>1</w:t>
            </w:r>
            <w:r w:rsidRPr="004765A3">
              <w:rPr>
                <w:rFonts w:eastAsia="宋体" w:hAnsi="宋体"/>
              </w:rPr>
              <w:t>）</w:t>
            </w:r>
          </w:p>
        </w:tc>
      </w:tr>
      <w:tr w:rsidR="004765A3" w14:paraId="19F070A2" w14:textId="77777777" w:rsidTr="00D47B23">
        <w:tc>
          <w:tcPr>
            <w:tcW w:w="2500" w:type="pct"/>
            <w:vAlign w:val="center"/>
          </w:tcPr>
          <w:p w14:paraId="4DF6FC1E" w14:textId="7F46285D" w:rsidR="004765A3" w:rsidRDefault="004765A3" w:rsidP="00265E87">
            <w:pPr>
              <w:pStyle w:val="afe"/>
              <w:ind w:firstLineChars="0" w:firstLine="0"/>
              <w:jc w:val="center"/>
            </w:pPr>
            <w:r w:rsidRPr="00C058D0">
              <w:rPr>
                <w:rFonts w:hAnsi="宋体" w:cs="Times New Roman"/>
                <w:position w:val="-24"/>
                <w:szCs w:val="21"/>
              </w:rPr>
              <w:object w:dxaOrig="2560" w:dyaOrig="620" w14:anchorId="18513AB6">
                <v:shape id="_x0000_i1036" type="#_x0000_t75" style="width:127.85pt;height:30.55pt" o:ole="">
                  <v:imagedata r:id="rId39" o:title=""/>
                </v:shape>
                <o:OLEObject Type="Embed" ProgID="Equation.DSMT4" ShapeID="_x0000_i1036" DrawAspect="Content" ObjectID="_1787730522" r:id="rId40"/>
              </w:object>
            </w:r>
          </w:p>
        </w:tc>
        <w:tc>
          <w:tcPr>
            <w:tcW w:w="2500" w:type="pct"/>
            <w:vAlign w:val="center"/>
          </w:tcPr>
          <w:p w14:paraId="1732FBBE" w14:textId="3173DF34" w:rsidR="004765A3" w:rsidRPr="004765A3" w:rsidRDefault="004765A3" w:rsidP="00265E87">
            <w:pPr>
              <w:pStyle w:val="afe"/>
              <w:ind w:firstLineChars="0" w:firstLine="0"/>
              <w:jc w:val="right"/>
              <w:rPr>
                <w:rFonts w:eastAsia="宋体" w:hAnsi="宋体"/>
              </w:rPr>
            </w:pPr>
            <w:r w:rsidRPr="004765A3">
              <w:rPr>
                <w:rFonts w:eastAsia="宋体" w:hAnsi="宋体" w:cs="Times New Roman" w:hint="eastAsia"/>
                <w:szCs w:val="21"/>
                <w:shd w:val="clear" w:color="auto" w:fill="FFFFFF"/>
              </w:rPr>
              <w:t>……</w:t>
            </w:r>
            <w:proofErr w:type="gramStart"/>
            <w:r w:rsidRPr="004765A3">
              <w:rPr>
                <w:rFonts w:eastAsia="宋体" w:hAnsi="宋体" w:cs="Times New Roman" w:hint="eastAsia"/>
                <w:szCs w:val="21"/>
                <w:shd w:val="clear" w:color="auto" w:fill="FFFFFF"/>
              </w:rPr>
              <w:t>…………………………</w:t>
            </w:r>
            <w:proofErr w:type="gramEnd"/>
            <w:r w:rsidRPr="004765A3">
              <w:rPr>
                <w:rFonts w:eastAsia="宋体" w:hAnsi="宋体" w:cs="Times New Roman"/>
                <w:szCs w:val="21"/>
                <w:shd w:val="clear" w:color="auto" w:fill="FFFFFF"/>
              </w:rPr>
              <w:t>（</w:t>
            </w:r>
            <w:r w:rsidRPr="004765A3">
              <w:rPr>
                <w:rFonts w:ascii="Times New Roman" w:eastAsia="宋体" w:hAnsi="Times New Roman" w:cs="Times New Roman"/>
                <w:szCs w:val="21"/>
                <w:shd w:val="clear" w:color="auto" w:fill="FFFFFF"/>
              </w:rPr>
              <w:t>A.</w:t>
            </w:r>
            <w:r w:rsidR="00D37E3A">
              <w:rPr>
                <w:rFonts w:ascii="Times New Roman" w:eastAsia="宋体" w:hAnsi="Times New Roman" w:cs="Times New Roman" w:hint="eastAsia"/>
                <w:szCs w:val="21"/>
                <w:shd w:val="clear" w:color="auto" w:fill="FFFFFF"/>
              </w:rPr>
              <w:t>2</w:t>
            </w:r>
            <w:r w:rsidRPr="004765A3">
              <w:rPr>
                <w:rFonts w:eastAsia="宋体" w:hAnsi="宋体" w:cs="Times New Roman"/>
                <w:szCs w:val="21"/>
                <w:shd w:val="clear" w:color="auto" w:fill="FFFFFF"/>
              </w:rPr>
              <w:t>）</w:t>
            </w:r>
          </w:p>
        </w:tc>
      </w:tr>
      <w:tr w:rsidR="004765A3" w14:paraId="2BEB5E48" w14:textId="77777777" w:rsidTr="00D47B23">
        <w:tc>
          <w:tcPr>
            <w:tcW w:w="2500" w:type="pct"/>
            <w:vAlign w:val="center"/>
          </w:tcPr>
          <w:p w14:paraId="381DAAB4" w14:textId="36B710EB" w:rsidR="004765A3" w:rsidRDefault="004765A3" w:rsidP="00265E87">
            <w:pPr>
              <w:pStyle w:val="afe"/>
              <w:ind w:firstLineChars="0" w:firstLine="0"/>
              <w:jc w:val="center"/>
            </w:pPr>
            <w:r w:rsidRPr="00C058D0">
              <w:rPr>
                <w:rFonts w:hAnsi="宋体" w:cs="Times New Roman"/>
                <w:position w:val="-24"/>
                <w:szCs w:val="21"/>
              </w:rPr>
              <w:object w:dxaOrig="2820" w:dyaOrig="620" w14:anchorId="5DF2626E">
                <v:shape id="_x0000_i1037" type="#_x0000_t75" style="width:142.25pt;height:30.55pt" o:ole="">
                  <v:imagedata r:id="rId41" o:title=""/>
                </v:shape>
                <o:OLEObject Type="Embed" ProgID="Equation.DSMT4" ShapeID="_x0000_i1037" DrawAspect="Content" ObjectID="_1787730523" r:id="rId42"/>
              </w:object>
            </w:r>
          </w:p>
        </w:tc>
        <w:tc>
          <w:tcPr>
            <w:tcW w:w="2500" w:type="pct"/>
            <w:vAlign w:val="center"/>
          </w:tcPr>
          <w:p w14:paraId="652A898A" w14:textId="4307DDD2" w:rsidR="004765A3" w:rsidRPr="004765A3" w:rsidRDefault="004765A3" w:rsidP="00265E87">
            <w:pPr>
              <w:pStyle w:val="afe"/>
              <w:ind w:firstLineChars="0" w:firstLine="0"/>
              <w:jc w:val="right"/>
              <w:rPr>
                <w:rFonts w:eastAsia="宋体" w:hAnsi="宋体"/>
              </w:rPr>
            </w:pPr>
            <w:r w:rsidRPr="004765A3">
              <w:rPr>
                <w:rFonts w:eastAsia="宋体" w:hAnsi="宋体" w:cs="Times New Roman" w:hint="eastAsia"/>
                <w:szCs w:val="21"/>
                <w:shd w:val="clear" w:color="auto" w:fill="FFFFFF"/>
              </w:rPr>
              <w:t>……</w:t>
            </w:r>
            <w:proofErr w:type="gramStart"/>
            <w:r w:rsidRPr="004765A3">
              <w:rPr>
                <w:rFonts w:eastAsia="宋体" w:hAnsi="宋体" w:cs="Times New Roman" w:hint="eastAsia"/>
                <w:szCs w:val="21"/>
                <w:shd w:val="clear" w:color="auto" w:fill="FFFFFF"/>
              </w:rPr>
              <w:t>…………………………</w:t>
            </w:r>
            <w:proofErr w:type="gramEnd"/>
            <w:r w:rsidRPr="004765A3">
              <w:rPr>
                <w:rFonts w:eastAsia="宋体" w:hAnsi="宋体" w:cs="Times New Roman"/>
                <w:szCs w:val="21"/>
                <w:shd w:val="clear" w:color="auto" w:fill="FFFFFF"/>
              </w:rPr>
              <w:t>（</w:t>
            </w:r>
            <w:r w:rsidRPr="004765A3">
              <w:rPr>
                <w:rFonts w:ascii="Times New Roman" w:eastAsia="宋体" w:hAnsi="Times New Roman" w:cs="Times New Roman"/>
                <w:szCs w:val="21"/>
                <w:shd w:val="clear" w:color="auto" w:fill="FFFFFF"/>
              </w:rPr>
              <w:t>A.</w:t>
            </w:r>
            <w:r w:rsidR="00D37E3A">
              <w:rPr>
                <w:rFonts w:ascii="Times New Roman" w:eastAsia="宋体" w:hAnsi="Times New Roman" w:cs="Times New Roman" w:hint="eastAsia"/>
                <w:szCs w:val="21"/>
                <w:shd w:val="clear" w:color="auto" w:fill="FFFFFF"/>
              </w:rPr>
              <w:t>3</w:t>
            </w:r>
            <w:r w:rsidRPr="004765A3">
              <w:rPr>
                <w:rFonts w:eastAsia="宋体" w:hAnsi="宋体" w:cs="Times New Roman"/>
                <w:szCs w:val="21"/>
                <w:shd w:val="clear" w:color="auto" w:fill="FFFFFF"/>
              </w:rPr>
              <w:t>）</w:t>
            </w:r>
          </w:p>
        </w:tc>
      </w:tr>
    </w:tbl>
    <w:p w14:paraId="665F6765" w14:textId="77777777" w:rsidR="00FC69A8" w:rsidRPr="00C53A99" w:rsidRDefault="00805924" w:rsidP="002972E8">
      <w:pPr>
        <w:adjustRightInd w:val="0"/>
        <w:snapToGrid w:val="0"/>
        <w:ind w:firstLineChars="200" w:firstLine="420"/>
        <w:rPr>
          <w:rFonts w:ascii="宋体" w:eastAsia="宋体" w:hAnsi="宋体" w:cs="Times New Roman"/>
          <w:shd w:val="clear" w:color="auto" w:fill="FFFFFF"/>
        </w:rPr>
      </w:pPr>
      <w:r w:rsidRPr="00C53A99">
        <w:rPr>
          <w:rFonts w:ascii="宋体" w:eastAsia="宋体" w:hAnsi="宋体" w:cs="Times New Roman"/>
          <w:shd w:val="clear" w:color="auto" w:fill="FFFFFF"/>
        </w:rPr>
        <w:t>式中：</w:t>
      </w:r>
    </w:p>
    <w:p w14:paraId="30DC6587" w14:textId="6A79C77D" w:rsidR="00FD3C68" w:rsidRPr="00E47E4F" w:rsidRDefault="00805924" w:rsidP="002972E8">
      <w:pPr>
        <w:adjustRightInd w:val="0"/>
        <w:snapToGrid w:val="0"/>
        <w:ind w:firstLineChars="200" w:firstLine="420"/>
        <w:rPr>
          <w:rFonts w:ascii="Times New Roman" w:eastAsia="宋体" w:hAnsi="Times New Roman" w:cs="Times New Roman"/>
          <w:kern w:val="0"/>
          <w:szCs w:val="21"/>
        </w:rPr>
      </w:pPr>
      <w:r w:rsidRPr="00E47E4F">
        <w:rPr>
          <w:rFonts w:ascii="Times New Roman" w:eastAsia="宋体" w:hAnsi="Times New Roman" w:cs="Times New Roman"/>
          <w:kern w:val="0"/>
          <w:szCs w:val="21"/>
        </w:rPr>
        <w:object w:dxaOrig="440" w:dyaOrig="380" w14:anchorId="1DEDD620">
          <v:shape id="_x0000_i1038" type="#_x0000_t75" style="width:21.9pt;height:19pt" o:ole="">
            <v:imagedata r:id="rId43" o:title=""/>
          </v:shape>
          <o:OLEObject Type="Embed" ProgID="Equation.DSMT4" ShapeID="_x0000_i1038" DrawAspect="Content" ObjectID="_1787730524" r:id="rId44"/>
        </w:object>
      </w:r>
      <w:r w:rsidRPr="00E47E4F">
        <w:rPr>
          <w:rFonts w:ascii="Times New Roman" w:eastAsia="宋体" w:hAnsi="Times New Roman" w:cs="Times New Roman"/>
          <w:kern w:val="0"/>
          <w:szCs w:val="21"/>
        </w:rPr>
        <w:t>——</w:t>
      </w:r>
      <w:r w:rsidRPr="00E47E4F">
        <w:rPr>
          <w:rFonts w:ascii="Times New Roman" w:eastAsia="宋体" w:hAnsi="Times New Roman" w:cs="Times New Roman"/>
          <w:kern w:val="0"/>
          <w:szCs w:val="21"/>
        </w:rPr>
        <w:t>抗剪强度（</w:t>
      </w:r>
      <w:r w:rsidRPr="00E47E4F">
        <w:rPr>
          <w:rFonts w:ascii="Times New Roman" w:eastAsia="宋体" w:hAnsi="Times New Roman" w:cs="Times New Roman"/>
          <w:kern w:val="0"/>
          <w:szCs w:val="21"/>
        </w:rPr>
        <w:t>MPa</w:t>
      </w:r>
      <w:r w:rsidRPr="00E47E4F">
        <w:rPr>
          <w:rFonts w:ascii="Times New Roman" w:eastAsia="宋体" w:hAnsi="Times New Roman" w:cs="Times New Roman"/>
          <w:kern w:val="0"/>
          <w:szCs w:val="21"/>
        </w:rPr>
        <w:t>），精确至</w:t>
      </w:r>
      <w:r w:rsidRPr="00E47E4F">
        <w:rPr>
          <w:rFonts w:ascii="Times New Roman" w:eastAsia="宋体" w:hAnsi="Times New Roman" w:cs="Times New Roman"/>
          <w:kern w:val="0"/>
          <w:szCs w:val="21"/>
        </w:rPr>
        <w:t>0</w:t>
      </w:r>
      <w:r w:rsidR="00FC69A8" w:rsidRPr="00E47E4F">
        <w:rPr>
          <w:rFonts w:ascii="Times New Roman" w:eastAsia="宋体" w:hAnsi="Times New Roman" w:cs="Times New Roman" w:hint="eastAsia"/>
          <w:kern w:val="0"/>
          <w:szCs w:val="21"/>
        </w:rPr>
        <w:t>.</w:t>
      </w:r>
      <w:r w:rsidRPr="00E47E4F">
        <w:rPr>
          <w:rFonts w:ascii="Times New Roman" w:eastAsia="宋体" w:hAnsi="Times New Roman" w:cs="Times New Roman"/>
          <w:kern w:val="0"/>
          <w:szCs w:val="21"/>
        </w:rPr>
        <w:t>1MPa</w:t>
      </w:r>
      <w:r w:rsidRPr="00E47E4F">
        <w:rPr>
          <w:rFonts w:ascii="Times New Roman" w:eastAsia="宋体" w:hAnsi="Times New Roman" w:cs="Times New Roman"/>
          <w:kern w:val="0"/>
          <w:szCs w:val="21"/>
        </w:rPr>
        <w:t>；</w:t>
      </w:r>
    </w:p>
    <w:p w14:paraId="524261FC" w14:textId="122FC5CF" w:rsidR="00FD3C68" w:rsidRPr="00E47E4F" w:rsidRDefault="00805924" w:rsidP="002972E8">
      <w:pPr>
        <w:adjustRightInd w:val="0"/>
        <w:snapToGrid w:val="0"/>
        <w:ind w:firstLineChars="200" w:firstLine="420"/>
        <w:rPr>
          <w:rFonts w:ascii="Times New Roman" w:eastAsia="宋体" w:hAnsi="Times New Roman" w:cs="Times New Roman"/>
          <w:kern w:val="0"/>
          <w:szCs w:val="21"/>
        </w:rPr>
      </w:pPr>
      <w:r w:rsidRPr="00E47E4F">
        <w:rPr>
          <w:rFonts w:ascii="Times New Roman" w:eastAsia="宋体" w:hAnsi="Times New Roman" w:cs="Times New Roman"/>
          <w:kern w:val="0"/>
          <w:szCs w:val="21"/>
        </w:rPr>
        <w:object w:dxaOrig="460" w:dyaOrig="360" w14:anchorId="013040A2">
          <v:shape id="_x0000_i1039" type="#_x0000_t75" style="width:23.05pt;height:17.85pt" o:ole="">
            <v:imagedata r:id="rId45" o:title=""/>
          </v:shape>
          <o:OLEObject Type="Embed" ProgID="Equation.DSMT4" ShapeID="_x0000_i1039" DrawAspect="Content" ObjectID="_1787730525" r:id="rId46"/>
        </w:object>
      </w:r>
      <w:r w:rsidRPr="00E47E4F">
        <w:rPr>
          <w:rFonts w:ascii="Times New Roman" w:eastAsia="宋体" w:hAnsi="Times New Roman" w:cs="Times New Roman"/>
          <w:kern w:val="0"/>
          <w:szCs w:val="21"/>
        </w:rPr>
        <w:t>——</w:t>
      </w:r>
      <w:r w:rsidRPr="00E47E4F">
        <w:rPr>
          <w:rFonts w:ascii="Times New Roman" w:eastAsia="宋体" w:hAnsi="Times New Roman" w:cs="Times New Roman"/>
          <w:kern w:val="0"/>
          <w:szCs w:val="21"/>
        </w:rPr>
        <w:t>最大荷载（</w:t>
      </w:r>
      <w:r w:rsidRPr="00E47E4F">
        <w:rPr>
          <w:rFonts w:ascii="Times New Roman" w:eastAsia="宋体" w:hAnsi="Times New Roman" w:cs="Times New Roman"/>
          <w:kern w:val="0"/>
          <w:szCs w:val="21"/>
        </w:rPr>
        <w:t>N</w:t>
      </w:r>
      <w:r w:rsidRPr="00E47E4F">
        <w:rPr>
          <w:rFonts w:ascii="Times New Roman" w:eastAsia="宋体" w:hAnsi="Times New Roman" w:cs="Times New Roman"/>
          <w:kern w:val="0"/>
          <w:szCs w:val="21"/>
        </w:rPr>
        <w:t>）；</w:t>
      </w:r>
    </w:p>
    <w:p w14:paraId="705505BD" w14:textId="4DC460E7" w:rsidR="00FD3C68" w:rsidRPr="00E47E4F" w:rsidRDefault="00805924" w:rsidP="002972E8">
      <w:pPr>
        <w:adjustRightInd w:val="0"/>
        <w:snapToGrid w:val="0"/>
        <w:ind w:firstLineChars="200" w:firstLine="420"/>
        <w:rPr>
          <w:rFonts w:ascii="Times New Roman" w:eastAsia="宋体" w:hAnsi="Times New Roman" w:cs="Times New Roman"/>
          <w:kern w:val="0"/>
          <w:szCs w:val="21"/>
        </w:rPr>
      </w:pPr>
      <w:r w:rsidRPr="00E47E4F">
        <w:rPr>
          <w:rFonts w:ascii="Times New Roman" w:eastAsia="宋体" w:hAnsi="Times New Roman" w:cs="Times New Roman"/>
          <w:kern w:val="0"/>
          <w:szCs w:val="21"/>
        </w:rPr>
        <w:object w:dxaOrig="240" w:dyaOrig="260" w14:anchorId="3615B5DA">
          <v:shape id="_x0000_i1040" type="#_x0000_t75" style="width:12.65pt;height:12.65pt" o:ole="">
            <v:imagedata r:id="rId47" o:title=""/>
          </v:shape>
          <o:OLEObject Type="Embed" ProgID="Equation.DSMT4" ShapeID="_x0000_i1040" DrawAspect="Content" ObjectID="_1787730526" r:id="rId48"/>
        </w:object>
      </w:r>
      <w:r w:rsidRPr="00E47E4F">
        <w:rPr>
          <w:rFonts w:ascii="Times New Roman" w:eastAsia="宋体" w:hAnsi="Times New Roman" w:cs="Times New Roman"/>
          <w:kern w:val="0"/>
          <w:szCs w:val="21"/>
        </w:rPr>
        <w:t>——</w:t>
      </w:r>
      <w:r w:rsidRPr="00E47E4F">
        <w:rPr>
          <w:rFonts w:ascii="Times New Roman" w:eastAsia="宋体" w:hAnsi="Times New Roman" w:cs="Times New Roman"/>
          <w:kern w:val="0"/>
          <w:szCs w:val="21"/>
        </w:rPr>
        <w:t>试件平均宽度</w:t>
      </w:r>
      <w:r w:rsidR="00FC69A8" w:rsidRPr="00E47E4F">
        <w:rPr>
          <w:rFonts w:ascii="Times New Roman" w:eastAsia="宋体" w:hAnsi="Times New Roman" w:cs="Times New Roman" w:hint="eastAsia"/>
          <w:kern w:val="0"/>
          <w:szCs w:val="21"/>
        </w:rPr>
        <w:t>（</w:t>
      </w:r>
      <w:r w:rsidR="00FC69A8" w:rsidRPr="00E47E4F">
        <w:rPr>
          <w:rFonts w:ascii="Times New Roman" w:eastAsia="宋体" w:hAnsi="Times New Roman" w:cs="Times New Roman" w:hint="eastAsia"/>
          <w:kern w:val="0"/>
          <w:szCs w:val="21"/>
        </w:rPr>
        <w:t>m</w:t>
      </w:r>
      <w:r w:rsidR="00FC69A8" w:rsidRPr="00E47E4F">
        <w:rPr>
          <w:rFonts w:ascii="Times New Roman" w:eastAsia="宋体" w:hAnsi="Times New Roman" w:cs="Times New Roman"/>
          <w:kern w:val="0"/>
          <w:szCs w:val="21"/>
        </w:rPr>
        <w:t>m</w:t>
      </w:r>
      <w:r w:rsidR="00FC69A8" w:rsidRPr="00E47E4F">
        <w:rPr>
          <w:rFonts w:ascii="Times New Roman" w:eastAsia="宋体" w:hAnsi="Times New Roman" w:cs="Times New Roman" w:hint="eastAsia"/>
          <w:kern w:val="0"/>
          <w:szCs w:val="21"/>
        </w:rPr>
        <w:t>）</w:t>
      </w:r>
      <w:r w:rsidRPr="00E47E4F">
        <w:rPr>
          <w:rFonts w:ascii="Times New Roman" w:eastAsia="宋体" w:hAnsi="Times New Roman" w:cs="Times New Roman"/>
          <w:kern w:val="0"/>
          <w:szCs w:val="21"/>
        </w:rPr>
        <w:t>；</w:t>
      </w:r>
    </w:p>
    <w:p w14:paraId="43A0D35A" w14:textId="47707D94" w:rsidR="00D352E2" w:rsidRDefault="00805924" w:rsidP="002972E8">
      <w:pPr>
        <w:adjustRightInd w:val="0"/>
        <w:snapToGrid w:val="0"/>
        <w:ind w:firstLineChars="200" w:firstLine="420"/>
        <w:rPr>
          <w:rFonts w:ascii="Times New Roman" w:eastAsia="宋体" w:hAnsi="Times New Roman" w:cs="Times New Roman"/>
          <w:kern w:val="0"/>
          <w:szCs w:val="21"/>
        </w:rPr>
      </w:pPr>
      <w:r w:rsidRPr="00E47E4F">
        <w:rPr>
          <w:rFonts w:ascii="Times New Roman" w:eastAsia="宋体" w:hAnsi="Times New Roman" w:cs="Times New Roman"/>
          <w:kern w:val="0"/>
          <w:szCs w:val="21"/>
        </w:rPr>
        <w:object w:dxaOrig="260" w:dyaOrig="360" w14:anchorId="63F787F6">
          <v:shape id="_x0000_i1041" type="#_x0000_t75" style="width:12.65pt;height:17.85pt" o:ole="">
            <v:imagedata r:id="rId49" o:title=""/>
          </v:shape>
          <o:OLEObject Type="Embed" ProgID="Equation.DSMT4" ShapeID="_x0000_i1041" DrawAspect="Content" ObjectID="_1787730527" r:id="rId50"/>
        </w:object>
      </w:r>
      <w:r w:rsidRPr="00E47E4F">
        <w:rPr>
          <w:rFonts w:ascii="Times New Roman" w:eastAsia="宋体" w:hAnsi="Times New Roman" w:cs="Times New Roman"/>
          <w:kern w:val="0"/>
          <w:szCs w:val="21"/>
        </w:rPr>
        <w:t>、</w:t>
      </w:r>
      <w:r w:rsidRPr="00E47E4F">
        <w:rPr>
          <w:rFonts w:ascii="Times New Roman" w:eastAsia="宋体" w:hAnsi="Times New Roman" w:cs="Times New Roman"/>
          <w:kern w:val="0"/>
          <w:szCs w:val="21"/>
        </w:rPr>
        <w:object w:dxaOrig="300" w:dyaOrig="360" w14:anchorId="723C190C">
          <v:shape id="_x0000_i1042" type="#_x0000_t75" style="width:15.55pt;height:17.85pt" o:ole="">
            <v:imagedata r:id="rId51" o:title=""/>
          </v:shape>
          <o:OLEObject Type="Embed" ProgID="Equation.DSMT4" ShapeID="_x0000_i1042" DrawAspect="Content" ObjectID="_1787730528" r:id="rId52"/>
        </w:object>
      </w:r>
      <w:r w:rsidRPr="00E47E4F">
        <w:rPr>
          <w:rFonts w:ascii="Times New Roman" w:eastAsia="宋体" w:hAnsi="Times New Roman" w:cs="Times New Roman"/>
          <w:kern w:val="0"/>
          <w:szCs w:val="21"/>
        </w:rPr>
        <w:t>、</w:t>
      </w:r>
      <w:r w:rsidRPr="00E47E4F">
        <w:rPr>
          <w:rFonts w:ascii="Times New Roman" w:eastAsia="宋体" w:hAnsi="Times New Roman" w:cs="Times New Roman"/>
          <w:kern w:val="0"/>
          <w:szCs w:val="21"/>
        </w:rPr>
        <w:object w:dxaOrig="279" w:dyaOrig="360" w14:anchorId="25431063">
          <v:shape id="_x0000_i1043" type="#_x0000_t75" style="width:13.8pt;height:17.85pt" o:ole="">
            <v:imagedata r:id="rId53" o:title=""/>
          </v:shape>
          <o:OLEObject Type="Embed" ProgID="Equation.DSMT4" ShapeID="_x0000_i1043" DrawAspect="Content" ObjectID="_1787730529" r:id="rId54"/>
        </w:object>
      </w:r>
      <w:r w:rsidRPr="00E47E4F">
        <w:rPr>
          <w:rFonts w:ascii="Times New Roman" w:eastAsia="宋体" w:hAnsi="Times New Roman" w:cs="Times New Roman"/>
          <w:kern w:val="0"/>
          <w:szCs w:val="21"/>
        </w:rPr>
        <w:t>、</w:t>
      </w:r>
      <w:r w:rsidRPr="00E47E4F">
        <w:rPr>
          <w:rFonts w:ascii="Times New Roman" w:eastAsia="宋体" w:hAnsi="Times New Roman" w:cs="Times New Roman"/>
          <w:kern w:val="0"/>
          <w:szCs w:val="21"/>
        </w:rPr>
        <w:object w:dxaOrig="300" w:dyaOrig="360" w14:anchorId="41DA7B0D">
          <v:shape id="_x0000_i1044" type="#_x0000_t75" style="width:15.55pt;height:17.85pt" o:ole="">
            <v:imagedata r:id="rId55" o:title=""/>
          </v:shape>
          <o:OLEObject Type="Embed" ProgID="Equation.DSMT4" ShapeID="_x0000_i1044" DrawAspect="Content" ObjectID="_1787730530" r:id="rId56"/>
        </w:object>
      </w:r>
      <w:r w:rsidR="00166BD2" w:rsidRPr="00E47E4F">
        <w:rPr>
          <w:rFonts w:ascii="Times New Roman" w:eastAsia="宋体" w:hAnsi="Times New Roman" w:cs="Times New Roman"/>
          <w:kern w:val="0"/>
          <w:szCs w:val="21"/>
        </w:rPr>
        <w:t>——</w:t>
      </w:r>
      <w:r w:rsidR="006773A9" w:rsidRPr="00E47E4F">
        <w:rPr>
          <w:rFonts w:ascii="Times New Roman" w:eastAsia="宋体" w:hAnsi="Times New Roman" w:cs="Times New Roman" w:hint="eastAsia"/>
          <w:kern w:val="0"/>
          <w:szCs w:val="21"/>
        </w:rPr>
        <w:t>按照</w:t>
      </w:r>
      <w:r w:rsidR="007971A8">
        <w:rPr>
          <w:rFonts w:ascii="Times New Roman" w:eastAsia="宋体" w:hAnsi="Times New Roman" w:cs="Times New Roman" w:hint="eastAsia"/>
          <w:kern w:val="0"/>
          <w:szCs w:val="21"/>
        </w:rPr>
        <w:t>A</w:t>
      </w:r>
      <w:r w:rsidR="007971A8">
        <w:rPr>
          <w:rFonts w:ascii="Times New Roman" w:eastAsia="宋体" w:hAnsi="Times New Roman" w:cs="Times New Roman"/>
          <w:kern w:val="0"/>
          <w:szCs w:val="21"/>
        </w:rPr>
        <w:t>.0</w:t>
      </w:r>
      <w:r w:rsidR="006773A9" w:rsidRPr="00E47E4F">
        <w:rPr>
          <w:rFonts w:ascii="Times New Roman" w:eastAsia="宋体" w:hAnsi="Times New Roman" w:cs="Times New Roman"/>
          <w:kern w:val="0"/>
          <w:szCs w:val="21"/>
        </w:rPr>
        <w:t>.4</w:t>
      </w:r>
      <w:r w:rsidRPr="00E47E4F">
        <w:rPr>
          <w:rFonts w:ascii="Times New Roman" w:eastAsia="宋体" w:hAnsi="Times New Roman" w:cs="Times New Roman"/>
          <w:kern w:val="0"/>
          <w:szCs w:val="21"/>
        </w:rPr>
        <w:t>测得的预定破坏截面的宽度</w:t>
      </w:r>
      <w:r w:rsidR="000A0C6E" w:rsidRPr="00E47E4F">
        <w:rPr>
          <w:rFonts w:ascii="Times New Roman" w:eastAsia="宋体" w:hAnsi="Times New Roman" w:cs="Times New Roman" w:hint="eastAsia"/>
          <w:kern w:val="0"/>
          <w:szCs w:val="21"/>
        </w:rPr>
        <w:t>（</w:t>
      </w:r>
      <w:r w:rsidR="000A0C6E" w:rsidRPr="00E47E4F">
        <w:rPr>
          <w:rFonts w:ascii="Times New Roman" w:eastAsia="宋体" w:hAnsi="Times New Roman" w:cs="Times New Roman" w:hint="eastAsia"/>
          <w:kern w:val="0"/>
          <w:szCs w:val="21"/>
        </w:rPr>
        <w:t>m</w:t>
      </w:r>
      <w:r w:rsidR="000A0C6E" w:rsidRPr="00E47E4F">
        <w:rPr>
          <w:rFonts w:ascii="Times New Roman" w:eastAsia="宋体" w:hAnsi="Times New Roman" w:cs="Times New Roman"/>
          <w:kern w:val="0"/>
          <w:szCs w:val="21"/>
        </w:rPr>
        <w:t>m</w:t>
      </w:r>
      <w:r w:rsidR="000A0C6E" w:rsidRPr="00E47E4F">
        <w:rPr>
          <w:rFonts w:ascii="Times New Roman" w:eastAsia="宋体" w:hAnsi="Times New Roman" w:cs="Times New Roman" w:hint="eastAsia"/>
          <w:kern w:val="0"/>
          <w:szCs w:val="21"/>
        </w:rPr>
        <w:t>）</w:t>
      </w:r>
      <w:r w:rsidR="00D352E2" w:rsidRPr="00E47E4F">
        <w:rPr>
          <w:rFonts w:ascii="Times New Roman" w:eastAsia="宋体" w:hAnsi="Times New Roman" w:cs="Times New Roman" w:hint="eastAsia"/>
          <w:kern w:val="0"/>
          <w:szCs w:val="21"/>
        </w:rPr>
        <w:t>；</w:t>
      </w:r>
    </w:p>
    <w:p w14:paraId="69D222B9" w14:textId="619FEC52" w:rsidR="00071648" w:rsidRPr="00071648" w:rsidRDefault="00071648" w:rsidP="002972E8">
      <w:pPr>
        <w:adjustRightInd w:val="0"/>
        <w:snapToGrid w:val="0"/>
        <w:ind w:firstLineChars="200" w:firstLine="420"/>
        <w:rPr>
          <w:rFonts w:ascii="Times New Roman" w:eastAsia="宋体" w:hAnsi="Times New Roman" w:cs="Times New Roman"/>
          <w:kern w:val="0"/>
          <w:szCs w:val="21"/>
        </w:rPr>
      </w:pPr>
      <w:r w:rsidRPr="00E47E4F">
        <w:rPr>
          <w:rFonts w:ascii="Times New Roman" w:eastAsia="宋体" w:hAnsi="Times New Roman" w:cs="Times New Roman"/>
          <w:kern w:val="0"/>
          <w:szCs w:val="21"/>
        </w:rPr>
        <w:object w:dxaOrig="279" w:dyaOrig="260" w14:anchorId="6A9FDE81">
          <v:shape id="_x0000_i1045" type="#_x0000_t75" style="width:13.8pt;height:12.65pt" o:ole="">
            <v:imagedata r:id="rId57" o:title=""/>
          </v:shape>
          <o:OLEObject Type="Embed" ProgID="Equation.DSMT4" ShapeID="_x0000_i1045" DrawAspect="Content" ObjectID="_1787730531" r:id="rId58"/>
        </w:object>
      </w:r>
      <w:r w:rsidRPr="00E47E4F">
        <w:rPr>
          <w:rFonts w:ascii="Times New Roman" w:eastAsia="宋体" w:hAnsi="Times New Roman" w:cs="Times New Roman"/>
          <w:kern w:val="0"/>
          <w:szCs w:val="21"/>
        </w:rPr>
        <w:t>——</w:t>
      </w:r>
      <w:r w:rsidRPr="00E47E4F">
        <w:rPr>
          <w:rFonts w:ascii="Times New Roman" w:eastAsia="宋体" w:hAnsi="Times New Roman" w:cs="Times New Roman"/>
          <w:kern w:val="0"/>
          <w:szCs w:val="21"/>
        </w:rPr>
        <w:t>试件平均高度（</w:t>
      </w:r>
      <w:r w:rsidRPr="00E47E4F">
        <w:rPr>
          <w:rFonts w:ascii="Times New Roman" w:eastAsia="宋体" w:hAnsi="Times New Roman" w:cs="Times New Roman"/>
          <w:kern w:val="0"/>
          <w:szCs w:val="21"/>
        </w:rPr>
        <w:t>mm</w:t>
      </w:r>
      <w:r w:rsidRPr="00E47E4F">
        <w:rPr>
          <w:rFonts w:ascii="Times New Roman" w:eastAsia="宋体" w:hAnsi="Times New Roman" w:cs="Times New Roman"/>
          <w:kern w:val="0"/>
          <w:szCs w:val="21"/>
        </w:rPr>
        <w:t>）；</w:t>
      </w:r>
    </w:p>
    <w:p w14:paraId="1AC09B1B" w14:textId="41E857A5" w:rsidR="00805924" w:rsidRPr="00E47E4F" w:rsidRDefault="00805924" w:rsidP="002972E8">
      <w:pPr>
        <w:adjustRightInd w:val="0"/>
        <w:snapToGrid w:val="0"/>
        <w:ind w:firstLineChars="200" w:firstLine="420"/>
        <w:rPr>
          <w:rFonts w:ascii="Times New Roman" w:eastAsia="宋体" w:hAnsi="Times New Roman" w:cs="Times New Roman"/>
          <w:kern w:val="0"/>
          <w:szCs w:val="21"/>
        </w:rPr>
      </w:pPr>
      <w:r w:rsidRPr="00524212">
        <w:rPr>
          <w:rFonts w:ascii="宋体" w:eastAsia="宋体" w:hAnsi="宋体" w:cs="Times New Roman"/>
          <w:position w:val="-12"/>
        </w:rPr>
        <w:object w:dxaOrig="320" w:dyaOrig="360" w14:anchorId="33594F81">
          <v:shape id="_x0000_i1046" type="#_x0000_t75" style="width:16.15pt;height:17.85pt" o:ole="">
            <v:imagedata r:id="rId59" o:title=""/>
          </v:shape>
          <o:OLEObject Type="Embed" ProgID="Equation.DSMT4" ShapeID="_x0000_i1046" DrawAspect="Content" ObjectID="_1787730532" r:id="rId60"/>
        </w:object>
      </w:r>
      <w:r w:rsidRPr="00524212">
        <w:rPr>
          <w:rFonts w:ascii="宋体" w:eastAsia="宋体" w:hAnsi="宋体" w:cs="Times New Roman"/>
          <w:shd w:val="clear" w:color="auto" w:fill="FFFFFF"/>
        </w:rPr>
        <w:t>、</w:t>
      </w:r>
      <w:r w:rsidRPr="00524212">
        <w:rPr>
          <w:rFonts w:ascii="宋体" w:eastAsia="宋体" w:hAnsi="宋体" w:cs="Times New Roman"/>
          <w:position w:val="-12"/>
        </w:rPr>
        <w:object w:dxaOrig="340" w:dyaOrig="360" w14:anchorId="3DE28B8A">
          <v:shape id="_x0000_i1047" type="#_x0000_t75" style="width:17.3pt;height:17.85pt" o:ole="">
            <v:imagedata r:id="rId61" o:title=""/>
          </v:shape>
          <o:OLEObject Type="Embed" ProgID="Equation.DSMT4" ShapeID="_x0000_i1047" DrawAspect="Content" ObjectID="_1787730533" r:id="rId62"/>
        </w:object>
      </w:r>
      <w:r w:rsidRPr="00524212">
        <w:rPr>
          <w:rFonts w:ascii="宋体" w:eastAsia="宋体" w:hAnsi="宋体" w:cs="Times New Roman"/>
          <w:shd w:val="clear" w:color="auto" w:fill="FFFFFF"/>
        </w:rPr>
        <w:t>、</w:t>
      </w:r>
      <w:r w:rsidRPr="00524212">
        <w:rPr>
          <w:rFonts w:ascii="宋体" w:eastAsia="宋体" w:hAnsi="宋体" w:cs="Times New Roman"/>
          <w:position w:val="-12"/>
        </w:rPr>
        <w:object w:dxaOrig="340" w:dyaOrig="360" w14:anchorId="30CAAEF6">
          <v:shape id="_x0000_i1048" type="#_x0000_t75" style="width:17.3pt;height:17.85pt" o:ole="">
            <v:imagedata r:id="rId63" o:title=""/>
          </v:shape>
          <o:OLEObject Type="Embed" ProgID="Equation.DSMT4" ShapeID="_x0000_i1048" DrawAspect="Content" ObjectID="_1787730534" r:id="rId64"/>
        </w:object>
      </w:r>
      <w:r w:rsidRPr="00524212">
        <w:rPr>
          <w:rFonts w:ascii="宋体" w:eastAsia="宋体" w:hAnsi="宋体" w:cs="Times New Roman"/>
          <w:shd w:val="clear" w:color="auto" w:fill="FFFFFF"/>
        </w:rPr>
        <w:t>、</w:t>
      </w:r>
      <w:r w:rsidRPr="00524212">
        <w:rPr>
          <w:rFonts w:ascii="宋体" w:eastAsia="宋体" w:hAnsi="宋体" w:cs="Times New Roman"/>
          <w:position w:val="-12"/>
        </w:rPr>
        <w:object w:dxaOrig="340" w:dyaOrig="360" w14:anchorId="6A89F1D2">
          <v:shape id="_x0000_i1049" type="#_x0000_t75" style="width:17.3pt;height:17.85pt" o:ole="">
            <v:imagedata r:id="rId65" o:title=""/>
          </v:shape>
          <o:OLEObject Type="Embed" ProgID="Equation.DSMT4" ShapeID="_x0000_i1049" DrawAspect="Content" ObjectID="_1787730535" r:id="rId66"/>
        </w:object>
      </w:r>
      <w:r w:rsidR="00166BD2" w:rsidRPr="00E47E4F">
        <w:rPr>
          <w:rFonts w:ascii="Times New Roman" w:eastAsia="宋体" w:hAnsi="Times New Roman" w:cs="Times New Roman"/>
          <w:kern w:val="0"/>
          <w:szCs w:val="21"/>
        </w:rPr>
        <w:t>——</w:t>
      </w:r>
      <w:r w:rsidR="00524212" w:rsidRPr="00E47E4F">
        <w:rPr>
          <w:rFonts w:ascii="Times New Roman" w:eastAsia="宋体" w:hAnsi="Times New Roman" w:cs="Times New Roman" w:hint="eastAsia"/>
          <w:kern w:val="0"/>
          <w:szCs w:val="21"/>
        </w:rPr>
        <w:t>按照</w:t>
      </w:r>
      <w:r w:rsidR="00927B16">
        <w:rPr>
          <w:rFonts w:ascii="Times New Roman" w:eastAsia="宋体" w:hAnsi="Times New Roman" w:cs="Times New Roman" w:hint="eastAsia"/>
          <w:kern w:val="0"/>
          <w:szCs w:val="21"/>
        </w:rPr>
        <w:t>A</w:t>
      </w:r>
      <w:r w:rsidR="00927B16">
        <w:rPr>
          <w:rFonts w:ascii="Times New Roman" w:eastAsia="宋体" w:hAnsi="Times New Roman" w:cs="Times New Roman"/>
          <w:kern w:val="0"/>
          <w:szCs w:val="21"/>
        </w:rPr>
        <w:t>.0</w:t>
      </w:r>
      <w:r w:rsidR="00524212" w:rsidRPr="00E47E4F">
        <w:rPr>
          <w:rFonts w:ascii="Times New Roman" w:eastAsia="宋体" w:hAnsi="Times New Roman" w:cs="Times New Roman"/>
          <w:kern w:val="0"/>
          <w:szCs w:val="21"/>
        </w:rPr>
        <w:t>.4</w:t>
      </w:r>
      <w:r w:rsidRPr="00E47E4F">
        <w:rPr>
          <w:rFonts w:ascii="Times New Roman" w:eastAsia="宋体" w:hAnsi="Times New Roman" w:cs="Times New Roman"/>
          <w:kern w:val="0"/>
          <w:szCs w:val="21"/>
        </w:rPr>
        <w:t>测得的预定破坏截面的高度</w:t>
      </w:r>
      <w:r w:rsidR="00233C7C" w:rsidRPr="00E47E4F">
        <w:rPr>
          <w:rFonts w:ascii="Times New Roman" w:eastAsia="宋体" w:hAnsi="Times New Roman" w:cs="Times New Roman" w:hint="eastAsia"/>
          <w:kern w:val="0"/>
          <w:szCs w:val="21"/>
        </w:rPr>
        <w:t>（</w:t>
      </w:r>
      <w:r w:rsidR="00233C7C" w:rsidRPr="00E47E4F">
        <w:rPr>
          <w:rFonts w:ascii="Times New Roman" w:eastAsia="宋体" w:hAnsi="Times New Roman" w:cs="Times New Roman" w:hint="eastAsia"/>
          <w:kern w:val="0"/>
          <w:szCs w:val="21"/>
        </w:rPr>
        <w:t>m</w:t>
      </w:r>
      <w:r w:rsidR="00233C7C" w:rsidRPr="00E47E4F">
        <w:rPr>
          <w:rFonts w:ascii="Times New Roman" w:eastAsia="宋体" w:hAnsi="Times New Roman" w:cs="Times New Roman"/>
          <w:kern w:val="0"/>
          <w:szCs w:val="21"/>
        </w:rPr>
        <w:t>m</w:t>
      </w:r>
      <w:r w:rsidR="00233C7C" w:rsidRPr="00E47E4F">
        <w:rPr>
          <w:rFonts w:ascii="Times New Roman" w:eastAsia="宋体" w:hAnsi="Times New Roman" w:cs="Times New Roman" w:hint="eastAsia"/>
          <w:kern w:val="0"/>
          <w:szCs w:val="21"/>
        </w:rPr>
        <w:t>）</w:t>
      </w:r>
      <w:r w:rsidRPr="00E47E4F">
        <w:rPr>
          <w:rFonts w:ascii="Times New Roman" w:eastAsia="宋体" w:hAnsi="Times New Roman" w:cs="Times New Roman"/>
          <w:kern w:val="0"/>
          <w:szCs w:val="21"/>
        </w:rPr>
        <w:t>。</w:t>
      </w:r>
    </w:p>
    <w:p w14:paraId="77CBD495" w14:textId="19036958" w:rsidR="007143CE" w:rsidRPr="007143CE" w:rsidRDefault="007143CE" w:rsidP="000E2F3B">
      <w:pPr>
        <w:pStyle w:val="a3"/>
        <w:numPr>
          <w:ilvl w:val="0"/>
          <w:numId w:val="45"/>
        </w:numPr>
        <w:wordWrap/>
        <w:spacing w:beforeLines="0" w:before="0" w:afterLines="0" w:after="0"/>
        <w:ind w:left="0" w:firstLine="0"/>
        <w:outlineLvl w:val="9"/>
        <w:rPr>
          <w:rFonts w:ascii="宋体" w:eastAsia="宋体" w:hAnsi="宋体"/>
          <w:bCs/>
        </w:rPr>
      </w:pPr>
      <w:r w:rsidRPr="002F3158">
        <w:rPr>
          <w:rFonts w:ascii="宋体" w:eastAsia="宋体" w:hAnsi="宋体" w:hint="eastAsia"/>
          <w:bCs/>
        </w:rPr>
        <w:t>试验</w:t>
      </w:r>
      <w:r>
        <w:rPr>
          <w:rFonts w:ascii="宋体" w:eastAsia="宋体" w:hAnsi="宋体" w:hint="eastAsia"/>
          <w:bCs/>
        </w:rPr>
        <w:t>结果</w:t>
      </w:r>
      <w:r w:rsidRPr="00D4509C">
        <w:rPr>
          <w:rFonts w:ascii="宋体" w:eastAsia="宋体" w:hAnsi="宋体"/>
          <w:szCs w:val="21"/>
        </w:rPr>
        <w:t>应符合下列规定：</w:t>
      </w:r>
    </w:p>
    <w:p w14:paraId="70ABB62F" w14:textId="77777777" w:rsidR="00257F23" w:rsidRDefault="00805924" w:rsidP="000E2F3B">
      <w:pPr>
        <w:pStyle w:val="a9"/>
        <w:numPr>
          <w:ilvl w:val="0"/>
          <w:numId w:val="21"/>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E47E4F">
        <w:rPr>
          <w:rFonts w:ascii="Times New Roman" w:hAnsi="Times New Roman" w:cs="Times New Roman"/>
          <w:sz w:val="21"/>
          <w:szCs w:val="21"/>
        </w:rPr>
        <w:t>4</w:t>
      </w:r>
      <w:r w:rsidRPr="00E47E4F">
        <w:rPr>
          <w:rFonts w:ascii="Times New Roman" w:hAnsi="Times New Roman" w:cs="Times New Roman"/>
          <w:sz w:val="21"/>
          <w:szCs w:val="21"/>
        </w:rPr>
        <w:t>个</w:t>
      </w:r>
      <w:proofErr w:type="gramStart"/>
      <w:r w:rsidRPr="00E47E4F">
        <w:rPr>
          <w:rFonts w:ascii="Times New Roman" w:hAnsi="Times New Roman" w:cs="Times New Roman"/>
          <w:sz w:val="21"/>
          <w:szCs w:val="21"/>
        </w:rPr>
        <w:t>试件均</w:t>
      </w:r>
      <w:proofErr w:type="gramEnd"/>
      <w:r w:rsidRPr="00E47E4F">
        <w:rPr>
          <w:rFonts w:ascii="Times New Roman" w:hAnsi="Times New Roman" w:cs="Times New Roman"/>
          <w:sz w:val="21"/>
          <w:szCs w:val="21"/>
        </w:rPr>
        <w:t>在预定</w:t>
      </w:r>
      <w:proofErr w:type="gramStart"/>
      <w:r w:rsidRPr="00E47E4F">
        <w:rPr>
          <w:rFonts w:ascii="Times New Roman" w:hAnsi="Times New Roman" w:cs="Times New Roman"/>
          <w:sz w:val="21"/>
          <w:szCs w:val="21"/>
        </w:rPr>
        <w:t>面破坏</w:t>
      </w:r>
      <w:proofErr w:type="gramEnd"/>
      <w:r w:rsidRPr="00E47E4F">
        <w:rPr>
          <w:rFonts w:ascii="Times New Roman" w:hAnsi="Times New Roman" w:cs="Times New Roman"/>
          <w:sz w:val="21"/>
          <w:szCs w:val="21"/>
        </w:rPr>
        <w:t>情况下，应取</w:t>
      </w:r>
      <w:r w:rsidRPr="00E47E4F">
        <w:rPr>
          <w:rFonts w:ascii="Times New Roman" w:hAnsi="Times New Roman" w:cs="Times New Roman"/>
          <w:sz w:val="21"/>
          <w:szCs w:val="21"/>
        </w:rPr>
        <w:t>4</w:t>
      </w:r>
      <w:r w:rsidRPr="00E47E4F">
        <w:rPr>
          <w:rFonts w:ascii="Times New Roman" w:hAnsi="Times New Roman" w:cs="Times New Roman"/>
          <w:sz w:val="21"/>
          <w:szCs w:val="21"/>
        </w:rPr>
        <w:t>个试件计算值的算术平均值作为该组试件的抗剪强度；若计算值中的最大值或最小值与两个中间值的平均值之差大于</w:t>
      </w:r>
      <w:r w:rsidRPr="00E47E4F">
        <w:rPr>
          <w:rFonts w:ascii="Times New Roman" w:hAnsi="Times New Roman" w:cs="Times New Roman"/>
          <w:sz w:val="21"/>
          <w:szCs w:val="21"/>
        </w:rPr>
        <w:t>15</w:t>
      </w:r>
      <w:r w:rsidR="003B0318">
        <w:rPr>
          <w:rFonts w:ascii="Times New Roman" w:hAnsi="Times New Roman" w:cs="Times New Roman" w:hint="eastAsia"/>
          <w:sz w:val="21"/>
          <w:szCs w:val="21"/>
        </w:rPr>
        <w:t>%</w:t>
      </w:r>
      <w:r w:rsidRPr="00E47E4F">
        <w:rPr>
          <w:rFonts w:ascii="Times New Roman" w:hAnsi="Times New Roman" w:cs="Times New Roman"/>
          <w:sz w:val="21"/>
          <w:szCs w:val="21"/>
        </w:rPr>
        <w:t>，则应取两个中间值的平均值作为该组试件的抗剪强度；若计算值中的最大值和最小值与两个中间值的平均值</w:t>
      </w:r>
      <w:proofErr w:type="gramStart"/>
      <w:r w:rsidRPr="00E47E4F">
        <w:rPr>
          <w:rFonts w:ascii="Times New Roman" w:hAnsi="Times New Roman" w:cs="Times New Roman"/>
          <w:sz w:val="21"/>
          <w:szCs w:val="21"/>
        </w:rPr>
        <w:t>之差均大于</w:t>
      </w:r>
      <w:proofErr w:type="gramEnd"/>
      <w:r w:rsidRPr="00E47E4F">
        <w:rPr>
          <w:rFonts w:ascii="Times New Roman" w:hAnsi="Times New Roman" w:cs="Times New Roman"/>
          <w:sz w:val="21"/>
          <w:szCs w:val="21"/>
        </w:rPr>
        <w:t>15</w:t>
      </w:r>
      <w:r w:rsidR="003B0318">
        <w:rPr>
          <w:rFonts w:ascii="Times New Roman" w:hAnsi="Times New Roman" w:cs="Times New Roman" w:hint="eastAsia"/>
          <w:sz w:val="21"/>
          <w:szCs w:val="21"/>
        </w:rPr>
        <w:t>%</w:t>
      </w:r>
      <w:r w:rsidRPr="00E47E4F">
        <w:rPr>
          <w:rFonts w:ascii="Times New Roman" w:hAnsi="Times New Roman" w:cs="Times New Roman"/>
          <w:sz w:val="21"/>
          <w:szCs w:val="21"/>
        </w:rPr>
        <w:t>时，该组试件的试验结果应无效。</w:t>
      </w:r>
    </w:p>
    <w:p w14:paraId="4E257972" w14:textId="77777777" w:rsidR="00257F23" w:rsidRDefault="00805924" w:rsidP="000E2F3B">
      <w:pPr>
        <w:pStyle w:val="a9"/>
        <w:numPr>
          <w:ilvl w:val="0"/>
          <w:numId w:val="21"/>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257F23">
        <w:rPr>
          <w:rFonts w:ascii="Times New Roman" w:hAnsi="Times New Roman" w:cs="Times New Roman"/>
          <w:sz w:val="21"/>
          <w:szCs w:val="21"/>
        </w:rPr>
        <w:t>4</w:t>
      </w:r>
      <w:r w:rsidRPr="00257F23">
        <w:rPr>
          <w:rFonts w:ascii="Times New Roman" w:hAnsi="Times New Roman" w:cs="Times New Roman"/>
          <w:sz w:val="21"/>
          <w:szCs w:val="21"/>
        </w:rPr>
        <w:t>个试件中有一个不在预定</w:t>
      </w:r>
      <w:proofErr w:type="gramStart"/>
      <w:r w:rsidRPr="00257F23">
        <w:rPr>
          <w:rFonts w:ascii="Times New Roman" w:hAnsi="Times New Roman" w:cs="Times New Roman"/>
          <w:sz w:val="21"/>
          <w:szCs w:val="21"/>
        </w:rPr>
        <w:t>面破坏</w:t>
      </w:r>
      <w:proofErr w:type="gramEnd"/>
      <w:r w:rsidRPr="00257F23">
        <w:rPr>
          <w:rFonts w:ascii="Times New Roman" w:hAnsi="Times New Roman" w:cs="Times New Roman"/>
          <w:sz w:val="21"/>
          <w:szCs w:val="21"/>
        </w:rPr>
        <w:t>情况下，应取另外</w:t>
      </w:r>
      <w:r w:rsidRPr="00257F23">
        <w:rPr>
          <w:rFonts w:ascii="Times New Roman" w:hAnsi="Times New Roman" w:cs="Times New Roman"/>
          <w:sz w:val="21"/>
          <w:szCs w:val="21"/>
        </w:rPr>
        <w:t>3</w:t>
      </w:r>
      <w:r w:rsidRPr="00257F23">
        <w:rPr>
          <w:rFonts w:ascii="Times New Roman" w:hAnsi="Times New Roman" w:cs="Times New Roman"/>
          <w:sz w:val="21"/>
          <w:szCs w:val="21"/>
        </w:rPr>
        <w:t>个试件计算值的算术平均值作为该组试件的抗剪强度；若计算值中的最大值或最小值与中间值之差大于中间值的</w:t>
      </w:r>
      <w:r w:rsidRPr="00257F23">
        <w:rPr>
          <w:rFonts w:ascii="Times New Roman" w:hAnsi="Times New Roman" w:cs="Times New Roman"/>
          <w:sz w:val="21"/>
          <w:szCs w:val="21"/>
        </w:rPr>
        <w:t>15</w:t>
      </w:r>
      <w:r w:rsidR="003B0318" w:rsidRPr="00257F23">
        <w:rPr>
          <w:rFonts w:ascii="Times New Roman" w:hAnsi="Times New Roman" w:cs="Times New Roman" w:hint="eastAsia"/>
          <w:sz w:val="21"/>
          <w:szCs w:val="21"/>
        </w:rPr>
        <w:t>%</w:t>
      </w:r>
      <w:r w:rsidRPr="00257F23">
        <w:rPr>
          <w:rFonts w:ascii="Times New Roman" w:hAnsi="Times New Roman" w:cs="Times New Roman"/>
          <w:sz w:val="21"/>
          <w:szCs w:val="21"/>
        </w:rPr>
        <w:t>，则应取中间值作为该组试件的抗剪强度；若计算值中的最大值和最小值与中间值</w:t>
      </w:r>
      <w:proofErr w:type="gramStart"/>
      <w:r w:rsidRPr="00257F23">
        <w:rPr>
          <w:rFonts w:ascii="Times New Roman" w:hAnsi="Times New Roman" w:cs="Times New Roman"/>
          <w:sz w:val="21"/>
          <w:szCs w:val="21"/>
        </w:rPr>
        <w:t>之差均大于</w:t>
      </w:r>
      <w:proofErr w:type="gramEnd"/>
      <w:r w:rsidRPr="00257F23">
        <w:rPr>
          <w:rFonts w:ascii="Times New Roman" w:hAnsi="Times New Roman" w:cs="Times New Roman"/>
          <w:sz w:val="21"/>
          <w:szCs w:val="21"/>
        </w:rPr>
        <w:t>中间值的</w:t>
      </w:r>
      <w:r w:rsidRPr="00257F23">
        <w:rPr>
          <w:rFonts w:ascii="Times New Roman" w:hAnsi="Times New Roman" w:cs="Times New Roman"/>
          <w:sz w:val="21"/>
          <w:szCs w:val="21"/>
        </w:rPr>
        <w:t>15</w:t>
      </w:r>
      <w:r w:rsidR="003B0318" w:rsidRPr="00257F23">
        <w:rPr>
          <w:rFonts w:ascii="Times New Roman" w:hAnsi="Times New Roman" w:cs="Times New Roman" w:hint="eastAsia"/>
          <w:sz w:val="21"/>
          <w:szCs w:val="21"/>
        </w:rPr>
        <w:t>%</w:t>
      </w:r>
      <w:r w:rsidRPr="00257F23">
        <w:rPr>
          <w:rFonts w:ascii="Times New Roman" w:hAnsi="Times New Roman" w:cs="Times New Roman"/>
          <w:sz w:val="21"/>
          <w:szCs w:val="21"/>
        </w:rPr>
        <w:t>时，该组试件的试验结果应无效。</w:t>
      </w:r>
    </w:p>
    <w:p w14:paraId="75D73F16" w14:textId="76E87034" w:rsidR="003A4B9F" w:rsidRPr="00257F23" w:rsidRDefault="00805924" w:rsidP="000E2F3B">
      <w:pPr>
        <w:pStyle w:val="a9"/>
        <w:numPr>
          <w:ilvl w:val="0"/>
          <w:numId w:val="21"/>
        </w:numPr>
        <w:shd w:val="clear" w:color="auto" w:fill="FFFFFF"/>
        <w:spacing w:before="0" w:beforeAutospacing="0" w:after="0" w:afterAutospacing="0"/>
        <w:ind w:left="0" w:firstLineChars="200" w:firstLine="420"/>
        <w:jc w:val="both"/>
        <w:rPr>
          <w:rFonts w:ascii="Times New Roman" w:hAnsi="Times New Roman" w:cs="Times New Roman"/>
          <w:sz w:val="21"/>
          <w:szCs w:val="21"/>
        </w:rPr>
      </w:pPr>
      <w:r w:rsidRPr="00257F23">
        <w:rPr>
          <w:rFonts w:ascii="Times New Roman" w:hAnsi="Times New Roman" w:cs="Times New Roman"/>
          <w:sz w:val="21"/>
          <w:szCs w:val="21"/>
        </w:rPr>
        <w:t>当</w:t>
      </w:r>
      <w:r w:rsidRPr="00257F23">
        <w:rPr>
          <w:rFonts w:ascii="Times New Roman" w:hAnsi="Times New Roman" w:cs="Times New Roman"/>
          <w:sz w:val="21"/>
          <w:szCs w:val="21"/>
        </w:rPr>
        <w:t>4</w:t>
      </w:r>
      <w:r w:rsidRPr="00257F23">
        <w:rPr>
          <w:rFonts w:ascii="Times New Roman" w:hAnsi="Times New Roman" w:cs="Times New Roman"/>
          <w:sz w:val="21"/>
          <w:szCs w:val="21"/>
        </w:rPr>
        <w:t>个试件中有</w:t>
      </w:r>
      <w:r w:rsidRPr="00257F23">
        <w:rPr>
          <w:rFonts w:ascii="Times New Roman" w:hAnsi="Times New Roman" w:cs="Times New Roman"/>
          <w:sz w:val="21"/>
          <w:szCs w:val="21"/>
        </w:rPr>
        <w:t>2</w:t>
      </w:r>
      <w:r w:rsidRPr="00257F23">
        <w:rPr>
          <w:rFonts w:ascii="Times New Roman" w:hAnsi="Times New Roman" w:cs="Times New Roman"/>
          <w:sz w:val="21"/>
          <w:szCs w:val="21"/>
        </w:rPr>
        <w:t>个不在预定</w:t>
      </w:r>
      <w:proofErr w:type="gramStart"/>
      <w:r w:rsidRPr="00257F23">
        <w:rPr>
          <w:rFonts w:ascii="Times New Roman" w:hAnsi="Times New Roman" w:cs="Times New Roman"/>
          <w:sz w:val="21"/>
          <w:szCs w:val="21"/>
        </w:rPr>
        <w:t>破坏面破坏</w:t>
      </w:r>
      <w:proofErr w:type="gramEnd"/>
      <w:r w:rsidRPr="00257F23">
        <w:rPr>
          <w:rFonts w:ascii="Times New Roman" w:hAnsi="Times New Roman" w:cs="Times New Roman"/>
          <w:sz w:val="21"/>
          <w:szCs w:val="21"/>
        </w:rPr>
        <w:t>时，该组试验结果应无效</w:t>
      </w:r>
      <w:r w:rsidRPr="00257F23">
        <w:rPr>
          <w:rFonts w:cs="Times New Roman"/>
          <w:sz w:val="21"/>
          <w:szCs w:val="21"/>
          <w:shd w:val="clear" w:color="auto" w:fill="FFFFFF"/>
        </w:rPr>
        <w:t>。</w:t>
      </w:r>
    </w:p>
    <w:p w14:paraId="23E7469F" w14:textId="77777777" w:rsidR="006009BF" w:rsidRDefault="006009BF" w:rsidP="003A4B9F">
      <w:pPr>
        <w:pStyle w:val="afe"/>
        <w:ind w:firstLineChars="0" w:firstLine="0"/>
        <w:rPr>
          <w:rFonts w:ascii="Times New Roman"/>
        </w:rPr>
        <w:sectPr w:rsidR="006009BF" w:rsidSect="00743F38">
          <w:pgSz w:w="11906" w:h="16838"/>
          <w:pgMar w:top="1440" w:right="1800" w:bottom="1440" w:left="1800" w:header="851" w:footer="992" w:gutter="0"/>
          <w:cols w:space="425"/>
          <w:docGrid w:type="lines" w:linePitch="312"/>
        </w:sectPr>
      </w:pPr>
    </w:p>
    <w:p w14:paraId="145075BE" w14:textId="53CCADB8" w:rsidR="003A4B9F" w:rsidRDefault="006009BF" w:rsidP="00A20DB1">
      <w:pPr>
        <w:pStyle w:val="afe"/>
        <w:spacing w:beforeLines="100" w:before="312" w:afterLines="100" w:after="312"/>
        <w:ind w:firstLineChars="0" w:firstLine="0"/>
        <w:jc w:val="center"/>
        <w:outlineLvl w:val="0"/>
        <w:rPr>
          <w:rFonts w:ascii="黑体" w:eastAsia="黑体" w:hAnsi="黑体"/>
        </w:rPr>
      </w:pPr>
      <w:bookmarkStart w:id="42" w:name="_Toc149943875"/>
      <w:r w:rsidRPr="008A6FA9">
        <w:rPr>
          <w:rFonts w:ascii="黑体" w:eastAsia="黑体" w:hAnsi="黑体" w:hint="eastAsia"/>
        </w:rPr>
        <w:lastRenderedPageBreak/>
        <w:t>用词说明</w:t>
      </w:r>
      <w:bookmarkEnd w:id="42"/>
    </w:p>
    <w:p w14:paraId="3469722C" w14:textId="7C37536A" w:rsidR="008A6FA9" w:rsidRPr="008A6FA9" w:rsidRDefault="008A6FA9" w:rsidP="00767F5D">
      <w:pPr>
        <w:pStyle w:val="afe"/>
        <w:ind w:firstLine="420"/>
        <w:rPr>
          <w:rFonts w:ascii="Times New Roman" w:eastAsia="宋体" w:hAnsi="Times New Roman" w:cs="Times New Roman"/>
        </w:rPr>
      </w:pPr>
      <w:r w:rsidRPr="008A6FA9">
        <w:rPr>
          <w:rFonts w:ascii="Times New Roman" w:eastAsia="宋体" w:hAnsi="Times New Roman" w:cs="Times New Roman"/>
        </w:rPr>
        <w:t>为便于在执行本规程条文时区别对待，对要求严格程度不同的用词说明如下</w:t>
      </w:r>
      <w:r>
        <w:rPr>
          <w:rFonts w:ascii="Times New Roman" w:eastAsia="宋体" w:hAnsi="Times New Roman" w:cs="Times New Roman" w:hint="eastAsia"/>
        </w:rPr>
        <w:t>：</w:t>
      </w:r>
    </w:p>
    <w:p w14:paraId="4C69D694" w14:textId="1D2935E8" w:rsidR="008A6FA9" w:rsidRPr="008A6FA9" w:rsidRDefault="008A6FA9" w:rsidP="000E2F3B">
      <w:pPr>
        <w:pStyle w:val="afe"/>
        <w:numPr>
          <w:ilvl w:val="0"/>
          <w:numId w:val="24"/>
        </w:numPr>
        <w:ind w:left="0" w:firstLine="420"/>
        <w:rPr>
          <w:rFonts w:ascii="Times New Roman" w:eastAsia="宋体" w:hAnsi="Times New Roman" w:cs="Times New Roman"/>
        </w:rPr>
      </w:pPr>
      <w:r w:rsidRPr="008A6FA9">
        <w:rPr>
          <w:rFonts w:ascii="Times New Roman" w:eastAsia="宋体" w:hAnsi="Times New Roman" w:cs="Times New Roman"/>
        </w:rPr>
        <w:t>表示很严格，非这样做不可的</w:t>
      </w:r>
      <w:r w:rsidR="00CF6F7C">
        <w:rPr>
          <w:rFonts w:ascii="Times New Roman" w:eastAsia="宋体" w:hAnsi="Times New Roman" w:cs="Times New Roman" w:hint="eastAsia"/>
        </w:rPr>
        <w:t>：</w:t>
      </w:r>
    </w:p>
    <w:p w14:paraId="1359D472" w14:textId="5BCA6026" w:rsidR="008A6FA9" w:rsidRPr="003A2005" w:rsidRDefault="008A6FA9" w:rsidP="006A1494">
      <w:pPr>
        <w:pStyle w:val="afe"/>
        <w:ind w:firstLineChars="400" w:firstLine="840"/>
        <w:rPr>
          <w:rFonts w:eastAsia="宋体" w:hAnsi="宋体" w:cs="Times New Roman"/>
        </w:rPr>
      </w:pPr>
      <w:r w:rsidRPr="008A6FA9">
        <w:rPr>
          <w:rFonts w:ascii="Times New Roman" w:eastAsia="宋体" w:hAnsi="Times New Roman" w:cs="Times New Roman"/>
        </w:rPr>
        <w:t>正面</w:t>
      </w:r>
      <w:proofErr w:type="gramStart"/>
      <w:r w:rsidRPr="008A6FA9">
        <w:rPr>
          <w:rFonts w:ascii="Times New Roman" w:eastAsia="宋体" w:hAnsi="Times New Roman" w:cs="Times New Roman"/>
        </w:rPr>
        <w:t>词采用</w:t>
      </w:r>
      <w:proofErr w:type="gramEnd"/>
      <w:r w:rsidRPr="003A2005">
        <w:rPr>
          <w:rFonts w:eastAsia="宋体" w:hAnsi="宋体" w:cs="Times New Roman"/>
        </w:rPr>
        <w:t>“必须”，反面</w:t>
      </w:r>
      <w:proofErr w:type="gramStart"/>
      <w:r w:rsidRPr="003A2005">
        <w:rPr>
          <w:rFonts w:eastAsia="宋体" w:hAnsi="宋体" w:cs="Times New Roman"/>
        </w:rPr>
        <w:t>词采用</w:t>
      </w:r>
      <w:proofErr w:type="gramEnd"/>
      <w:r w:rsidRPr="003A2005">
        <w:rPr>
          <w:rFonts w:eastAsia="宋体" w:hAnsi="宋体" w:cs="Times New Roman"/>
        </w:rPr>
        <w:t>“严禁</w:t>
      </w:r>
      <w:r w:rsidR="00CF6F7C" w:rsidRPr="003A2005">
        <w:rPr>
          <w:rFonts w:eastAsia="宋体" w:hAnsi="宋体" w:cs="Times New Roman" w:hint="eastAsia"/>
        </w:rPr>
        <w:t>”；</w:t>
      </w:r>
      <w:r w:rsidR="00B11586" w:rsidRPr="003A2005">
        <w:rPr>
          <w:rFonts w:eastAsia="宋体" w:hAnsi="宋体" w:cs="Times New Roman" w:hint="eastAsia"/>
        </w:rPr>
        <w:t xml:space="preserve"> </w:t>
      </w:r>
    </w:p>
    <w:p w14:paraId="5988CE43" w14:textId="120FC457" w:rsidR="008A6FA9" w:rsidRPr="003A2005" w:rsidRDefault="008A6FA9" w:rsidP="000E2F3B">
      <w:pPr>
        <w:pStyle w:val="afe"/>
        <w:numPr>
          <w:ilvl w:val="0"/>
          <w:numId w:val="24"/>
        </w:numPr>
        <w:ind w:left="0" w:firstLine="420"/>
        <w:rPr>
          <w:rFonts w:eastAsia="宋体" w:hAnsi="宋体" w:cs="Times New Roman"/>
        </w:rPr>
      </w:pPr>
      <w:r w:rsidRPr="003A2005">
        <w:rPr>
          <w:rFonts w:eastAsia="宋体" w:hAnsi="宋体" w:cs="Times New Roman"/>
        </w:rPr>
        <w:t>表示严格，在正常情况下均应这样做的</w:t>
      </w:r>
      <w:r w:rsidR="00CF6F7C" w:rsidRPr="003A2005">
        <w:rPr>
          <w:rFonts w:eastAsia="宋体" w:hAnsi="宋体" w:cs="Times New Roman" w:hint="eastAsia"/>
        </w:rPr>
        <w:t>：</w:t>
      </w:r>
    </w:p>
    <w:p w14:paraId="5A45BFA5" w14:textId="18E4DB63" w:rsidR="008A6FA9" w:rsidRPr="003A2005" w:rsidRDefault="008A6FA9" w:rsidP="006A1494">
      <w:pPr>
        <w:pStyle w:val="afe"/>
        <w:ind w:firstLineChars="400" w:firstLine="840"/>
        <w:rPr>
          <w:rFonts w:eastAsia="宋体" w:hAnsi="宋体" w:cs="Times New Roman"/>
        </w:rPr>
      </w:pPr>
      <w:r w:rsidRPr="003A2005">
        <w:rPr>
          <w:rFonts w:eastAsia="宋体" w:hAnsi="宋体" w:cs="Times New Roman"/>
        </w:rPr>
        <w:t>正面</w:t>
      </w:r>
      <w:proofErr w:type="gramStart"/>
      <w:r w:rsidRPr="003A2005">
        <w:rPr>
          <w:rFonts w:eastAsia="宋体" w:hAnsi="宋体" w:cs="Times New Roman"/>
        </w:rPr>
        <w:t>词采用</w:t>
      </w:r>
      <w:proofErr w:type="gramEnd"/>
      <w:r w:rsidRPr="003A2005">
        <w:rPr>
          <w:rFonts w:eastAsia="宋体" w:hAnsi="宋体" w:cs="Times New Roman"/>
        </w:rPr>
        <w:t>“应</w:t>
      </w:r>
      <w:r w:rsidR="00A77F91" w:rsidRPr="003A2005">
        <w:rPr>
          <w:rFonts w:eastAsia="宋体" w:hAnsi="宋体" w:cs="Times New Roman"/>
        </w:rPr>
        <w:t>”</w:t>
      </w:r>
      <w:r w:rsidRPr="003A2005">
        <w:rPr>
          <w:rFonts w:eastAsia="宋体" w:hAnsi="宋体" w:cs="Times New Roman"/>
        </w:rPr>
        <w:t>，反面</w:t>
      </w:r>
      <w:proofErr w:type="gramStart"/>
      <w:r w:rsidRPr="003A2005">
        <w:rPr>
          <w:rFonts w:eastAsia="宋体" w:hAnsi="宋体" w:cs="Times New Roman"/>
        </w:rPr>
        <w:t>词采用</w:t>
      </w:r>
      <w:proofErr w:type="gramEnd"/>
      <w:r w:rsidRPr="003A2005">
        <w:rPr>
          <w:rFonts w:eastAsia="宋体" w:hAnsi="宋体" w:cs="Times New Roman"/>
        </w:rPr>
        <w:t>“不应”或“不得”</w:t>
      </w:r>
      <w:r w:rsidR="00CF6F7C" w:rsidRPr="003A2005">
        <w:rPr>
          <w:rFonts w:eastAsia="宋体" w:hAnsi="宋体" w:cs="Times New Roman" w:hint="eastAsia"/>
        </w:rPr>
        <w:t>；</w:t>
      </w:r>
    </w:p>
    <w:p w14:paraId="64C3232A" w14:textId="77777777" w:rsidR="00B96A65" w:rsidRPr="003A2005" w:rsidRDefault="008A6FA9" w:rsidP="000E2F3B">
      <w:pPr>
        <w:pStyle w:val="afe"/>
        <w:numPr>
          <w:ilvl w:val="0"/>
          <w:numId w:val="24"/>
        </w:numPr>
        <w:ind w:left="0" w:firstLine="420"/>
        <w:rPr>
          <w:rFonts w:eastAsia="宋体" w:hAnsi="宋体" w:cs="Times New Roman"/>
        </w:rPr>
      </w:pPr>
      <w:r w:rsidRPr="003A2005">
        <w:rPr>
          <w:rFonts w:eastAsia="宋体" w:hAnsi="宋体" w:cs="Times New Roman"/>
        </w:rPr>
        <w:t>表示允许稍有选择，在条件许可时首先应这样做的</w:t>
      </w:r>
      <w:r w:rsidR="00CF6F7C" w:rsidRPr="003A2005">
        <w:rPr>
          <w:rFonts w:eastAsia="宋体" w:hAnsi="宋体" w:cs="Times New Roman" w:hint="eastAsia"/>
        </w:rPr>
        <w:t>：</w:t>
      </w:r>
    </w:p>
    <w:p w14:paraId="7837C35F" w14:textId="4C468ECB" w:rsidR="008A6FA9" w:rsidRPr="003A2005" w:rsidRDefault="008A6FA9" w:rsidP="006A1494">
      <w:pPr>
        <w:pStyle w:val="afe"/>
        <w:ind w:firstLineChars="400" w:firstLine="840"/>
        <w:rPr>
          <w:rFonts w:eastAsia="宋体" w:hAnsi="宋体" w:cs="Times New Roman"/>
        </w:rPr>
      </w:pPr>
      <w:r w:rsidRPr="003A2005">
        <w:rPr>
          <w:rFonts w:eastAsia="宋体" w:hAnsi="宋体" w:cs="Times New Roman"/>
        </w:rPr>
        <w:t>正面</w:t>
      </w:r>
      <w:proofErr w:type="gramStart"/>
      <w:r w:rsidRPr="003A2005">
        <w:rPr>
          <w:rFonts w:eastAsia="宋体" w:hAnsi="宋体" w:cs="Times New Roman"/>
        </w:rPr>
        <w:t>词采用</w:t>
      </w:r>
      <w:proofErr w:type="gramEnd"/>
      <w:r w:rsidRPr="003A2005">
        <w:rPr>
          <w:rFonts w:eastAsia="宋体" w:hAnsi="宋体" w:cs="Times New Roman"/>
        </w:rPr>
        <w:t>“宜”，反面</w:t>
      </w:r>
      <w:proofErr w:type="gramStart"/>
      <w:r w:rsidRPr="003A2005">
        <w:rPr>
          <w:rFonts w:eastAsia="宋体" w:hAnsi="宋体" w:cs="Times New Roman"/>
        </w:rPr>
        <w:t>词采用</w:t>
      </w:r>
      <w:proofErr w:type="gramEnd"/>
      <w:r w:rsidRPr="003A2005">
        <w:rPr>
          <w:rFonts w:eastAsia="宋体" w:hAnsi="宋体" w:cs="Times New Roman"/>
        </w:rPr>
        <w:t>“不宜”</w:t>
      </w:r>
      <w:r w:rsidR="00B96A65" w:rsidRPr="003A2005">
        <w:rPr>
          <w:rFonts w:eastAsia="宋体" w:hAnsi="宋体" w:cs="Times New Roman" w:hint="eastAsia"/>
        </w:rPr>
        <w:t>；</w:t>
      </w:r>
    </w:p>
    <w:p w14:paraId="2F7940FF" w14:textId="3A7AA51F" w:rsidR="008A6FA9" w:rsidRPr="008A6FA9" w:rsidRDefault="008A6FA9" w:rsidP="000E2F3B">
      <w:pPr>
        <w:pStyle w:val="afe"/>
        <w:numPr>
          <w:ilvl w:val="0"/>
          <w:numId w:val="24"/>
        </w:numPr>
        <w:ind w:left="0" w:firstLine="420"/>
        <w:rPr>
          <w:rFonts w:ascii="Times New Roman" w:eastAsia="宋体" w:hAnsi="Times New Roman" w:cs="Times New Roman"/>
        </w:rPr>
      </w:pPr>
      <w:r w:rsidRPr="003A2005">
        <w:rPr>
          <w:rFonts w:eastAsia="宋体" w:hAnsi="宋体" w:cs="Times New Roman"/>
        </w:rPr>
        <w:t>表示有选择，在一定条件下可以这样做的，采用“可”</w:t>
      </w:r>
      <w:r w:rsidR="007B75D3">
        <w:rPr>
          <w:rFonts w:ascii="Times New Roman" w:eastAsia="宋体" w:hAnsi="Times New Roman" w:cs="Times New Roman" w:hint="eastAsia"/>
        </w:rPr>
        <w:t>。</w:t>
      </w:r>
    </w:p>
    <w:p w14:paraId="3D5D1451" w14:textId="77777777" w:rsidR="003A4B9F" w:rsidRDefault="003A4B9F" w:rsidP="003A4B9F">
      <w:pPr>
        <w:pStyle w:val="afe"/>
        <w:ind w:firstLineChars="0" w:firstLine="0"/>
        <w:rPr>
          <w:rFonts w:ascii="Times New Roman"/>
        </w:rPr>
      </w:pPr>
    </w:p>
    <w:p w14:paraId="758A82F6" w14:textId="77777777" w:rsidR="00CD714F" w:rsidRDefault="00CD714F" w:rsidP="003A4B9F">
      <w:pPr>
        <w:pStyle w:val="afe"/>
        <w:ind w:firstLineChars="0" w:firstLine="0"/>
        <w:rPr>
          <w:rFonts w:ascii="Times New Roman"/>
        </w:rPr>
      </w:pPr>
    </w:p>
    <w:p w14:paraId="6C24353B" w14:textId="77777777" w:rsidR="00CD714F" w:rsidRDefault="00CD714F" w:rsidP="003A4B9F">
      <w:pPr>
        <w:pStyle w:val="afe"/>
        <w:ind w:firstLineChars="0" w:firstLine="0"/>
        <w:rPr>
          <w:rFonts w:ascii="Times New Roman"/>
        </w:rPr>
      </w:pPr>
    </w:p>
    <w:p w14:paraId="102E3F53" w14:textId="6206248E" w:rsidR="00313711" w:rsidRDefault="00313711" w:rsidP="00313711">
      <w:pPr>
        <w:pStyle w:val="afe"/>
        <w:spacing w:beforeLines="50" w:before="156" w:afterLines="50" w:after="156"/>
        <w:ind w:firstLineChars="0" w:firstLine="0"/>
        <w:jc w:val="center"/>
        <w:rPr>
          <w:rFonts w:ascii="黑体" w:eastAsia="黑体" w:hAnsi="黑体"/>
        </w:rPr>
      </w:pPr>
    </w:p>
    <w:p w14:paraId="2FC80140" w14:textId="77777777" w:rsidR="005D4170" w:rsidRDefault="005D4170" w:rsidP="00FA065A">
      <w:pPr>
        <w:pStyle w:val="a9"/>
        <w:shd w:val="clear" w:color="auto" w:fill="FFFFFF"/>
        <w:spacing w:before="0" w:beforeAutospacing="0" w:after="300" w:afterAutospacing="0"/>
        <w:jc w:val="both"/>
        <w:rPr>
          <w:rFonts w:ascii="Times New Roman" w:hAnsi="Times New Roman" w:cs="Times New Roman"/>
          <w:color w:val="4E5358"/>
        </w:rPr>
        <w:sectPr w:rsidR="005D4170" w:rsidSect="00743F38">
          <w:pgSz w:w="11906" w:h="16838"/>
          <w:pgMar w:top="1440" w:right="1800" w:bottom="1440" w:left="1800" w:header="851" w:footer="992" w:gutter="0"/>
          <w:cols w:space="425"/>
          <w:docGrid w:type="lines" w:linePitch="312"/>
        </w:sectPr>
      </w:pPr>
    </w:p>
    <w:p w14:paraId="65B7EC28" w14:textId="42F0D163" w:rsidR="00DD47F1" w:rsidRPr="00DD47F1" w:rsidRDefault="00DD47F1" w:rsidP="00A20DB1">
      <w:pPr>
        <w:spacing w:beforeLines="100" w:before="312" w:afterLines="100" w:after="312"/>
        <w:jc w:val="center"/>
        <w:outlineLvl w:val="0"/>
        <w:rPr>
          <w:rFonts w:ascii="黑体" w:eastAsia="黑体" w:hAnsi="黑体"/>
        </w:rPr>
      </w:pPr>
      <w:bookmarkStart w:id="43" w:name="_Toc149943876"/>
      <w:r w:rsidRPr="00DD47F1">
        <w:rPr>
          <w:rFonts w:ascii="黑体" w:eastAsia="黑体" w:hAnsi="黑体" w:hint="eastAsia"/>
        </w:rPr>
        <w:lastRenderedPageBreak/>
        <w:t>引用标准名录</w:t>
      </w:r>
      <w:bookmarkEnd w:id="43"/>
    </w:p>
    <w:p w14:paraId="0A969B84" w14:textId="77777777" w:rsidR="00707C9F" w:rsidRDefault="00707C9F" w:rsidP="005D4170">
      <w:pPr>
        <w:ind w:firstLineChars="200" w:firstLine="420"/>
        <w:rPr>
          <w:rFonts w:ascii="宋体" w:eastAsia="宋体" w:hAnsi="宋体"/>
        </w:rPr>
      </w:pPr>
      <w:r w:rsidRPr="00707C9F">
        <w:rPr>
          <w:rFonts w:ascii="宋体" w:eastAsia="宋体" w:hAnsi="宋体"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1535A54" w14:textId="643D1B1B" w:rsidR="005D4170" w:rsidRDefault="005D4170" w:rsidP="005D4170">
      <w:pPr>
        <w:ind w:firstLineChars="200" w:firstLine="420"/>
        <w:rPr>
          <w:rFonts w:ascii="Times New Roman" w:eastAsia="宋体" w:hAnsi="Times New Roman" w:cs="Times New Roman"/>
        </w:rPr>
      </w:pPr>
      <w:r w:rsidRPr="009501E2">
        <w:rPr>
          <w:rFonts w:ascii="Times New Roman" w:eastAsia="宋体" w:hAnsi="Times New Roman" w:cs="Times New Roman"/>
        </w:rPr>
        <w:t xml:space="preserve">GB 175  </w:t>
      </w:r>
      <w:r w:rsidRPr="009501E2">
        <w:rPr>
          <w:rFonts w:ascii="Times New Roman" w:eastAsia="宋体" w:hAnsi="Times New Roman" w:cs="Times New Roman"/>
        </w:rPr>
        <w:t>通用硅酸盐水泥</w:t>
      </w:r>
    </w:p>
    <w:p w14:paraId="695DF3DC" w14:textId="77777777" w:rsidR="00062721" w:rsidRPr="002D788D" w:rsidRDefault="00062721" w:rsidP="00062721">
      <w:pPr>
        <w:ind w:firstLineChars="200" w:firstLine="420"/>
        <w:rPr>
          <w:rFonts w:ascii="Times New Roman" w:eastAsia="宋体" w:hAnsi="Times New Roman" w:cs="Times New Roman"/>
        </w:rPr>
      </w:pPr>
      <w:r w:rsidRPr="009501E2">
        <w:rPr>
          <w:rFonts w:ascii="Times New Roman" w:eastAsia="宋体" w:hAnsi="Times New Roman" w:cs="Times New Roman"/>
        </w:rPr>
        <w:t xml:space="preserve">GB/T 1596  </w:t>
      </w:r>
      <w:r w:rsidRPr="009501E2">
        <w:rPr>
          <w:rFonts w:ascii="Times New Roman" w:eastAsia="宋体" w:hAnsi="Times New Roman" w:cs="Times New Roman"/>
        </w:rPr>
        <w:t>用于水泥和混凝土中的粉煤灰</w:t>
      </w:r>
    </w:p>
    <w:p w14:paraId="543FD8FD" w14:textId="77777777" w:rsidR="00062721" w:rsidRDefault="00062721" w:rsidP="00062721">
      <w:pPr>
        <w:ind w:firstLineChars="200" w:firstLine="420"/>
        <w:rPr>
          <w:rFonts w:ascii="Times New Roman" w:eastAsia="宋体" w:hAnsi="Times New Roman" w:cs="Times New Roman"/>
        </w:rPr>
      </w:pPr>
      <w:r w:rsidRPr="009501E2">
        <w:rPr>
          <w:rFonts w:ascii="Times New Roman" w:eastAsia="宋体" w:hAnsi="Times New Roman" w:cs="Times New Roman"/>
        </w:rPr>
        <w:t xml:space="preserve">GB 8076  </w:t>
      </w:r>
      <w:r w:rsidRPr="009501E2">
        <w:rPr>
          <w:rFonts w:ascii="Times New Roman" w:eastAsia="宋体" w:hAnsi="Times New Roman" w:cs="Times New Roman"/>
        </w:rPr>
        <w:t>混凝土外加剂</w:t>
      </w:r>
    </w:p>
    <w:p w14:paraId="41123C9B" w14:textId="3907382E" w:rsidR="002D788D" w:rsidRDefault="002D788D" w:rsidP="002D788D">
      <w:pPr>
        <w:pStyle w:val="22"/>
        <w:rPr>
          <w:kern w:val="0"/>
        </w:rPr>
      </w:pPr>
      <w:r w:rsidRPr="009501E2">
        <w:rPr>
          <w:kern w:val="0"/>
        </w:rPr>
        <w:t xml:space="preserve">GB/T 14684  </w:t>
      </w:r>
      <w:r w:rsidRPr="009501E2">
        <w:rPr>
          <w:kern w:val="0"/>
          <w:lang w:val="de-DE"/>
        </w:rPr>
        <w:t>建设</w:t>
      </w:r>
      <w:r w:rsidRPr="009501E2">
        <w:rPr>
          <w:kern w:val="0"/>
        </w:rPr>
        <w:t>用砂</w:t>
      </w:r>
    </w:p>
    <w:p w14:paraId="3FF84DA7" w14:textId="2CA13F9D" w:rsidR="002D788D" w:rsidRPr="009501E2" w:rsidRDefault="002D788D" w:rsidP="002D788D">
      <w:pPr>
        <w:pStyle w:val="22"/>
        <w:rPr>
          <w:kern w:val="0"/>
        </w:rPr>
      </w:pPr>
      <w:r w:rsidRPr="009501E2">
        <w:rPr>
          <w:kern w:val="0"/>
        </w:rPr>
        <w:t xml:space="preserve">GB/T 14685  </w:t>
      </w:r>
      <w:r w:rsidRPr="009501E2">
        <w:rPr>
          <w:kern w:val="0"/>
          <w:lang w:val="de-DE"/>
        </w:rPr>
        <w:t>建设</w:t>
      </w:r>
      <w:r w:rsidRPr="009501E2">
        <w:rPr>
          <w:kern w:val="0"/>
        </w:rPr>
        <w:t>用卵石、碎石</w:t>
      </w:r>
    </w:p>
    <w:p w14:paraId="33C7D3AA" w14:textId="7BA9E83A" w:rsidR="002D788D" w:rsidRPr="009501E2" w:rsidRDefault="002D788D" w:rsidP="002D788D">
      <w:pPr>
        <w:ind w:firstLineChars="200" w:firstLine="420"/>
        <w:rPr>
          <w:rFonts w:ascii="Times New Roman" w:eastAsia="宋体" w:hAnsi="Times New Roman" w:cs="Times New Roman"/>
        </w:rPr>
      </w:pPr>
      <w:r w:rsidRPr="009501E2">
        <w:rPr>
          <w:rFonts w:ascii="Times New Roman" w:eastAsia="宋体" w:hAnsi="Times New Roman" w:cs="Times New Roman"/>
        </w:rPr>
        <w:t xml:space="preserve">GB/T 18046  </w:t>
      </w:r>
      <w:r w:rsidRPr="009501E2">
        <w:rPr>
          <w:rFonts w:ascii="Times New Roman" w:eastAsia="宋体" w:hAnsi="Times New Roman" w:cs="Times New Roman"/>
        </w:rPr>
        <w:t>用于水泥、砂浆和混凝土中的粒化高炉矿渣粉</w:t>
      </w:r>
    </w:p>
    <w:p w14:paraId="19339D94" w14:textId="77777777" w:rsidR="002D788D" w:rsidRPr="009501E2" w:rsidRDefault="002D788D" w:rsidP="002D788D">
      <w:pPr>
        <w:ind w:firstLineChars="200" w:firstLine="420"/>
        <w:rPr>
          <w:rFonts w:ascii="Times New Roman" w:eastAsia="宋体" w:hAnsi="Times New Roman" w:cs="Times New Roman"/>
        </w:rPr>
      </w:pPr>
      <w:r w:rsidRPr="009501E2">
        <w:rPr>
          <w:rFonts w:ascii="Times New Roman" w:eastAsia="宋体" w:hAnsi="Times New Roman" w:cs="Times New Roman"/>
        </w:rPr>
        <w:t xml:space="preserve">GB/T 21120  </w:t>
      </w:r>
      <w:r w:rsidRPr="009501E2">
        <w:rPr>
          <w:rFonts w:ascii="Times New Roman" w:eastAsia="宋体" w:hAnsi="Times New Roman" w:cs="Times New Roman"/>
        </w:rPr>
        <w:t>水泥混凝土和砂浆用合成纤维</w:t>
      </w:r>
    </w:p>
    <w:p w14:paraId="6C30E2F9" w14:textId="4ABA9774" w:rsidR="002D788D" w:rsidRDefault="002D788D" w:rsidP="002D788D">
      <w:pPr>
        <w:ind w:firstLineChars="200" w:firstLine="420"/>
        <w:rPr>
          <w:rFonts w:ascii="Times New Roman" w:eastAsia="宋体" w:hAnsi="Times New Roman" w:cs="Times New Roman"/>
        </w:rPr>
      </w:pPr>
      <w:r w:rsidRPr="009501E2">
        <w:rPr>
          <w:rFonts w:ascii="Times New Roman" w:eastAsia="宋体" w:hAnsi="Times New Roman" w:cs="Times New Roman"/>
        </w:rPr>
        <w:t xml:space="preserve">GB/T 23265  </w:t>
      </w:r>
      <w:r w:rsidRPr="009501E2">
        <w:rPr>
          <w:rFonts w:ascii="Times New Roman" w:eastAsia="宋体" w:hAnsi="Times New Roman" w:cs="Times New Roman"/>
        </w:rPr>
        <w:t>水泥混凝土和砂浆用短切玄武岩纤维</w:t>
      </w:r>
    </w:p>
    <w:p w14:paraId="735113AE" w14:textId="35CACB22" w:rsidR="002615D7" w:rsidRPr="009501E2" w:rsidRDefault="002615D7" w:rsidP="002615D7">
      <w:pPr>
        <w:ind w:firstLineChars="200" w:firstLine="420"/>
        <w:rPr>
          <w:rFonts w:ascii="Times New Roman" w:eastAsia="宋体" w:hAnsi="Times New Roman" w:cs="Times New Roman"/>
        </w:rPr>
      </w:pPr>
      <w:r>
        <w:rPr>
          <w:rFonts w:ascii="Times New Roman" w:eastAsia="宋体" w:hAnsi="Times New Roman" w:cs="Times New Roman" w:hint="eastAsia"/>
        </w:rPr>
        <w:t>GB/T 2769</w:t>
      </w:r>
      <w:r>
        <w:rPr>
          <w:rFonts w:ascii="Times New Roman" w:eastAsia="宋体" w:hAnsi="Times New Roman" w:cs="Times New Roman"/>
        </w:rPr>
        <w:t xml:space="preserve">0  </w:t>
      </w:r>
      <w:r>
        <w:rPr>
          <w:rFonts w:ascii="Times New Roman" w:eastAsia="宋体" w:hAnsi="Times New Roman" w:cs="Times New Roman" w:hint="eastAsia"/>
        </w:rPr>
        <w:t>砂浆</w:t>
      </w:r>
      <w:r>
        <w:rPr>
          <w:rFonts w:ascii="Times New Roman" w:eastAsia="宋体" w:hAnsi="Times New Roman" w:cs="Times New Roman"/>
        </w:rPr>
        <w:t>和混凝土</w:t>
      </w:r>
      <w:r>
        <w:rPr>
          <w:rFonts w:ascii="Times New Roman" w:eastAsia="宋体" w:hAnsi="Times New Roman" w:cs="Times New Roman" w:hint="eastAsia"/>
        </w:rPr>
        <w:t>用</w:t>
      </w:r>
      <w:r>
        <w:rPr>
          <w:rFonts w:ascii="Times New Roman" w:eastAsia="宋体" w:hAnsi="Times New Roman" w:cs="Times New Roman"/>
        </w:rPr>
        <w:t>硅灰</w:t>
      </w:r>
      <w:r>
        <w:rPr>
          <w:rFonts w:ascii="Times New Roman" w:eastAsia="宋体" w:hAnsi="Times New Roman" w:cs="Times New Roman"/>
        </w:rPr>
        <w:t xml:space="preserve">  </w:t>
      </w:r>
    </w:p>
    <w:p w14:paraId="4BEED3CA" w14:textId="77777777" w:rsidR="002D788D" w:rsidRPr="009501E2" w:rsidRDefault="002D788D" w:rsidP="002D788D">
      <w:pPr>
        <w:ind w:firstLineChars="200" w:firstLine="420"/>
        <w:rPr>
          <w:rFonts w:ascii="Times New Roman" w:eastAsia="宋体" w:hAnsi="Times New Roman" w:cs="Times New Roman"/>
        </w:rPr>
      </w:pPr>
      <w:r w:rsidRPr="009501E2">
        <w:rPr>
          <w:rFonts w:ascii="Times New Roman" w:eastAsia="宋体" w:hAnsi="Times New Roman" w:cs="Times New Roman"/>
        </w:rPr>
        <w:t xml:space="preserve">GB/T 30190 </w:t>
      </w:r>
      <w:r>
        <w:rPr>
          <w:rFonts w:ascii="Times New Roman" w:eastAsia="宋体" w:hAnsi="Times New Roman" w:cs="Times New Roman"/>
        </w:rPr>
        <w:t xml:space="preserve"> </w:t>
      </w:r>
      <w:r w:rsidRPr="009501E2">
        <w:rPr>
          <w:rFonts w:ascii="Times New Roman" w:eastAsia="宋体" w:hAnsi="Times New Roman" w:cs="Times New Roman" w:hint="eastAsia"/>
        </w:rPr>
        <w:t>石灰石粉混凝土</w:t>
      </w:r>
    </w:p>
    <w:p w14:paraId="243FC8D9" w14:textId="77777777" w:rsidR="002D788D" w:rsidRPr="009501E2" w:rsidRDefault="002D788D" w:rsidP="002D788D">
      <w:pPr>
        <w:ind w:firstLineChars="200" w:firstLine="420"/>
        <w:rPr>
          <w:rFonts w:ascii="Times New Roman" w:eastAsia="宋体" w:hAnsi="Times New Roman" w:cs="Times New Roman"/>
        </w:rPr>
      </w:pPr>
      <w:r w:rsidRPr="009501E2">
        <w:rPr>
          <w:rFonts w:ascii="Times New Roman" w:eastAsia="宋体" w:hAnsi="Times New Roman" w:cs="Times New Roman"/>
        </w:rPr>
        <w:t>GB/T 35159</w:t>
      </w:r>
      <w:r>
        <w:rPr>
          <w:rFonts w:ascii="Times New Roman" w:eastAsia="宋体" w:hAnsi="Times New Roman" w:cs="Times New Roman"/>
        </w:rPr>
        <w:t xml:space="preserve"> </w:t>
      </w:r>
      <w:r w:rsidRPr="009501E2">
        <w:rPr>
          <w:rFonts w:ascii="Times New Roman" w:eastAsia="宋体" w:hAnsi="Times New Roman" w:cs="Times New Roman"/>
        </w:rPr>
        <w:t xml:space="preserve"> </w:t>
      </w:r>
      <w:r w:rsidRPr="009501E2">
        <w:rPr>
          <w:rFonts w:ascii="Times New Roman" w:eastAsia="宋体" w:hAnsi="Times New Roman" w:cs="Times New Roman" w:hint="eastAsia"/>
        </w:rPr>
        <w:t>喷射混凝土用速凝剂</w:t>
      </w:r>
    </w:p>
    <w:p w14:paraId="6C5B9B57" w14:textId="77777777" w:rsidR="002D788D" w:rsidRPr="009501E2" w:rsidRDefault="002D788D" w:rsidP="002D788D">
      <w:pPr>
        <w:ind w:firstLineChars="200" w:firstLine="420"/>
        <w:rPr>
          <w:rFonts w:ascii="Times New Roman" w:eastAsia="宋体" w:hAnsi="Times New Roman" w:cs="Times New Roman"/>
        </w:rPr>
      </w:pPr>
      <w:r w:rsidRPr="009501E2">
        <w:rPr>
          <w:rFonts w:ascii="Times New Roman" w:eastAsia="宋体" w:hAnsi="Times New Roman" w:cs="Times New Roman"/>
        </w:rPr>
        <w:t xml:space="preserve">GB/T 38143  </w:t>
      </w:r>
      <w:r w:rsidRPr="009501E2">
        <w:rPr>
          <w:rFonts w:ascii="Times New Roman" w:eastAsia="宋体" w:hAnsi="Times New Roman" w:cs="Times New Roman"/>
        </w:rPr>
        <w:t>水泥混凝土和砂浆用耐碱玻璃纤维</w:t>
      </w:r>
    </w:p>
    <w:p w14:paraId="783DC42A" w14:textId="77777777" w:rsidR="002D788D" w:rsidRPr="009501E2" w:rsidRDefault="002D788D" w:rsidP="002D788D">
      <w:pPr>
        <w:ind w:firstLineChars="200" w:firstLine="420"/>
        <w:rPr>
          <w:rFonts w:ascii="Times New Roman" w:eastAsia="宋体" w:hAnsi="Times New Roman" w:cs="Times New Roman"/>
        </w:rPr>
      </w:pPr>
      <w:r w:rsidRPr="009501E2">
        <w:rPr>
          <w:rFonts w:ascii="Times New Roman" w:eastAsia="宋体" w:hAnsi="Times New Roman" w:cs="Times New Roman"/>
        </w:rPr>
        <w:t xml:space="preserve">GB 50010  </w:t>
      </w:r>
      <w:r w:rsidRPr="009501E2">
        <w:rPr>
          <w:rFonts w:ascii="Times New Roman" w:eastAsia="宋体" w:hAnsi="Times New Roman" w:cs="Times New Roman"/>
        </w:rPr>
        <w:t>混凝土结构设计规范</w:t>
      </w:r>
    </w:p>
    <w:p w14:paraId="6A621F07" w14:textId="77777777" w:rsidR="002D788D" w:rsidRPr="009501E2" w:rsidRDefault="002D788D" w:rsidP="002D788D">
      <w:pPr>
        <w:ind w:firstLineChars="200" w:firstLine="420"/>
        <w:rPr>
          <w:rFonts w:ascii="Times New Roman" w:eastAsia="宋体" w:hAnsi="Times New Roman" w:cs="Times New Roman"/>
        </w:rPr>
      </w:pPr>
      <w:r w:rsidRPr="009501E2">
        <w:rPr>
          <w:rFonts w:ascii="Times New Roman" w:eastAsia="宋体" w:hAnsi="Times New Roman" w:cs="Times New Roman"/>
        </w:rPr>
        <w:t xml:space="preserve">GB/T 50080  </w:t>
      </w:r>
      <w:r w:rsidRPr="009501E2">
        <w:rPr>
          <w:rFonts w:ascii="Times New Roman" w:eastAsia="宋体" w:hAnsi="Times New Roman" w:cs="Times New Roman"/>
        </w:rPr>
        <w:t>普通混凝土拌合物性能试验方法标准</w:t>
      </w:r>
    </w:p>
    <w:p w14:paraId="514D3B84" w14:textId="77777777" w:rsidR="002D788D" w:rsidRPr="009501E2" w:rsidRDefault="002D788D" w:rsidP="002D788D">
      <w:pPr>
        <w:ind w:firstLineChars="200" w:firstLine="420"/>
        <w:rPr>
          <w:rFonts w:ascii="Times New Roman" w:eastAsia="宋体" w:hAnsi="Times New Roman" w:cs="Times New Roman"/>
        </w:rPr>
      </w:pPr>
      <w:r w:rsidRPr="009501E2">
        <w:rPr>
          <w:rFonts w:ascii="Times New Roman" w:eastAsia="宋体" w:hAnsi="Times New Roman" w:cs="Times New Roman"/>
        </w:rPr>
        <w:t xml:space="preserve">GB/T 50081  </w:t>
      </w:r>
      <w:r w:rsidRPr="009501E2">
        <w:rPr>
          <w:rFonts w:ascii="Times New Roman" w:eastAsia="宋体" w:hAnsi="Times New Roman" w:cs="Times New Roman"/>
        </w:rPr>
        <w:t>混凝土物理力学性能试验方法标准</w:t>
      </w:r>
    </w:p>
    <w:p w14:paraId="1AF106FB" w14:textId="77777777" w:rsidR="002D788D" w:rsidRPr="009501E2" w:rsidRDefault="002D788D" w:rsidP="002D788D">
      <w:pPr>
        <w:ind w:firstLineChars="200" w:firstLine="420"/>
        <w:rPr>
          <w:rFonts w:ascii="Times New Roman" w:eastAsia="宋体" w:hAnsi="Times New Roman" w:cs="Times New Roman"/>
        </w:rPr>
      </w:pPr>
      <w:r w:rsidRPr="009501E2">
        <w:rPr>
          <w:rFonts w:ascii="Times New Roman" w:eastAsia="宋体" w:hAnsi="Times New Roman" w:cs="Times New Roman"/>
        </w:rPr>
        <w:t xml:space="preserve">GB/T 50082  </w:t>
      </w:r>
      <w:r w:rsidRPr="009501E2">
        <w:rPr>
          <w:rFonts w:ascii="Times New Roman" w:eastAsia="宋体" w:hAnsi="Times New Roman" w:cs="Times New Roman"/>
        </w:rPr>
        <w:t>普通混凝土长期性能和耐久性能试验方法标准</w:t>
      </w:r>
    </w:p>
    <w:p w14:paraId="01AD7083" w14:textId="77777777" w:rsidR="002D788D" w:rsidRPr="009501E2" w:rsidRDefault="002D788D" w:rsidP="002D788D">
      <w:pPr>
        <w:ind w:firstLineChars="200" w:firstLine="420"/>
        <w:rPr>
          <w:rFonts w:ascii="Times New Roman" w:eastAsia="宋体" w:hAnsi="Times New Roman" w:cs="Times New Roman"/>
        </w:rPr>
      </w:pPr>
      <w:r w:rsidRPr="009501E2">
        <w:rPr>
          <w:rFonts w:ascii="Times New Roman" w:eastAsia="宋体" w:hAnsi="Times New Roman" w:cs="Times New Roman"/>
        </w:rPr>
        <w:t xml:space="preserve">GB/T 50107  </w:t>
      </w:r>
      <w:r w:rsidRPr="009501E2">
        <w:rPr>
          <w:rFonts w:ascii="Times New Roman" w:eastAsia="宋体" w:hAnsi="Times New Roman" w:cs="Times New Roman"/>
        </w:rPr>
        <w:t>混凝土强度检验评定标准</w:t>
      </w:r>
    </w:p>
    <w:p w14:paraId="349856F1" w14:textId="127CD5A4" w:rsidR="002D788D" w:rsidRDefault="002D788D" w:rsidP="002D788D">
      <w:pPr>
        <w:ind w:firstLineChars="200" w:firstLine="420"/>
        <w:rPr>
          <w:rFonts w:ascii="Times New Roman" w:eastAsia="宋体" w:hAnsi="Times New Roman" w:cs="Times New Roman"/>
        </w:rPr>
      </w:pPr>
      <w:r w:rsidRPr="009501E2">
        <w:rPr>
          <w:rFonts w:ascii="Times New Roman" w:eastAsia="宋体" w:hAnsi="Times New Roman" w:cs="Times New Roman"/>
        </w:rPr>
        <w:t xml:space="preserve">GB 50119  </w:t>
      </w:r>
      <w:r w:rsidRPr="009501E2">
        <w:rPr>
          <w:rFonts w:ascii="Times New Roman" w:eastAsia="宋体" w:hAnsi="Times New Roman" w:cs="Times New Roman"/>
        </w:rPr>
        <w:t>混凝土外加剂应用技术规范</w:t>
      </w:r>
    </w:p>
    <w:p w14:paraId="75C20E94" w14:textId="3B472D0E" w:rsidR="002D788D" w:rsidRPr="009501E2" w:rsidRDefault="002D788D" w:rsidP="002D788D">
      <w:pPr>
        <w:ind w:firstLineChars="200" w:firstLine="420"/>
        <w:rPr>
          <w:rFonts w:ascii="Times New Roman" w:eastAsia="宋体" w:hAnsi="Times New Roman" w:cs="Times New Roman"/>
        </w:rPr>
      </w:pPr>
      <w:r w:rsidRPr="009501E2">
        <w:rPr>
          <w:rFonts w:ascii="Times New Roman" w:eastAsia="宋体" w:hAnsi="Times New Roman" w:cs="Times New Roman"/>
        </w:rPr>
        <w:t xml:space="preserve">GB/T 50476  </w:t>
      </w:r>
      <w:r w:rsidRPr="009501E2">
        <w:rPr>
          <w:rFonts w:ascii="Times New Roman" w:eastAsia="宋体" w:hAnsi="Times New Roman" w:cs="Times New Roman"/>
        </w:rPr>
        <w:t>混凝土结构耐久性设计标准</w:t>
      </w:r>
    </w:p>
    <w:p w14:paraId="2BEDF78E" w14:textId="1F2D5250" w:rsidR="002D788D" w:rsidRPr="002D788D" w:rsidRDefault="002D788D" w:rsidP="002D788D">
      <w:pPr>
        <w:ind w:firstLineChars="200" w:firstLine="420"/>
        <w:rPr>
          <w:rFonts w:ascii="Times New Roman" w:eastAsia="宋体" w:hAnsi="Times New Roman" w:cs="Times New Roman"/>
        </w:rPr>
      </w:pPr>
      <w:r w:rsidRPr="009501E2">
        <w:rPr>
          <w:rFonts w:ascii="Times New Roman" w:eastAsia="宋体" w:hAnsi="Times New Roman" w:cs="Times New Roman"/>
        </w:rPr>
        <w:t xml:space="preserve">GB/T 51003 </w:t>
      </w:r>
      <w:r w:rsidRPr="009501E2">
        <w:rPr>
          <w:rFonts w:ascii="Times New Roman" w:eastAsia="宋体" w:hAnsi="Times New Roman" w:cs="Times New Roman" w:hint="eastAsia"/>
        </w:rPr>
        <w:t>矿物掺合料应用技术规范</w:t>
      </w:r>
    </w:p>
    <w:p w14:paraId="635D5BB5" w14:textId="28C1CF99" w:rsidR="002D788D" w:rsidRPr="002D788D" w:rsidRDefault="002D788D" w:rsidP="002D788D">
      <w:pPr>
        <w:ind w:firstLineChars="200" w:firstLine="420"/>
        <w:rPr>
          <w:rFonts w:ascii="Times New Roman" w:eastAsia="宋体" w:hAnsi="Times New Roman" w:cs="Times New Roman"/>
        </w:rPr>
      </w:pPr>
      <w:r w:rsidRPr="009501E2">
        <w:rPr>
          <w:rFonts w:ascii="Times New Roman" w:eastAsia="宋体" w:hAnsi="Times New Roman" w:cs="Times New Roman"/>
        </w:rPr>
        <w:t xml:space="preserve">JGJ/T 10  </w:t>
      </w:r>
      <w:r w:rsidRPr="009501E2">
        <w:rPr>
          <w:rFonts w:ascii="Times New Roman" w:eastAsia="宋体" w:hAnsi="Times New Roman" w:cs="Times New Roman"/>
        </w:rPr>
        <w:t>混凝土泵送技术规程</w:t>
      </w:r>
    </w:p>
    <w:p w14:paraId="6CD75246" w14:textId="40BE660A" w:rsidR="005D4170" w:rsidRPr="009501E2" w:rsidRDefault="005D4170" w:rsidP="005D4170">
      <w:pPr>
        <w:ind w:firstLineChars="200" w:firstLine="420"/>
        <w:rPr>
          <w:rFonts w:ascii="Times New Roman" w:eastAsia="宋体" w:hAnsi="Times New Roman" w:cs="Times New Roman"/>
        </w:rPr>
      </w:pPr>
      <w:r w:rsidRPr="009501E2">
        <w:rPr>
          <w:rFonts w:ascii="Times New Roman" w:eastAsia="宋体" w:hAnsi="Times New Roman" w:cs="Times New Roman"/>
        </w:rPr>
        <w:t xml:space="preserve">JGJ 55  </w:t>
      </w:r>
      <w:r w:rsidRPr="009501E2">
        <w:rPr>
          <w:rFonts w:ascii="Times New Roman" w:eastAsia="宋体" w:hAnsi="Times New Roman" w:cs="Times New Roman"/>
        </w:rPr>
        <w:t>普通混凝土配合比设计规程</w:t>
      </w:r>
    </w:p>
    <w:p w14:paraId="1B7C28D7" w14:textId="77777777" w:rsidR="005D4170" w:rsidRPr="009501E2" w:rsidRDefault="005D4170" w:rsidP="005D4170">
      <w:pPr>
        <w:ind w:firstLineChars="200" w:firstLine="420"/>
        <w:rPr>
          <w:rFonts w:ascii="Times New Roman" w:eastAsia="宋体" w:hAnsi="Times New Roman" w:cs="Times New Roman"/>
        </w:rPr>
      </w:pPr>
      <w:r w:rsidRPr="009501E2">
        <w:rPr>
          <w:rFonts w:ascii="Times New Roman" w:eastAsia="宋体" w:hAnsi="Times New Roman" w:cs="Times New Roman"/>
        </w:rPr>
        <w:t xml:space="preserve">JGJ 63  </w:t>
      </w:r>
      <w:r w:rsidRPr="009501E2">
        <w:rPr>
          <w:rFonts w:ascii="Times New Roman" w:eastAsia="宋体" w:hAnsi="Times New Roman" w:cs="Times New Roman"/>
        </w:rPr>
        <w:t>混凝土用水标准</w:t>
      </w:r>
    </w:p>
    <w:p w14:paraId="37EC23BD" w14:textId="1E910833" w:rsidR="00313711" w:rsidRDefault="007F5770" w:rsidP="002615D7">
      <w:pPr>
        <w:ind w:firstLineChars="200" w:firstLine="420"/>
        <w:rPr>
          <w:rFonts w:ascii="Times New Roman" w:eastAsia="宋体" w:hAnsi="Times New Roman" w:cs="Times New Roman"/>
        </w:rPr>
      </w:pPr>
      <w:r w:rsidRPr="007F5770">
        <w:rPr>
          <w:rFonts w:ascii="Times New Roman" w:eastAsia="宋体" w:hAnsi="Times New Roman" w:cs="Times New Roman"/>
        </w:rPr>
        <w:t>JTS/T 236</w:t>
      </w:r>
      <w:r>
        <w:rPr>
          <w:rFonts w:ascii="Times New Roman" w:eastAsia="宋体" w:hAnsi="Times New Roman" w:cs="Times New Roman"/>
        </w:rPr>
        <w:t xml:space="preserve">  </w:t>
      </w:r>
      <w:r w:rsidRPr="007F5770">
        <w:rPr>
          <w:rFonts w:ascii="Times New Roman" w:eastAsia="宋体" w:hAnsi="Times New Roman" w:cs="Times New Roman"/>
        </w:rPr>
        <w:t>水运工程混凝土试验检测技术规范</w:t>
      </w:r>
    </w:p>
    <w:p w14:paraId="65354FB7" w14:textId="65D72B73" w:rsidR="00313711" w:rsidRDefault="00A72092" w:rsidP="005D4170">
      <w:pPr>
        <w:ind w:firstLineChars="200" w:firstLine="420"/>
        <w:rPr>
          <w:rFonts w:ascii="Times New Roman" w:eastAsia="宋体" w:hAnsi="Times New Roman" w:cs="Times New Roman"/>
        </w:rPr>
      </w:pPr>
      <w:r>
        <w:rPr>
          <w:rFonts w:ascii="Times New Roman" w:eastAsia="宋体" w:hAnsi="Times New Roman" w:cs="Times New Roman" w:hint="eastAsia"/>
        </w:rPr>
        <w:t>SL/T 805</w:t>
      </w:r>
      <w:r>
        <w:rPr>
          <w:rFonts w:ascii="Times New Roman" w:eastAsia="宋体" w:hAnsi="Times New Roman" w:cs="Times New Roman"/>
        </w:rPr>
        <w:t xml:space="preserve">  </w:t>
      </w:r>
      <w:r>
        <w:rPr>
          <w:rFonts w:ascii="Times New Roman" w:eastAsia="宋体" w:hAnsi="Times New Roman" w:cs="Times New Roman" w:hint="eastAsia"/>
        </w:rPr>
        <w:t>水工</w:t>
      </w:r>
      <w:r>
        <w:rPr>
          <w:rFonts w:ascii="Times New Roman" w:eastAsia="宋体" w:hAnsi="Times New Roman" w:cs="Times New Roman"/>
        </w:rPr>
        <w:t>纤维混凝土应用技术规范</w:t>
      </w:r>
      <w:r>
        <w:rPr>
          <w:rFonts w:ascii="Times New Roman" w:eastAsia="宋体" w:hAnsi="Times New Roman" w:cs="Times New Roman"/>
        </w:rPr>
        <w:t xml:space="preserve">  </w:t>
      </w:r>
    </w:p>
    <w:p w14:paraId="7BB26F28" w14:textId="77777777" w:rsidR="00313711" w:rsidRPr="009501E2" w:rsidRDefault="00313711" w:rsidP="005D4170">
      <w:pPr>
        <w:ind w:firstLineChars="200" w:firstLine="420"/>
        <w:rPr>
          <w:rFonts w:ascii="Times New Roman" w:eastAsia="宋体" w:hAnsi="Times New Roman" w:cs="Times New Roman"/>
        </w:rPr>
      </w:pPr>
    </w:p>
    <w:p w14:paraId="1E8CF6F0" w14:textId="77777777" w:rsidR="002201B0" w:rsidRPr="0002188D" w:rsidRDefault="002201B0" w:rsidP="00313711">
      <w:pPr>
        <w:pStyle w:val="afe"/>
        <w:ind w:firstLineChars="0" w:firstLine="0"/>
        <w:rPr>
          <w:rFonts w:ascii="Times New Roman"/>
        </w:rPr>
        <w:sectPr w:rsidR="002201B0" w:rsidRPr="0002188D" w:rsidSect="00743F38">
          <w:pgSz w:w="11906" w:h="16838"/>
          <w:pgMar w:top="1440" w:right="1800" w:bottom="1440" w:left="1800" w:header="851" w:footer="992" w:gutter="0"/>
          <w:cols w:space="425"/>
          <w:docGrid w:type="lines" w:linePitch="312"/>
        </w:sectPr>
      </w:pPr>
    </w:p>
    <w:p w14:paraId="5A75308A" w14:textId="77777777" w:rsidR="00F01CCD" w:rsidRDefault="00F01CCD" w:rsidP="002201B0">
      <w:pPr>
        <w:pStyle w:val="afe"/>
        <w:ind w:firstLineChars="0" w:firstLine="0"/>
        <w:jc w:val="center"/>
        <w:rPr>
          <w:rFonts w:ascii="黑体" w:eastAsia="黑体" w:hAnsi="黑体"/>
          <w:sz w:val="44"/>
          <w:szCs w:val="52"/>
        </w:rPr>
      </w:pPr>
    </w:p>
    <w:p w14:paraId="15491C8B" w14:textId="77777777" w:rsidR="00F01CCD" w:rsidRDefault="00F01CCD" w:rsidP="002201B0">
      <w:pPr>
        <w:pStyle w:val="afe"/>
        <w:ind w:firstLineChars="0" w:firstLine="0"/>
        <w:jc w:val="center"/>
        <w:rPr>
          <w:rFonts w:ascii="黑体" w:eastAsia="黑体" w:hAnsi="黑体"/>
          <w:sz w:val="44"/>
          <w:szCs w:val="52"/>
        </w:rPr>
      </w:pPr>
    </w:p>
    <w:p w14:paraId="58887339" w14:textId="77777777" w:rsidR="00F01CCD" w:rsidRDefault="00F01CCD" w:rsidP="002201B0">
      <w:pPr>
        <w:pStyle w:val="afe"/>
        <w:ind w:firstLineChars="0" w:firstLine="0"/>
        <w:jc w:val="center"/>
        <w:rPr>
          <w:rFonts w:ascii="黑体" w:eastAsia="黑体" w:hAnsi="黑体"/>
          <w:sz w:val="44"/>
          <w:szCs w:val="52"/>
        </w:rPr>
      </w:pPr>
    </w:p>
    <w:p w14:paraId="589AD69D" w14:textId="4C93AE09" w:rsidR="00313711" w:rsidRPr="000C587C" w:rsidRDefault="002201B0" w:rsidP="002201B0">
      <w:pPr>
        <w:pStyle w:val="afe"/>
        <w:ind w:firstLineChars="0" w:firstLine="0"/>
        <w:jc w:val="center"/>
        <w:rPr>
          <w:rFonts w:ascii="黑体" w:eastAsia="黑体" w:hAnsi="黑体"/>
          <w:sz w:val="32"/>
          <w:szCs w:val="32"/>
        </w:rPr>
      </w:pPr>
      <w:r w:rsidRPr="000C587C">
        <w:rPr>
          <w:rFonts w:ascii="黑体" w:eastAsia="黑体" w:hAnsi="黑体" w:hint="eastAsia"/>
          <w:sz w:val="32"/>
          <w:szCs w:val="32"/>
        </w:rPr>
        <w:t>中华人民</w:t>
      </w:r>
      <w:r w:rsidRPr="000C587C">
        <w:rPr>
          <w:rFonts w:ascii="黑体" w:eastAsia="黑体" w:hAnsi="黑体"/>
          <w:sz w:val="32"/>
          <w:szCs w:val="32"/>
        </w:rPr>
        <w:t>共和国</w:t>
      </w:r>
      <w:r w:rsidRPr="000C587C">
        <w:rPr>
          <w:rFonts w:ascii="黑体" w:eastAsia="黑体" w:hAnsi="黑体" w:hint="eastAsia"/>
          <w:sz w:val="32"/>
          <w:szCs w:val="32"/>
        </w:rPr>
        <w:t>建材</w:t>
      </w:r>
      <w:r w:rsidRPr="000C587C">
        <w:rPr>
          <w:rFonts w:ascii="黑体" w:eastAsia="黑体" w:hAnsi="黑体"/>
          <w:sz w:val="32"/>
          <w:szCs w:val="32"/>
        </w:rPr>
        <w:t>行业标准</w:t>
      </w:r>
    </w:p>
    <w:p w14:paraId="3AC8EE4B" w14:textId="00CCF6DF" w:rsidR="002201B0" w:rsidRPr="000C587C" w:rsidRDefault="002201B0" w:rsidP="00313711">
      <w:pPr>
        <w:pStyle w:val="afe"/>
        <w:ind w:firstLineChars="0" w:firstLine="0"/>
        <w:rPr>
          <w:rFonts w:ascii="Times New Roman"/>
          <w:sz w:val="32"/>
          <w:szCs w:val="32"/>
        </w:rPr>
      </w:pPr>
    </w:p>
    <w:p w14:paraId="52277AC3" w14:textId="4A9E7FB0" w:rsidR="002201B0" w:rsidRPr="000C587C" w:rsidRDefault="002201B0" w:rsidP="00313711">
      <w:pPr>
        <w:pStyle w:val="afe"/>
        <w:ind w:firstLineChars="0" w:firstLine="0"/>
        <w:rPr>
          <w:rFonts w:ascii="Times New Roman"/>
          <w:sz w:val="32"/>
          <w:szCs w:val="32"/>
        </w:rPr>
      </w:pPr>
    </w:p>
    <w:p w14:paraId="3D955B81" w14:textId="4E87300A" w:rsidR="002201B0" w:rsidRPr="000C587C" w:rsidRDefault="002201B0" w:rsidP="00313711">
      <w:pPr>
        <w:pStyle w:val="afe"/>
        <w:ind w:firstLineChars="0" w:firstLine="0"/>
        <w:rPr>
          <w:rFonts w:ascii="Times New Roman"/>
          <w:sz w:val="32"/>
          <w:szCs w:val="32"/>
        </w:rPr>
      </w:pPr>
    </w:p>
    <w:p w14:paraId="34A4022B" w14:textId="6D179A70" w:rsidR="002201B0" w:rsidRPr="000C587C" w:rsidRDefault="002201B0" w:rsidP="002201B0">
      <w:pPr>
        <w:jc w:val="center"/>
        <w:rPr>
          <w:rFonts w:ascii="宋体" w:eastAsia="宋体" w:hAnsi="宋体"/>
          <w:sz w:val="32"/>
          <w:szCs w:val="32"/>
        </w:rPr>
      </w:pPr>
      <w:r w:rsidRPr="000C587C">
        <w:rPr>
          <w:rFonts w:ascii="宋体" w:eastAsia="宋体" w:hAnsi="宋体" w:hint="eastAsia"/>
          <w:sz w:val="32"/>
          <w:szCs w:val="32"/>
        </w:rPr>
        <w:t>玄武岩纤维和耐碱玻璃纤维混凝土应用技术规范</w:t>
      </w:r>
    </w:p>
    <w:p w14:paraId="3D8CB4E5" w14:textId="76F5C957" w:rsidR="002201B0" w:rsidRPr="000C587C" w:rsidRDefault="002201B0" w:rsidP="002201B0">
      <w:pPr>
        <w:jc w:val="center"/>
        <w:rPr>
          <w:rFonts w:ascii="宋体" w:eastAsia="宋体" w:hAnsi="宋体"/>
          <w:sz w:val="32"/>
          <w:szCs w:val="32"/>
        </w:rPr>
      </w:pPr>
    </w:p>
    <w:p w14:paraId="4E39FFE6" w14:textId="3DE34B9E" w:rsidR="002201B0" w:rsidRPr="000C587C" w:rsidRDefault="002201B0" w:rsidP="002201B0">
      <w:pPr>
        <w:jc w:val="center"/>
        <w:rPr>
          <w:rFonts w:ascii="宋体" w:eastAsia="宋体" w:hAnsi="宋体"/>
          <w:sz w:val="32"/>
          <w:szCs w:val="32"/>
        </w:rPr>
      </w:pPr>
    </w:p>
    <w:p w14:paraId="53D8C2B7" w14:textId="0BF8A3FF" w:rsidR="002201B0" w:rsidRPr="00A723B2" w:rsidRDefault="00A13508" w:rsidP="002201B0">
      <w:pPr>
        <w:jc w:val="center"/>
        <w:rPr>
          <w:rFonts w:ascii="Times New Roman" w:eastAsia="黑体" w:hAnsi="Times New Roman" w:cs="Times New Roman"/>
          <w:sz w:val="32"/>
          <w:szCs w:val="32"/>
        </w:rPr>
      </w:pPr>
      <w:r w:rsidRPr="00A723B2">
        <w:rPr>
          <w:rFonts w:ascii="Times New Roman" w:eastAsia="黑体" w:hAnsi="Times New Roman" w:cs="Times New Roman"/>
          <w:sz w:val="32"/>
          <w:szCs w:val="32"/>
        </w:rPr>
        <w:t>JC/T XXX-XXXX</w:t>
      </w:r>
    </w:p>
    <w:p w14:paraId="6A51D6F5" w14:textId="2605FDD1" w:rsidR="002201B0" w:rsidRPr="000C587C" w:rsidRDefault="002201B0" w:rsidP="002201B0">
      <w:pPr>
        <w:jc w:val="center"/>
        <w:rPr>
          <w:rFonts w:ascii="宋体" w:eastAsia="宋体" w:hAnsi="宋体"/>
          <w:sz w:val="32"/>
          <w:szCs w:val="32"/>
        </w:rPr>
      </w:pPr>
    </w:p>
    <w:p w14:paraId="4EE6F033" w14:textId="4F64F4E7" w:rsidR="002201B0" w:rsidRPr="000C587C" w:rsidRDefault="002201B0" w:rsidP="008412F7">
      <w:pPr>
        <w:spacing w:beforeLines="50" w:before="156" w:afterLines="50" w:after="156"/>
        <w:jc w:val="center"/>
        <w:outlineLvl w:val="0"/>
        <w:rPr>
          <w:rFonts w:ascii="宋体" w:eastAsia="宋体" w:hAnsi="宋体"/>
          <w:sz w:val="32"/>
          <w:szCs w:val="32"/>
        </w:rPr>
      </w:pPr>
      <w:bookmarkStart w:id="44" w:name="_Toc149943877"/>
      <w:r w:rsidRPr="001B00D3">
        <w:rPr>
          <w:rFonts w:ascii="宋体" w:eastAsia="宋体" w:hAnsi="宋体" w:hint="eastAsia"/>
          <w:spacing w:val="106"/>
          <w:kern w:val="0"/>
          <w:sz w:val="32"/>
          <w:szCs w:val="32"/>
          <w:fitText w:val="1920" w:id="-1168378367"/>
        </w:rPr>
        <w:t>条文</w:t>
      </w:r>
      <w:r w:rsidRPr="001B00D3">
        <w:rPr>
          <w:rFonts w:ascii="宋体" w:eastAsia="宋体" w:hAnsi="宋体"/>
          <w:spacing w:val="106"/>
          <w:kern w:val="0"/>
          <w:sz w:val="32"/>
          <w:szCs w:val="32"/>
          <w:fitText w:val="1920" w:id="-1168378367"/>
        </w:rPr>
        <w:t>说</w:t>
      </w:r>
      <w:r w:rsidRPr="001B00D3">
        <w:rPr>
          <w:rFonts w:ascii="宋体" w:eastAsia="宋体" w:hAnsi="宋体"/>
          <w:spacing w:val="2"/>
          <w:kern w:val="0"/>
          <w:sz w:val="32"/>
          <w:szCs w:val="32"/>
          <w:fitText w:val="1920" w:id="-1168378367"/>
        </w:rPr>
        <w:t>明</w:t>
      </w:r>
      <w:bookmarkEnd w:id="44"/>
    </w:p>
    <w:p w14:paraId="334AD0E4" w14:textId="77777777" w:rsidR="002201B0" w:rsidRDefault="002201B0" w:rsidP="00313711">
      <w:pPr>
        <w:pStyle w:val="afe"/>
        <w:ind w:firstLineChars="0" w:firstLine="0"/>
        <w:rPr>
          <w:rFonts w:ascii="Times New Roman"/>
        </w:rPr>
      </w:pPr>
    </w:p>
    <w:p w14:paraId="223EA574" w14:textId="19C2F66E" w:rsidR="002201B0" w:rsidRDefault="002201B0" w:rsidP="00313711">
      <w:pPr>
        <w:pStyle w:val="afe"/>
        <w:ind w:firstLineChars="0" w:firstLine="0"/>
        <w:rPr>
          <w:rFonts w:ascii="Times New Roman"/>
        </w:rPr>
      </w:pPr>
    </w:p>
    <w:p w14:paraId="4D13B004" w14:textId="788DE2DD" w:rsidR="00805924" w:rsidRDefault="00805924" w:rsidP="00FA065A">
      <w:pPr>
        <w:pStyle w:val="a9"/>
        <w:shd w:val="clear" w:color="auto" w:fill="FFFFFF"/>
        <w:spacing w:before="0" w:beforeAutospacing="0" w:after="300" w:afterAutospacing="0"/>
        <w:jc w:val="both"/>
        <w:rPr>
          <w:rFonts w:ascii="Times New Roman" w:hAnsi="Times New Roman" w:cs="Times New Roman"/>
          <w:color w:val="4E5358"/>
        </w:rPr>
      </w:pPr>
    </w:p>
    <w:p w14:paraId="76452394" w14:textId="0C877558" w:rsidR="00F01CCD" w:rsidRDefault="00F01CCD" w:rsidP="00FA065A">
      <w:pPr>
        <w:pStyle w:val="a9"/>
        <w:shd w:val="clear" w:color="auto" w:fill="FFFFFF"/>
        <w:spacing w:before="0" w:beforeAutospacing="0" w:after="300" w:afterAutospacing="0"/>
        <w:jc w:val="both"/>
        <w:rPr>
          <w:rFonts w:ascii="Times New Roman" w:hAnsi="Times New Roman" w:cs="Times New Roman"/>
          <w:color w:val="4E5358"/>
        </w:rPr>
      </w:pPr>
    </w:p>
    <w:p w14:paraId="43AD69B1" w14:textId="51B5987E" w:rsidR="00F01CCD" w:rsidRDefault="00F01CCD" w:rsidP="00FA065A">
      <w:pPr>
        <w:pStyle w:val="a9"/>
        <w:shd w:val="clear" w:color="auto" w:fill="FFFFFF"/>
        <w:spacing w:before="0" w:beforeAutospacing="0" w:after="300" w:afterAutospacing="0"/>
        <w:jc w:val="both"/>
        <w:rPr>
          <w:rFonts w:ascii="Times New Roman" w:hAnsi="Times New Roman" w:cs="Times New Roman"/>
          <w:color w:val="4E5358"/>
        </w:rPr>
      </w:pPr>
    </w:p>
    <w:p w14:paraId="3EA7F317" w14:textId="5518743F" w:rsidR="00F01CCD" w:rsidRDefault="00F01CCD" w:rsidP="00FA065A">
      <w:pPr>
        <w:pStyle w:val="a9"/>
        <w:shd w:val="clear" w:color="auto" w:fill="FFFFFF"/>
        <w:spacing w:before="0" w:beforeAutospacing="0" w:after="300" w:afterAutospacing="0"/>
        <w:jc w:val="both"/>
        <w:rPr>
          <w:rFonts w:ascii="Times New Roman" w:hAnsi="Times New Roman" w:cs="Times New Roman"/>
          <w:color w:val="4E5358"/>
        </w:rPr>
      </w:pPr>
    </w:p>
    <w:p w14:paraId="2630794B" w14:textId="37F6E1D3" w:rsidR="00F01CCD" w:rsidRDefault="00F01CCD" w:rsidP="00FA065A">
      <w:pPr>
        <w:pStyle w:val="a9"/>
        <w:shd w:val="clear" w:color="auto" w:fill="FFFFFF"/>
        <w:spacing w:before="0" w:beforeAutospacing="0" w:after="300" w:afterAutospacing="0"/>
        <w:jc w:val="both"/>
        <w:rPr>
          <w:rFonts w:ascii="Times New Roman" w:hAnsi="Times New Roman" w:cs="Times New Roman"/>
          <w:color w:val="4E5358"/>
        </w:rPr>
      </w:pPr>
    </w:p>
    <w:p w14:paraId="15422995" w14:textId="6CB6E6D2" w:rsidR="00F01CCD" w:rsidRDefault="00F01CCD" w:rsidP="00FA065A">
      <w:pPr>
        <w:pStyle w:val="a9"/>
        <w:shd w:val="clear" w:color="auto" w:fill="FFFFFF"/>
        <w:spacing w:before="0" w:beforeAutospacing="0" w:after="300" w:afterAutospacing="0"/>
        <w:jc w:val="both"/>
        <w:rPr>
          <w:rFonts w:ascii="Times New Roman" w:hAnsi="Times New Roman" w:cs="Times New Roman"/>
          <w:color w:val="4E5358"/>
        </w:rPr>
      </w:pPr>
    </w:p>
    <w:p w14:paraId="3FC1E8E5" w14:textId="55240BF8" w:rsidR="00F01CCD" w:rsidRDefault="00F01CCD" w:rsidP="00FA065A">
      <w:pPr>
        <w:pStyle w:val="a9"/>
        <w:shd w:val="clear" w:color="auto" w:fill="FFFFFF"/>
        <w:spacing w:before="0" w:beforeAutospacing="0" w:after="300" w:afterAutospacing="0"/>
        <w:jc w:val="both"/>
        <w:rPr>
          <w:rFonts w:ascii="Times New Roman" w:hAnsi="Times New Roman" w:cs="Times New Roman"/>
          <w:color w:val="4E5358"/>
        </w:rPr>
      </w:pPr>
    </w:p>
    <w:p w14:paraId="69A29BBB" w14:textId="77777777" w:rsidR="00284520" w:rsidRDefault="00284520" w:rsidP="00F01CCD">
      <w:pPr>
        <w:pStyle w:val="a9"/>
        <w:shd w:val="clear" w:color="auto" w:fill="FFFFFF"/>
        <w:spacing w:before="0" w:beforeAutospacing="0" w:after="300" w:afterAutospacing="0"/>
        <w:jc w:val="center"/>
        <w:rPr>
          <w:rFonts w:ascii="黑体" w:eastAsia="黑体" w:hAnsi="黑体" w:cs="Times New Roman"/>
          <w:sz w:val="32"/>
          <w:szCs w:val="32"/>
        </w:rPr>
        <w:sectPr w:rsidR="00284520" w:rsidSect="00743F38">
          <w:pgSz w:w="11906" w:h="16838"/>
          <w:pgMar w:top="1440" w:right="1800" w:bottom="1440" w:left="1800" w:header="851" w:footer="992" w:gutter="0"/>
          <w:cols w:space="425"/>
          <w:docGrid w:type="lines" w:linePitch="312"/>
        </w:sectPr>
      </w:pPr>
    </w:p>
    <w:p w14:paraId="5D215BF6" w14:textId="4D9301D9" w:rsidR="00F01CCD" w:rsidRDefault="00F01CCD" w:rsidP="00B15556">
      <w:pPr>
        <w:pStyle w:val="a9"/>
        <w:shd w:val="clear" w:color="auto" w:fill="FFFFFF"/>
        <w:spacing w:beforeLines="100" w:before="312" w:beforeAutospacing="0" w:afterLines="100" w:after="312" w:afterAutospacing="0"/>
        <w:jc w:val="center"/>
        <w:rPr>
          <w:rFonts w:ascii="黑体" w:eastAsia="黑体" w:hAnsi="黑体" w:cs="Times New Roman"/>
          <w:sz w:val="32"/>
          <w:szCs w:val="32"/>
        </w:rPr>
      </w:pPr>
      <w:r w:rsidRPr="00517D29">
        <w:rPr>
          <w:rFonts w:ascii="黑体" w:eastAsia="黑体" w:hAnsi="黑体" w:cs="Times New Roman" w:hint="eastAsia"/>
          <w:sz w:val="32"/>
          <w:szCs w:val="32"/>
        </w:rPr>
        <w:lastRenderedPageBreak/>
        <w:t>制</w:t>
      </w:r>
      <w:r w:rsidR="00EC0E2D">
        <w:rPr>
          <w:rFonts w:ascii="黑体" w:eastAsia="黑体" w:hAnsi="黑体" w:cs="Times New Roman" w:hint="eastAsia"/>
          <w:sz w:val="32"/>
          <w:szCs w:val="32"/>
        </w:rPr>
        <w:t xml:space="preserve"> </w:t>
      </w:r>
      <w:r w:rsidR="00FE132A">
        <w:rPr>
          <w:rFonts w:ascii="黑体" w:eastAsia="黑体" w:hAnsi="黑体" w:cs="Times New Roman" w:hint="eastAsia"/>
          <w:sz w:val="32"/>
          <w:szCs w:val="32"/>
        </w:rPr>
        <w:t>订</w:t>
      </w:r>
      <w:r w:rsidRPr="00517D29">
        <w:rPr>
          <w:rFonts w:ascii="黑体" w:eastAsia="黑体" w:hAnsi="黑体" w:cs="Times New Roman" w:hint="eastAsia"/>
          <w:sz w:val="32"/>
          <w:szCs w:val="32"/>
        </w:rPr>
        <w:t xml:space="preserve"> </w:t>
      </w:r>
      <w:r w:rsidRPr="00517D29">
        <w:rPr>
          <w:rFonts w:ascii="黑体" w:eastAsia="黑体" w:hAnsi="黑体" w:cs="Times New Roman"/>
          <w:sz w:val="32"/>
          <w:szCs w:val="32"/>
        </w:rPr>
        <w:t>说</w:t>
      </w:r>
      <w:r w:rsidRPr="00517D29">
        <w:rPr>
          <w:rFonts w:ascii="黑体" w:eastAsia="黑体" w:hAnsi="黑体" w:cs="Times New Roman" w:hint="eastAsia"/>
          <w:sz w:val="32"/>
          <w:szCs w:val="32"/>
        </w:rPr>
        <w:t xml:space="preserve"> </w:t>
      </w:r>
      <w:r w:rsidRPr="00517D29">
        <w:rPr>
          <w:rFonts w:ascii="黑体" w:eastAsia="黑体" w:hAnsi="黑体" w:cs="Times New Roman"/>
          <w:sz w:val="32"/>
          <w:szCs w:val="32"/>
        </w:rPr>
        <w:t>明</w:t>
      </w:r>
    </w:p>
    <w:p w14:paraId="0B260843" w14:textId="45DC4A54" w:rsidR="00517D29" w:rsidRPr="00685677" w:rsidRDefault="00517D29" w:rsidP="000C3970">
      <w:pPr>
        <w:pStyle w:val="a9"/>
        <w:shd w:val="clear" w:color="auto" w:fill="FFFFFF"/>
        <w:spacing w:before="0" w:beforeAutospacing="0" w:after="0" w:afterAutospacing="0"/>
        <w:ind w:firstLineChars="200" w:firstLine="420"/>
        <w:jc w:val="both"/>
        <w:rPr>
          <w:rFonts w:ascii="Times New Roman" w:hAnsi="Times New Roman" w:cs="Times New Roman"/>
          <w:sz w:val="21"/>
          <w:szCs w:val="21"/>
        </w:rPr>
      </w:pPr>
      <w:r w:rsidRPr="00517D29">
        <w:rPr>
          <w:rFonts w:cs="Times New Roman" w:hint="eastAsia"/>
          <w:sz w:val="21"/>
          <w:szCs w:val="21"/>
        </w:rPr>
        <w:t>《</w:t>
      </w:r>
      <w:r w:rsidR="00A13508" w:rsidRPr="00A13508">
        <w:rPr>
          <w:rFonts w:cs="Times New Roman" w:hint="eastAsia"/>
          <w:sz w:val="21"/>
          <w:szCs w:val="21"/>
        </w:rPr>
        <w:t>玄武岩纤维和耐碱玻璃纤</w:t>
      </w:r>
      <w:r w:rsidR="00A13508" w:rsidRPr="00685677">
        <w:rPr>
          <w:rFonts w:ascii="Times New Roman" w:hAnsi="Times New Roman" w:cs="Times New Roman"/>
          <w:sz w:val="21"/>
          <w:szCs w:val="21"/>
        </w:rPr>
        <w:t>维混凝土应用技术规范</w:t>
      </w:r>
      <w:r w:rsidRPr="00685677">
        <w:rPr>
          <w:rFonts w:ascii="Times New Roman" w:hAnsi="Times New Roman" w:cs="Times New Roman"/>
          <w:sz w:val="21"/>
          <w:szCs w:val="21"/>
        </w:rPr>
        <w:t>》</w:t>
      </w:r>
      <w:r w:rsidRPr="00685677">
        <w:rPr>
          <w:rFonts w:ascii="Times New Roman" w:hAnsi="Times New Roman" w:cs="Times New Roman"/>
          <w:sz w:val="21"/>
          <w:szCs w:val="21"/>
        </w:rPr>
        <w:t xml:space="preserve">JC/T </w:t>
      </w:r>
      <w:r w:rsidR="00A13508" w:rsidRPr="00685677">
        <w:rPr>
          <w:rFonts w:ascii="Times New Roman" w:hAnsi="Times New Roman" w:cs="Times New Roman"/>
          <w:sz w:val="21"/>
          <w:szCs w:val="21"/>
        </w:rPr>
        <w:t>XXX-XXXX</w:t>
      </w:r>
      <w:r w:rsidRPr="00685677">
        <w:rPr>
          <w:rFonts w:ascii="Times New Roman" w:hAnsi="Times New Roman" w:cs="Times New Roman"/>
          <w:sz w:val="21"/>
          <w:szCs w:val="21"/>
        </w:rPr>
        <w:t>，</w:t>
      </w:r>
      <w:proofErr w:type="gramStart"/>
      <w:r w:rsidRPr="00685677">
        <w:rPr>
          <w:rFonts w:ascii="Times New Roman" w:hAnsi="Times New Roman" w:cs="Times New Roman"/>
          <w:sz w:val="21"/>
          <w:szCs w:val="21"/>
        </w:rPr>
        <w:t>经工业</w:t>
      </w:r>
      <w:proofErr w:type="gramEnd"/>
      <w:r w:rsidRPr="00685677">
        <w:rPr>
          <w:rFonts w:ascii="Times New Roman" w:hAnsi="Times New Roman" w:cs="Times New Roman"/>
          <w:sz w:val="21"/>
          <w:szCs w:val="21"/>
        </w:rPr>
        <w:t>和信息化部</w:t>
      </w:r>
      <w:r w:rsidR="000C3970" w:rsidRPr="00685677">
        <w:rPr>
          <w:rFonts w:ascii="Times New Roman" w:hAnsi="Times New Roman" w:cs="Times New Roman"/>
          <w:sz w:val="21"/>
          <w:szCs w:val="21"/>
        </w:rPr>
        <w:t>2023</w:t>
      </w:r>
      <w:r w:rsidRPr="00685677">
        <w:rPr>
          <w:rFonts w:ascii="Times New Roman" w:hAnsi="Times New Roman" w:cs="Times New Roman"/>
          <w:sz w:val="21"/>
          <w:szCs w:val="21"/>
        </w:rPr>
        <w:t>年</w:t>
      </w:r>
      <w:r w:rsidR="000C3970" w:rsidRPr="00685677">
        <w:rPr>
          <w:rFonts w:ascii="Times New Roman" w:hAnsi="Times New Roman" w:cs="Times New Roman"/>
          <w:sz w:val="21"/>
          <w:szCs w:val="21"/>
        </w:rPr>
        <w:t>4</w:t>
      </w:r>
      <w:r w:rsidRPr="00685677">
        <w:rPr>
          <w:rFonts w:ascii="Times New Roman" w:hAnsi="Times New Roman" w:cs="Times New Roman"/>
          <w:sz w:val="21"/>
          <w:szCs w:val="21"/>
        </w:rPr>
        <w:t>月以第</w:t>
      </w:r>
      <w:r w:rsidR="000C3970" w:rsidRPr="00685677">
        <w:rPr>
          <w:rFonts w:ascii="Times New Roman" w:hAnsi="Times New Roman" w:cs="Times New Roman"/>
          <w:sz w:val="21"/>
          <w:szCs w:val="21"/>
        </w:rPr>
        <w:t>18</w:t>
      </w:r>
      <w:r w:rsidRPr="00685677">
        <w:rPr>
          <w:rFonts w:ascii="Times New Roman" w:hAnsi="Times New Roman" w:cs="Times New Roman"/>
          <w:sz w:val="21"/>
          <w:szCs w:val="21"/>
        </w:rPr>
        <w:t>号公告批准、发布。</w:t>
      </w:r>
    </w:p>
    <w:p w14:paraId="392F7A5D" w14:textId="6924FAC5" w:rsidR="0092006B" w:rsidRPr="00685677" w:rsidRDefault="000C3970" w:rsidP="000C3970">
      <w:pPr>
        <w:pStyle w:val="a9"/>
        <w:shd w:val="clear" w:color="auto" w:fill="FFFFFF"/>
        <w:spacing w:before="0" w:beforeAutospacing="0" w:after="0" w:afterAutospacing="0"/>
        <w:ind w:firstLineChars="200" w:firstLine="420"/>
        <w:jc w:val="both"/>
        <w:rPr>
          <w:rFonts w:ascii="Times New Roman" w:hAnsi="Times New Roman" w:cs="Times New Roman"/>
          <w:sz w:val="21"/>
          <w:szCs w:val="21"/>
        </w:rPr>
      </w:pPr>
      <w:r w:rsidRPr="00685677">
        <w:rPr>
          <w:rFonts w:ascii="Times New Roman" w:hAnsi="Times New Roman" w:cs="Times New Roman"/>
          <w:sz w:val="21"/>
          <w:szCs w:val="21"/>
        </w:rPr>
        <w:t>本规范</w:t>
      </w:r>
      <w:r w:rsidR="00517D29" w:rsidRPr="00685677">
        <w:rPr>
          <w:rFonts w:ascii="Times New Roman" w:hAnsi="Times New Roman" w:cs="Times New Roman"/>
          <w:sz w:val="21"/>
          <w:szCs w:val="21"/>
        </w:rPr>
        <w:t>编制过程中</w:t>
      </w:r>
      <w:r w:rsidR="008006BF">
        <w:rPr>
          <w:rFonts w:ascii="Times New Roman" w:hAnsi="Times New Roman" w:cs="Times New Roman" w:hint="eastAsia"/>
          <w:sz w:val="21"/>
          <w:szCs w:val="21"/>
        </w:rPr>
        <w:t>，</w:t>
      </w:r>
      <w:r w:rsidR="00517D29" w:rsidRPr="00685677">
        <w:rPr>
          <w:rFonts w:ascii="Times New Roman" w:hAnsi="Times New Roman" w:cs="Times New Roman"/>
          <w:sz w:val="21"/>
          <w:szCs w:val="21"/>
        </w:rPr>
        <w:t>编制组总结我国</w:t>
      </w:r>
      <w:r w:rsidRPr="00685677">
        <w:rPr>
          <w:rFonts w:ascii="Times New Roman" w:hAnsi="Times New Roman" w:cs="Times New Roman"/>
          <w:sz w:val="21"/>
          <w:szCs w:val="21"/>
        </w:rPr>
        <w:t>玄武岩纤维和耐碱玻璃纤维混凝土技术</w:t>
      </w:r>
      <w:r w:rsidR="00517D29" w:rsidRPr="00685677">
        <w:rPr>
          <w:rFonts w:ascii="Times New Roman" w:hAnsi="Times New Roman" w:cs="Times New Roman"/>
          <w:sz w:val="21"/>
          <w:szCs w:val="21"/>
        </w:rPr>
        <w:t>应用实践经验的基础上</w:t>
      </w:r>
      <w:r w:rsidR="008006BF">
        <w:rPr>
          <w:rFonts w:ascii="Times New Roman" w:hAnsi="Times New Roman" w:cs="Times New Roman" w:hint="eastAsia"/>
          <w:sz w:val="21"/>
          <w:szCs w:val="21"/>
        </w:rPr>
        <w:t>，</w:t>
      </w:r>
      <w:r w:rsidR="00517D29" w:rsidRPr="00685677">
        <w:rPr>
          <w:rFonts w:ascii="Times New Roman" w:hAnsi="Times New Roman" w:cs="Times New Roman"/>
          <w:sz w:val="21"/>
          <w:szCs w:val="21"/>
        </w:rPr>
        <w:t>经参考有关</w:t>
      </w:r>
      <w:r w:rsidRPr="00685677">
        <w:rPr>
          <w:rFonts w:ascii="Times New Roman" w:hAnsi="Times New Roman" w:cs="Times New Roman"/>
          <w:sz w:val="21"/>
          <w:szCs w:val="21"/>
        </w:rPr>
        <w:t>资料广泛征求有关专家和单位的意见并积极</w:t>
      </w:r>
      <w:r w:rsidR="00A64C8F">
        <w:rPr>
          <w:rFonts w:ascii="Times New Roman" w:hAnsi="Times New Roman" w:cs="Times New Roman" w:hint="eastAsia"/>
          <w:sz w:val="21"/>
          <w:szCs w:val="21"/>
        </w:rPr>
        <w:t>听取</w:t>
      </w:r>
      <w:r w:rsidRPr="00685677">
        <w:rPr>
          <w:rFonts w:ascii="Times New Roman" w:hAnsi="Times New Roman" w:cs="Times New Roman"/>
          <w:sz w:val="21"/>
          <w:szCs w:val="21"/>
        </w:rPr>
        <w:t>各方建议编制而成。规范</w:t>
      </w:r>
      <w:r w:rsidR="00517D29" w:rsidRPr="00685677">
        <w:rPr>
          <w:rFonts w:ascii="Times New Roman" w:hAnsi="Times New Roman" w:cs="Times New Roman"/>
          <w:sz w:val="21"/>
          <w:szCs w:val="21"/>
        </w:rPr>
        <w:t>的编制进行了大量的调研和验证试验，对主要问题进行了反复讨论并广泛征求了各方意见，与相关标准规范进行了</w:t>
      </w:r>
      <w:r w:rsidRPr="00685677">
        <w:rPr>
          <w:rFonts w:ascii="Times New Roman" w:hAnsi="Times New Roman" w:cs="Times New Roman"/>
          <w:sz w:val="21"/>
          <w:szCs w:val="21"/>
        </w:rPr>
        <w:t>协调。</w:t>
      </w:r>
    </w:p>
    <w:p w14:paraId="5800F478" w14:textId="3E60D400" w:rsidR="005F4C0A" w:rsidRDefault="000C3970" w:rsidP="000C3970">
      <w:pPr>
        <w:pStyle w:val="a9"/>
        <w:shd w:val="clear" w:color="auto" w:fill="FFFFFF"/>
        <w:spacing w:before="0" w:beforeAutospacing="0" w:after="0" w:afterAutospacing="0"/>
        <w:ind w:firstLineChars="200" w:firstLine="420"/>
        <w:jc w:val="both"/>
        <w:rPr>
          <w:rFonts w:cs="Times New Roman"/>
          <w:sz w:val="21"/>
          <w:szCs w:val="21"/>
        </w:rPr>
        <w:sectPr w:rsidR="005F4C0A" w:rsidSect="00743F38">
          <w:pgSz w:w="11906" w:h="16838"/>
          <w:pgMar w:top="1440" w:right="1800" w:bottom="1440" w:left="1800" w:header="851" w:footer="992" w:gutter="0"/>
          <w:cols w:space="425"/>
          <w:docGrid w:type="lines" w:linePitch="312"/>
        </w:sectPr>
      </w:pPr>
      <w:r>
        <w:rPr>
          <w:rFonts w:cs="Times New Roman"/>
          <w:sz w:val="21"/>
          <w:szCs w:val="21"/>
        </w:rPr>
        <w:t>为便于广大设计、施工、科研、学校等单位有关人员在使用本</w:t>
      </w:r>
      <w:r>
        <w:rPr>
          <w:rFonts w:cs="Times New Roman" w:hint="eastAsia"/>
          <w:sz w:val="21"/>
          <w:szCs w:val="21"/>
        </w:rPr>
        <w:t>规范</w:t>
      </w:r>
      <w:r w:rsidR="00517D29" w:rsidRPr="00517D29">
        <w:rPr>
          <w:rFonts w:cs="Times New Roman"/>
          <w:sz w:val="21"/>
          <w:szCs w:val="21"/>
        </w:rPr>
        <w:t>时能正确理解和执行条文规定</w:t>
      </w:r>
      <w:r w:rsidRPr="00517D29">
        <w:rPr>
          <w:rFonts w:cs="Times New Roman" w:hint="eastAsia"/>
          <w:sz w:val="21"/>
          <w:szCs w:val="21"/>
        </w:rPr>
        <w:t>《</w:t>
      </w:r>
      <w:r w:rsidRPr="00A13508">
        <w:rPr>
          <w:rFonts w:cs="Times New Roman" w:hint="eastAsia"/>
          <w:sz w:val="21"/>
          <w:szCs w:val="21"/>
        </w:rPr>
        <w:t>玄武岩纤维和耐碱玻璃纤维混凝土应用技术规范</w:t>
      </w:r>
      <w:r w:rsidRPr="00517D29">
        <w:rPr>
          <w:rFonts w:cs="Times New Roman" w:hint="eastAsia"/>
          <w:sz w:val="21"/>
          <w:szCs w:val="21"/>
        </w:rPr>
        <w:t>》</w:t>
      </w:r>
      <w:r>
        <w:rPr>
          <w:rFonts w:cs="Times New Roman"/>
          <w:sz w:val="21"/>
          <w:szCs w:val="21"/>
        </w:rPr>
        <w:t>编制组按章、节、条的顺序编制了本</w:t>
      </w:r>
      <w:r>
        <w:rPr>
          <w:rFonts w:cs="Times New Roman" w:hint="eastAsia"/>
          <w:sz w:val="21"/>
          <w:szCs w:val="21"/>
        </w:rPr>
        <w:t>规范</w:t>
      </w:r>
      <w:r w:rsidR="00517D29" w:rsidRPr="00517D29">
        <w:rPr>
          <w:rFonts w:cs="Times New Roman"/>
          <w:sz w:val="21"/>
          <w:szCs w:val="21"/>
        </w:rPr>
        <w:t>的条文说明，对条文规定的目的</w:t>
      </w:r>
      <w:r w:rsidR="00EB297F">
        <w:rPr>
          <w:rFonts w:cs="Times New Roman" w:hint="eastAsia"/>
          <w:sz w:val="21"/>
          <w:szCs w:val="21"/>
        </w:rPr>
        <w:t>、</w:t>
      </w:r>
      <w:r w:rsidR="00517D29" w:rsidRPr="00517D29">
        <w:rPr>
          <w:rFonts w:cs="Times New Roman"/>
          <w:sz w:val="21"/>
          <w:szCs w:val="21"/>
        </w:rPr>
        <w:t>依据以</w:t>
      </w:r>
      <w:r>
        <w:rPr>
          <w:rFonts w:cs="Times New Roman"/>
          <w:sz w:val="21"/>
          <w:szCs w:val="21"/>
        </w:rPr>
        <w:t>及执行中需注意的有关事项进行了说明。但是，本条文说明不具备与</w:t>
      </w:r>
      <w:r>
        <w:rPr>
          <w:rFonts w:cs="Times New Roman" w:hint="eastAsia"/>
          <w:sz w:val="21"/>
          <w:szCs w:val="21"/>
        </w:rPr>
        <w:t>规范</w:t>
      </w:r>
      <w:r w:rsidR="00517D29" w:rsidRPr="00517D29">
        <w:rPr>
          <w:rFonts w:cs="Times New Roman"/>
          <w:sz w:val="21"/>
          <w:szCs w:val="21"/>
        </w:rPr>
        <w:t>正文同等的</w:t>
      </w:r>
      <w:r w:rsidR="00517D29" w:rsidRPr="00517D29">
        <w:rPr>
          <w:rFonts w:cs="Times New Roman" w:hint="eastAsia"/>
          <w:sz w:val="21"/>
          <w:szCs w:val="21"/>
        </w:rPr>
        <w:t>法律效力，仅供读者作为理解和把握标准规定的参考。</w:t>
      </w:r>
    </w:p>
    <w:p w14:paraId="1DAE62DB" w14:textId="70AC2FF5" w:rsidR="00517D29" w:rsidRPr="009725C6" w:rsidRDefault="005F4C0A" w:rsidP="00B15556">
      <w:pPr>
        <w:pStyle w:val="a9"/>
        <w:shd w:val="clear" w:color="auto" w:fill="FFFFFF"/>
        <w:spacing w:beforeLines="100" w:before="312" w:beforeAutospacing="0" w:afterLines="100" w:after="312" w:afterAutospacing="0"/>
        <w:jc w:val="center"/>
        <w:rPr>
          <w:rFonts w:ascii="黑体" w:eastAsia="黑体" w:hAnsi="黑体" w:cs="Times New Roman"/>
          <w:sz w:val="32"/>
          <w:szCs w:val="32"/>
        </w:rPr>
      </w:pPr>
      <w:r w:rsidRPr="00096A8E">
        <w:rPr>
          <w:rFonts w:ascii="黑体" w:eastAsia="黑体" w:hAnsi="黑体" w:cs="Times New Roman" w:hint="eastAsia"/>
          <w:spacing w:val="320"/>
          <w:sz w:val="32"/>
          <w:szCs w:val="32"/>
          <w:fitText w:val="1280" w:id="-1155684352"/>
        </w:rPr>
        <w:lastRenderedPageBreak/>
        <w:t>目</w:t>
      </w:r>
      <w:r w:rsidRPr="00096A8E">
        <w:rPr>
          <w:rFonts w:ascii="黑体" w:eastAsia="黑体" w:hAnsi="黑体" w:cs="Times New Roman" w:hint="eastAsia"/>
          <w:sz w:val="32"/>
          <w:szCs w:val="32"/>
          <w:fitText w:val="1280" w:id="-1155684352"/>
        </w:rPr>
        <w:t>次</w:t>
      </w:r>
    </w:p>
    <w:p w14:paraId="46A9799B" w14:textId="6FB4B901" w:rsidR="003F5FC0" w:rsidRPr="006F1DD3" w:rsidRDefault="003F5FC0" w:rsidP="00B15556">
      <w:pPr>
        <w:pStyle w:val="12"/>
        <w:spacing w:beforeLines="25" w:before="78" w:afterLines="25" w:after="78"/>
        <w:rPr>
          <w:rFonts w:ascii="宋体" w:hAnsi="宋体"/>
        </w:rPr>
      </w:pPr>
      <w:r w:rsidRPr="00364255">
        <w:rPr>
          <w:szCs w:val="21"/>
        </w:rPr>
        <w:fldChar w:fldCharType="begin"/>
      </w:r>
      <w:r w:rsidRPr="00364255">
        <w:rPr>
          <w:szCs w:val="21"/>
        </w:rPr>
        <w:instrText xml:space="preserve"> TOC \o "1-2" \h \z \u </w:instrText>
      </w:r>
      <w:r w:rsidRPr="00364255">
        <w:rPr>
          <w:szCs w:val="21"/>
        </w:rPr>
        <w:fldChar w:fldCharType="separate"/>
      </w:r>
      <w:hyperlink w:anchor="_Toc149943854" w:history="1"/>
      <w:hyperlink w:anchor="_Toc149943855" w:history="1">
        <w:r w:rsidRPr="006F1DD3">
          <w:rPr>
            <w:rStyle w:val="afd"/>
            <w:rFonts w:ascii="宋体" w:hAnsi="宋体"/>
          </w:rPr>
          <w:t>1</w:t>
        </w:r>
        <w:r w:rsidRPr="006F1DD3">
          <w:rPr>
            <w:rFonts w:ascii="宋体" w:hAnsi="宋体"/>
          </w:rPr>
          <w:tab/>
        </w:r>
        <w:r w:rsidRPr="006F1DD3">
          <w:rPr>
            <w:rStyle w:val="afd"/>
            <w:rFonts w:ascii="宋体" w:hAnsi="宋体" w:hint="eastAsia"/>
          </w:rPr>
          <w:t>总则</w:t>
        </w:r>
        <w:r w:rsidRPr="006F1DD3">
          <w:rPr>
            <w:rFonts w:ascii="宋体" w:hAnsi="宋体"/>
            <w:webHidden/>
          </w:rPr>
          <w:tab/>
        </w:r>
        <w:r>
          <w:rPr>
            <w:rFonts w:ascii="宋体" w:hAnsi="宋体"/>
            <w:webHidden/>
          </w:rPr>
          <w:t>1</w:t>
        </w:r>
        <w:r w:rsidR="00F1338A">
          <w:rPr>
            <w:rFonts w:ascii="宋体" w:hAnsi="宋体" w:hint="eastAsia"/>
            <w:webHidden/>
          </w:rPr>
          <w:t>7</w:t>
        </w:r>
      </w:hyperlink>
    </w:p>
    <w:p w14:paraId="6EAAF8E3" w14:textId="07A0A28A" w:rsidR="003F5FC0" w:rsidRPr="006F1DD3" w:rsidRDefault="005413DB" w:rsidP="00B15556">
      <w:pPr>
        <w:pStyle w:val="12"/>
        <w:spacing w:beforeLines="25" w:before="78" w:afterLines="25" w:after="78"/>
        <w:rPr>
          <w:rFonts w:ascii="宋体" w:hAnsi="宋体"/>
        </w:rPr>
      </w:pPr>
      <w:hyperlink w:anchor="_Toc149943856" w:history="1">
        <w:r w:rsidR="003F5FC0" w:rsidRPr="006F1DD3">
          <w:rPr>
            <w:rStyle w:val="afd"/>
            <w:rFonts w:ascii="宋体" w:hAnsi="宋体"/>
          </w:rPr>
          <w:t>2</w:t>
        </w:r>
        <w:r w:rsidR="003F5FC0" w:rsidRPr="006F1DD3">
          <w:rPr>
            <w:rFonts w:ascii="宋体" w:hAnsi="宋体"/>
          </w:rPr>
          <w:tab/>
        </w:r>
        <w:r w:rsidR="003F5FC0" w:rsidRPr="006F1DD3">
          <w:rPr>
            <w:rStyle w:val="afd"/>
            <w:rFonts w:ascii="宋体" w:hAnsi="宋体" w:hint="eastAsia"/>
          </w:rPr>
          <w:t>术语</w:t>
        </w:r>
        <w:r w:rsidR="003F5FC0" w:rsidRPr="006F1DD3">
          <w:rPr>
            <w:rFonts w:ascii="宋体" w:hAnsi="宋体"/>
            <w:webHidden/>
          </w:rPr>
          <w:tab/>
        </w:r>
        <w:r w:rsidR="003F5FC0">
          <w:rPr>
            <w:rFonts w:ascii="宋体" w:hAnsi="宋体"/>
            <w:webHidden/>
          </w:rPr>
          <w:t>1</w:t>
        </w:r>
        <w:r w:rsidR="00F1338A">
          <w:rPr>
            <w:rFonts w:ascii="宋体" w:hAnsi="宋体" w:hint="eastAsia"/>
            <w:webHidden/>
          </w:rPr>
          <w:t>8</w:t>
        </w:r>
      </w:hyperlink>
    </w:p>
    <w:p w14:paraId="301B048B" w14:textId="3E739A8E" w:rsidR="003F5FC0" w:rsidRPr="006F1DD3" w:rsidRDefault="005413DB" w:rsidP="00B15556">
      <w:pPr>
        <w:pStyle w:val="12"/>
        <w:spacing w:beforeLines="25" w:before="78" w:afterLines="25" w:after="78"/>
        <w:rPr>
          <w:rFonts w:ascii="宋体" w:hAnsi="宋体"/>
        </w:rPr>
      </w:pPr>
      <w:hyperlink w:anchor="_Toc149943857" w:history="1">
        <w:r w:rsidR="003F5FC0" w:rsidRPr="006F1DD3">
          <w:rPr>
            <w:rStyle w:val="afd"/>
            <w:rFonts w:ascii="宋体" w:hAnsi="宋体"/>
          </w:rPr>
          <w:t>3</w:t>
        </w:r>
        <w:r w:rsidR="003F5FC0" w:rsidRPr="006F1DD3">
          <w:rPr>
            <w:rFonts w:ascii="宋体" w:hAnsi="宋体"/>
          </w:rPr>
          <w:tab/>
        </w:r>
        <w:r w:rsidR="003F5FC0" w:rsidRPr="006F1DD3">
          <w:rPr>
            <w:rStyle w:val="afd"/>
            <w:rFonts w:ascii="宋体" w:hAnsi="宋体"/>
          </w:rPr>
          <w:t>原材料</w:t>
        </w:r>
        <w:r w:rsidR="003F5FC0" w:rsidRPr="006F1DD3">
          <w:rPr>
            <w:rFonts w:ascii="宋体" w:hAnsi="宋体"/>
            <w:webHidden/>
          </w:rPr>
          <w:tab/>
        </w:r>
        <w:r w:rsidR="00F1338A">
          <w:rPr>
            <w:rFonts w:ascii="宋体" w:hAnsi="宋体" w:hint="eastAsia"/>
            <w:webHidden/>
          </w:rPr>
          <w:t>19</w:t>
        </w:r>
      </w:hyperlink>
    </w:p>
    <w:p w14:paraId="178A0783" w14:textId="50E1971F" w:rsidR="003F5FC0" w:rsidRPr="006F1DD3" w:rsidRDefault="005413DB" w:rsidP="00B15556">
      <w:pPr>
        <w:pStyle w:val="12"/>
        <w:spacing w:beforeLines="25" w:before="78" w:afterLines="25" w:after="78"/>
        <w:rPr>
          <w:rFonts w:ascii="宋体" w:hAnsi="宋体"/>
        </w:rPr>
      </w:pPr>
      <w:hyperlink w:anchor="_Toc149943858" w:history="1">
        <w:r w:rsidR="003F5FC0" w:rsidRPr="006F1DD3">
          <w:rPr>
            <w:rStyle w:val="afd"/>
            <w:rFonts w:ascii="宋体" w:hAnsi="宋体"/>
          </w:rPr>
          <w:t>4</w:t>
        </w:r>
        <w:r w:rsidR="003F5FC0" w:rsidRPr="006F1DD3">
          <w:rPr>
            <w:rFonts w:ascii="宋体" w:hAnsi="宋体"/>
          </w:rPr>
          <w:tab/>
        </w:r>
        <w:r w:rsidR="0048223E">
          <w:rPr>
            <w:rFonts w:ascii="宋体" w:hAnsi="宋体" w:hint="eastAsia"/>
          </w:rPr>
          <w:t>纤维</w:t>
        </w:r>
        <w:r w:rsidR="003F5FC0" w:rsidRPr="006F1DD3">
          <w:rPr>
            <w:rStyle w:val="afd"/>
            <w:rFonts w:ascii="宋体" w:hAnsi="宋体"/>
          </w:rPr>
          <w:t>混凝土性能</w:t>
        </w:r>
        <w:r w:rsidR="003F5FC0" w:rsidRPr="006F1DD3">
          <w:rPr>
            <w:rFonts w:ascii="宋体" w:hAnsi="宋体"/>
            <w:webHidden/>
          </w:rPr>
          <w:tab/>
        </w:r>
        <w:r w:rsidR="003F5FC0">
          <w:rPr>
            <w:rFonts w:ascii="宋体" w:hAnsi="宋体"/>
            <w:webHidden/>
          </w:rPr>
          <w:t>2</w:t>
        </w:r>
        <w:r w:rsidR="00F1338A">
          <w:rPr>
            <w:rFonts w:ascii="宋体" w:hAnsi="宋体" w:hint="eastAsia"/>
            <w:webHidden/>
          </w:rPr>
          <w:t>0</w:t>
        </w:r>
      </w:hyperlink>
    </w:p>
    <w:p w14:paraId="254EFD37" w14:textId="3E81B8E5" w:rsidR="003F5FC0" w:rsidRPr="006F1DD3" w:rsidRDefault="005413DB" w:rsidP="00B15556">
      <w:pPr>
        <w:pStyle w:val="21"/>
        <w:rPr>
          <w:rFonts w:ascii="宋体" w:eastAsia="宋体" w:hAnsi="宋体"/>
          <w:noProof/>
        </w:rPr>
      </w:pPr>
      <w:hyperlink w:anchor="_Toc149943859" w:history="1">
        <w:r w:rsidR="003F5FC0" w:rsidRPr="006F1DD3">
          <w:rPr>
            <w:rStyle w:val="afd"/>
            <w:rFonts w:ascii="宋体" w:eastAsia="宋体" w:hAnsi="宋体" w:cs="Times New Roman"/>
            <w:bCs/>
            <w:noProof/>
          </w:rPr>
          <w:t>4.1</w:t>
        </w:r>
        <w:r w:rsidR="003F5FC0" w:rsidRPr="006F1DD3">
          <w:rPr>
            <w:rStyle w:val="afd"/>
            <w:rFonts w:ascii="宋体" w:eastAsia="宋体" w:hAnsi="宋体" w:cs="Times New Roman"/>
            <w:noProof/>
          </w:rPr>
          <w:t>拌合物性能</w:t>
        </w:r>
        <w:r w:rsidR="003F5FC0" w:rsidRPr="006F1DD3">
          <w:rPr>
            <w:rFonts w:ascii="宋体" w:eastAsia="宋体" w:hAnsi="宋体"/>
            <w:noProof/>
            <w:webHidden/>
          </w:rPr>
          <w:tab/>
        </w:r>
        <w:r w:rsidR="003F5FC0">
          <w:rPr>
            <w:rFonts w:ascii="宋体" w:eastAsia="宋体" w:hAnsi="宋体"/>
            <w:noProof/>
            <w:webHidden/>
          </w:rPr>
          <w:t>2</w:t>
        </w:r>
        <w:r w:rsidR="00F1338A">
          <w:rPr>
            <w:rFonts w:ascii="宋体" w:eastAsia="宋体" w:hAnsi="宋体" w:hint="eastAsia"/>
            <w:noProof/>
            <w:webHidden/>
          </w:rPr>
          <w:t>0</w:t>
        </w:r>
      </w:hyperlink>
    </w:p>
    <w:p w14:paraId="6254EB8A" w14:textId="1CCE155F" w:rsidR="003F5FC0" w:rsidRPr="006F1DD3" w:rsidRDefault="005413DB" w:rsidP="00B15556">
      <w:pPr>
        <w:pStyle w:val="21"/>
        <w:rPr>
          <w:rFonts w:ascii="宋体" w:eastAsia="宋体" w:hAnsi="宋体"/>
          <w:noProof/>
        </w:rPr>
      </w:pPr>
      <w:hyperlink w:anchor="_Toc149943860" w:history="1">
        <w:r w:rsidR="003F5FC0" w:rsidRPr="006F1DD3">
          <w:rPr>
            <w:rStyle w:val="afd"/>
            <w:rFonts w:ascii="宋体" w:eastAsia="宋体" w:hAnsi="宋体" w:cs="Times New Roman"/>
            <w:noProof/>
          </w:rPr>
          <w:t>4.2力学性能</w:t>
        </w:r>
        <w:r w:rsidR="003F5FC0" w:rsidRPr="006F1DD3">
          <w:rPr>
            <w:rFonts w:ascii="宋体" w:eastAsia="宋体" w:hAnsi="宋体"/>
            <w:noProof/>
            <w:webHidden/>
          </w:rPr>
          <w:tab/>
        </w:r>
        <w:r w:rsidR="003F5FC0">
          <w:rPr>
            <w:rFonts w:ascii="宋体" w:eastAsia="宋体" w:hAnsi="宋体"/>
            <w:noProof/>
            <w:webHidden/>
          </w:rPr>
          <w:t>2</w:t>
        </w:r>
        <w:r w:rsidR="00F1338A">
          <w:rPr>
            <w:rFonts w:ascii="宋体" w:eastAsia="宋体" w:hAnsi="宋体" w:hint="eastAsia"/>
            <w:noProof/>
            <w:webHidden/>
          </w:rPr>
          <w:t>0</w:t>
        </w:r>
      </w:hyperlink>
    </w:p>
    <w:p w14:paraId="6EDCEEB0" w14:textId="668D947D" w:rsidR="003F5FC0" w:rsidRPr="006F1DD3" w:rsidRDefault="005413DB" w:rsidP="00B15556">
      <w:pPr>
        <w:pStyle w:val="21"/>
        <w:rPr>
          <w:rFonts w:ascii="宋体" w:eastAsia="宋体" w:hAnsi="宋体"/>
          <w:noProof/>
        </w:rPr>
      </w:pPr>
      <w:hyperlink w:anchor="_Toc149943861" w:history="1">
        <w:r w:rsidR="003F5FC0" w:rsidRPr="006F1DD3">
          <w:rPr>
            <w:rStyle w:val="afd"/>
            <w:rFonts w:ascii="宋体" w:eastAsia="宋体" w:hAnsi="宋体"/>
            <w:noProof/>
          </w:rPr>
          <w:t>4.3</w:t>
        </w:r>
        <w:r w:rsidR="003F5FC0" w:rsidRPr="006F1DD3">
          <w:rPr>
            <w:rStyle w:val="afd"/>
            <w:rFonts w:ascii="宋体" w:eastAsia="宋体" w:hAnsi="宋体" w:cs="Times New Roman"/>
            <w:noProof/>
          </w:rPr>
          <w:t>长期性能和耐久性能</w:t>
        </w:r>
        <w:r w:rsidR="003F5FC0" w:rsidRPr="006F1DD3">
          <w:rPr>
            <w:rFonts w:ascii="宋体" w:eastAsia="宋体" w:hAnsi="宋体"/>
            <w:noProof/>
            <w:webHidden/>
          </w:rPr>
          <w:tab/>
        </w:r>
        <w:r w:rsidR="003F5FC0">
          <w:rPr>
            <w:rFonts w:ascii="宋体" w:eastAsia="宋体" w:hAnsi="宋体"/>
            <w:noProof/>
            <w:webHidden/>
          </w:rPr>
          <w:t>2</w:t>
        </w:r>
        <w:r w:rsidR="00F1338A">
          <w:rPr>
            <w:rFonts w:ascii="宋体" w:eastAsia="宋体" w:hAnsi="宋体" w:hint="eastAsia"/>
            <w:noProof/>
            <w:webHidden/>
          </w:rPr>
          <w:t>0</w:t>
        </w:r>
      </w:hyperlink>
    </w:p>
    <w:p w14:paraId="2CBDC2CF" w14:textId="1E682EEC" w:rsidR="003F5FC0" w:rsidRPr="006F1DD3" w:rsidRDefault="005413DB" w:rsidP="00B15556">
      <w:pPr>
        <w:pStyle w:val="12"/>
        <w:spacing w:beforeLines="25" w:before="78" w:afterLines="25" w:after="78"/>
        <w:rPr>
          <w:rFonts w:ascii="宋体" w:hAnsi="宋体"/>
        </w:rPr>
      </w:pPr>
      <w:hyperlink w:anchor="_Toc149943862" w:history="1">
        <w:r w:rsidR="003F5FC0" w:rsidRPr="006F1DD3">
          <w:rPr>
            <w:rStyle w:val="afd"/>
            <w:rFonts w:ascii="宋体" w:hAnsi="宋体"/>
          </w:rPr>
          <w:t>5</w:t>
        </w:r>
        <w:r w:rsidR="003F5FC0" w:rsidRPr="006F1DD3">
          <w:rPr>
            <w:rFonts w:ascii="宋体" w:hAnsi="宋体"/>
          </w:rPr>
          <w:tab/>
        </w:r>
        <w:r w:rsidR="003F5FC0" w:rsidRPr="006F1DD3">
          <w:rPr>
            <w:rStyle w:val="afd"/>
            <w:rFonts w:ascii="宋体" w:hAnsi="宋体"/>
          </w:rPr>
          <w:t>配合比设计</w:t>
        </w:r>
        <w:r w:rsidR="003F5FC0" w:rsidRPr="006F1DD3">
          <w:rPr>
            <w:rFonts w:ascii="宋体" w:hAnsi="宋体"/>
            <w:webHidden/>
          </w:rPr>
          <w:tab/>
        </w:r>
        <w:r w:rsidR="00AD1908">
          <w:rPr>
            <w:rFonts w:ascii="宋体" w:hAnsi="宋体"/>
            <w:webHidden/>
          </w:rPr>
          <w:t>2</w:t>
        </w:r>
        <w:r w:rsidR="00F1338A">
          <w:rPr>
            <w:rFonts w:ascii="宋体" w:hAnsi="宋体" w:hint="eastAsia"/>
            <w:webHidden/>
          </w:rPr>
          <w:t>1</w:t>
        </w:r>
      </w:hyperlink>
    </w:p>
    <w:p w14:paraId="06E75632" w14:textId="3CDB515F" w:rsidR="003F5FC0" w:rsidRPr="006F1DD3" w:rsidRDefault="005413DB" w:rsidP="00B15556">
      <w:pPr>
        <w:pStyle w:val="21"/>
        <w:rPr>
          <w:rFonts w:ascii="宋体" w:eastAsia="宋体" w:hAnsi="宋体"/>
          <w:noProof/>
        </w:rPr>
      </w:pPr>
      <w:hyperlink w:anchor="_Toc149943863" w:history="1">
        <w:r w:rsidR="003F5FC0" w:rsidRPr="006F1DD3">
          <w:rPr>
            <w:rStyle w:val="afd"/>
            <w:rFonts w:ascii="宋体" w:eastAsia="宋体" w:hAnsi="宋体" w:cs="Times New Roman"/>
            <w:bCs/>
            <w:noProof/>
          </w:rPr>
          <w:t>5.1</w:t>
        </w:r>
        <w:r w:rsidR="003F5FC0" w:rsidRPr="006F1DD3">
          <w:rPr>
            <w:rStyle w:val="afd"/>
            <w:rFonts w:ascii="宋体" w:eastAsia="宋体" w:hAnsi="宋体" w:cs="Times New Roman"/>
            <w:noProof/>
          </w:rPr>
          <w:t>一般规定</w:t>
        </w:r>
        <w:r w:rsidR="003F5FC0" w:rsidRPr="006F1DD3">
          <w:rPr>
            <w:rFonts w:ascii="宋体" w:eastAsia="宋体" w:hAnsi="宋体"/>
            <w:noProof/>
            <w:webHidden/>
          </w:rPr>
          <w:tab/>
        </w:r>
        <w:r w:rsidR="00AD1908">
          <w:rPr>
            <w:rFonts w:ascii="宋体" w:eastAsia="宋体" w:hAnsi="宋体"/>
            <w:noProof/>
            <w:webHidden/>
          </w:rPr>
          <w:t>2</w:t>
        </w:r>
        <w:r w:rsidR="00F1338A">
          <w:rPr>
            <w:rFonts w:ascii="宋体" w:eastAsia="宋体" w:hAnsi="宋体" w:hint="eastAsia"/>
            <w:noProof/>
            <w:webHidden/>
          </w:rPr>
          <w:t>1</w:t>
        </w:r>
      </w:hyperlink>
    </w:p>
    <w:p w14:paraId="73E26B37" w14:textId="1B1DE668" w:rsidR="003F5FC0" w:rsidRPr="006F1DD3" w:rsidRDefault="005413DB" w:rsidP="00B15556">
      <w:pPr>
        <w:pStyle w:val="21"/>
        <w:rPr>
          <w:rFonts w:ascii="宋体" w:eastAsia="宋体" w:hAnsi="宋体"/>
          <w:noProof/>
        </w:rPr>
      </w:pPr>
      <w:hyperlink w:anchor="_Toc149943864" w:history="1">
        <w:r w:rsidR="003F5FC0" w:rsidRPr="006F1DD3">
          <w:rPr>
            <w:rStyle w:val="afd"/>
            <w:rFonts w:ascii="宋体" w:eastAsia="宋体" w:hAnsi="宋体" w:cs="Times New Roman"/>
            <w:bCs/>
            <w:noProof/>
          </w:rPr>
          <w:t>5.2</w:t>
        </w:r>
        <w:r w:rsidR="003F5FC0" w:rsidRPr="006F1DD3">
          <w:rPr>
            <w:rStyle w:val="afd"/>
            <w:rFonts w:ascii="宋体" w:eastAsia="宋体" w:hAnsi="宋体" w:cs="Times New Roman"/>
            <w:noProof/>
          </w:rPr>
          <w:t>配制强度</w:t>
        </w:r>
        <w:r w:rsidR="003F5FC0" w:rsidRPr="006F1DD3">
          <w:rPr>
            <w:rFonts w:ascii="宋体" w:eastAsia="宋体" w:hAnsi="宋体"/>
            <w:noProof/>
            <w:webHidden/>
          </w:rPr>
          <w:tab/>
        </w:r>
        <w:r w:rsidR="00AD1908">
          <w:rPr>
            <w:rFonts w:ascii="宋体" w:eastAsia="宋体" w:hAnsi="宋体"/>
            <w:noProof/>
            <w:webHidden/>
          </w:rPr>
          <w:t>2</w:t>
        </w:r>
        <w:r w:rsidR="00F1338A">
          <w:rPr>
            <w:rFonts w:ascii="宋体" w:eastAsia="宋体" w:hAnsi="宋体" w:hint="eastAsia"/>
            <w:noProof/>
            <w:webHidden/>
          </w:rPr>
          <w:t>1</w:t>
        </w:r>
      </w:hyperlink>
    </w:p>
    <w:p w14:paraId="50381FE1" w14:textId="1D9A9ABD" w:rsidR="003F5FC0" w:rsidRPr="006F1DD3" w:rsidRDefault="005413DB" w:rsidP="00B15556">
      <w:pPr>
        <w:pStyle w:val="21"/>
        <w:rPr>
          <w:rFonts w:ascii="宋体" w:eastAsia="宋体" w:hAnsi="宋体"/>
          <w:noProof/>
        </w:rPr>
      </w:pPr>
      <w:hyperlink w:anchor="_Toc149943865" w:history="1">
        <w:r w:rsidR="003F5FC0" w:rsidRPr="006F1DD3">
          <w:rPr>
            <w:rStyle w:val="afd"/>
            <w:rFonts w:ascii="宋体" w:eastAsia="宋体" w:hAnsi="宋体" w:cs="Times New Roman"/>
            <w:bCs/>
            <w:noProof/>
          </w:rPr>
          <w:t>5.3</w:t>
        </w:r>
        <w:r w:rsidR="003F5FC0" w:rsidRPr="006F1DD3">
          <w:rPr>
            <w:rStyle w:val="afd"/>
            <w:rFonts w:ascii="宋体" w:eastAsia="宋体" w:hAnsi="宋体" w:cs="Times New Roman"/>
            <w:noProof/>
          </w:rPr>
          <w:t>配合比计算、试配、调整与确定</w:t>
        </w:r>
        <w:r w:rsidR="003F5FC0" w:rsidRPr="006F1DD3">
          <w:rPr>
            <w:rFonts w:ascii="宋体" w:eastAsia="宋体" w:hAnsi="宋体"/>
            <w:noProof/>
            <w:webHidden/>
          </w:rPr>
          <w:tab/>
        </w:r>
        <w:r w:rsidR="00AD1908">
          <w:rPr>
            <w:rFonts w:ascii="宋体" w:eastAsia="宋体" w:hAnsi="宋体"/>
            <w:noProof/>
            <w:webHidden/>
          </w:rPr>
          <w:t>2</w:t>
        </w:r>
        <w:r w:rsidR="00F1338A">
          <w:rPr>
            <w:rFonts w:ascii="宋体" w:eastAsia="宋体" w:hAnsi="宋体" w:hint="eastAsia"/>
            <w:noProof/>
            <w:webHidden/>
          </w:rPr>
          <w:t>1</w:t>
        </w:r>
      </w:hyperlink>
    </w:p>
    <w:p w14:paraId="142BE12B" w14:textId="5A0E9012" w:rsidR="003F5FC0" w:rsidRPr="006F1DD3" w:rsidRDefault="005413DB" w:rsidP="00B15556">
      <w:pPr>
        <w:pStyle w:val="12"/>
        <w:spacing w:beforeLines="25" w:before="78" w:afterLines="25" w:after="78"/>
        <w:rPr>
          <w:rFonts w:ascii="宋体" w:hAnsi="宋体"/>
        </w:rPr>
      </w:pPr>
      <w:hyperlink w:anchor="_Toc149943866" w:history="1">
        <w:r w:rsidR="003F5FC0" w:rsidRPr="006F1DD3">
          <w:rPr>
            <w:rStyle w:val="afd"/>
            <w:rFonts w:ascii="宋体" w:hAnsi="宋体"/>
          </w:rPr>
          <w:t>6</w:t>
        </w:r>
        <w:r w:rsidR="003F5FC0" w:rsidRPr="006F1DD3">
          <w:rPr>
            <w:rFonts w:ascii="宋体" w:hAnsi="宋体"/>
          </w:rPr>
          <w:tab/>
        </w:r>
        <w:r w:rsidR="0048223E">
          <w:rPr>
            <w:rFonts w:ascii="宋体" w:hAnsi="宋体" w:hint="eastAsia"/>
          </w:rPr>
          <w:t>纤维</w:t>
        </w:r>
        <w:r w:rsidR="0048223E">
          <w:rPr>
            <w:rFonts w:ascii="宋体" w:hAnsi="宋体"/>
          </w:rPr>
          <w:t>混凝土</w:t>
        </w:r>
        <w:r w:rsidR="003F5FC0" w:rsidRPr="006F1DD3">
          <w:rPr>
            <w:rStyle w:val="afd"/>
            <w:rFonts w:ascii="宋体" w:hAnsi="宋体"/>
          </w:rPr>
          <w:t>施工</w:t>
        </w:r>
        <w:r w:rsidR="003F5FC0" w:rsidRPr="006F1DD3">
          <w:rPr>
            <w:rFonts w:ascii="宋体" w:hAnsi="宋体"/>
            <w:webHidden/>
          </w:rPr>
          <w:tab/>
        </w:r>
        <w:r w:rsidR="00AD1908">
          <w:rPr>
            <w:rFonts w:ascii="宋体" w:hAnsi="宋体"/>
            <w:webHidden/>
          </w:rPr>
          <w:t>2</w:t>
        </w:r>
        <w:r w:rsidR="00F1338A">
          <w:rPr>
            <w:rFonts w:ascii="宋体" w:hAnsi="宋体" w:hint="eastAsia"/>
            <w:webHidden/>
          </w:rPr>
          <w:t>3</w:t>
        </w:r>
      </w:hyperlink>
    </w:p>
    <w:p w14:paraId="7269EDB5" w14:textId="28D75268" w:rsidR="003F5FC0" w:rsidRPr="006F1DD3" w:rsidRDefault="005413DB" w:rsidP="00B15556">
      <w:pPr>
        <w:pStyle w:val="21"/>
        <w:rPr>
          <w:rFonts w:ascii="宋体" w:eastAsia="宋体" w:hAnsi="宋体"/>
          <w:noProof/>
        </w:rPr>
      </w:pPr>
      <w:hyperlink w:anchor="_Toc149943867" w:history="1">
        <w:r w:rsidR="003F5FC0" w:rsidRPr="006F1DD3">
          <w:rPr>
            <w:rStyle w:val="afd"/>
            <w:rFonts w:ascii="宋体" w:eastAsia="宋体" w:hAnsi="宋体" w:cs="Times New Roman"/>
            <w:bCs/>
            <w:noProof/>
          </w:rPr>
          <w:t>6.1</w:t>
        </w:r>
        <w:r w:rsidR="003F5FC0" w:rsidRPr="006F1DD3">
          <w:rPr>
            <w:rStyle w:val="afd"/>
            <w:rFonts w:ascii="宋体" w:eastAsia="宋体" w:hAnsi="宋体" w:cs="Times New Roman"/>
            <w:noProof/>
          </w:rPr>
          <w:t>一般规定</w:t>
        </w:r>
        <w:r w:rsidR="003F5FC0" w:rsidRPr="006F1DD3">
          <w:rPr>
            <w:rFonts w:ascii="宋体" w:eastAsia="宋体" w:hAnsi="宋体"/>
            <w:noProof/>
            <w:webHidden/>
          </w:rPr>
          <w:tab/>
        </w:r>
        <w:r w:rsidR="003F5FC0">
          <w:rPr>
            <w:rFonts w:ascii="宋体" w:eastAsia="宋体" w:hAnsi="宋体"/>
            <w:noProof/>
            <w:webHidden/>
          </w:rPr>
          <w:t>2</w:t>
        </w:r>
        <w:r w:rsidR="00F1338A">
          <w:rPr>
            <w:rFonts w:ascii="宋体" w:eastAsia="宋体" w:hAnsi="宋体" w:hint="eastAsia"/>
            <w:noProof/>
            <w:webHidden/>
          </w:rPr>
          <w:t>3</w:t>
        </w:r>
      </w:hyperlink>
    </w:p>
    <w:p w14:paraId="64D136B5" w14:textId="5FF483D1" w:rsidR="003F5FC0" w:rsidRPr="006F1DD3" w:rsidRDefault="005413DB" w:rsidP="00B15556">
      <w:pPr>
        <w:pStyle w:val="21"/>
        <w:rPr>
          <w:rFonts w:ascii="宋体" w:eastAsia="宋体" w:hAnsi="宋体"/>
          <w:noProof/>
        </w:rPr>
      </w:pPr>
      <w:hyperlink w:anchor="_Toc149943868" w:history="1">
        <w:r w:rsidR="003F5FC0" w:rsidRPr="006F1DD3">
          <w:rPr>
            <w:rStyle w:val="afd"/>
            <w:rFonts w:ascii="宋体" w:eastAsia="宋体" w:hAnsi="宋体" w:cs="Times New Roman"/>
            <w:bCs/>
            <w:noProof/>
          </w:rPr>
          <w:t>6.2</w:t>
        </w:r>
        <w:r w:rsidR="003F5FC0" w:rsidRPr="006F1DD3">
          <w:rPr>
            <w:rStyle w:val="afd"/>
            <w:rFonts w:ascii="宋体" w:eastAsia="宋体" w:hAnsi="宋体" w:cs="Times New Roman"/>
            <w:noProof/>
          </w:rPr>
          <w:t>拌合</w:t>
        </w:r>
        <w:r w:rsidR="003F5FC0" w:rsidRPr="006F1DD3">
          <w:rPr>
            <w:rFonts w:ascii="宋体" w:eastAsia="宋体" w:hAnsi="宋体"/>
            <w:noProof/>
            <w:webHidden/>
          </w:rPr>
          <w:tab/>
        </w:r>
        <w:r w:rsidR="003F5FC0">
          <w:rPr>
            <w:rFonts w:ascii="宋体" w:eastAsia="宋体" w:hAnsi="宋体"/>
            <w:noProof/>
            <w:webHidden/>
          </w:rPr>
          <w:t>2</w:t>
        </w:r>
        <w:r w:rsidR="00F1338A">
          <w:rPr>
            <w:rFonts w:ascii="宋体" w:eastAsia="宋体" w:hAnsi="宋体" w:hint="eastAsia"/>
            <w:noProof/>
            <w:webHidden/>
          </w:rPr>
          <w:t>3</w:t>
        </w:r>
      </w:hyperlink>
    </w:p>
    <w:p w14:paraId="492CA4A1" w14:textId="236052D3" w:rsidR="003F5FC0" w:rsidRPr="006F1DD3" w:rsidRDefault="005413DB" w:rsidP="00B15556">
      <w:pPr>
        <w:pStyle w:val="21"/>
        <w:rPr>
          <w:rFonts w:ascii="宋体" w:eastAsia="宋体" w:hAnsi="宋体"/>
          <w:noProof/>
        </w:rPr>
      </w:pPr>
      <w:hyperlink w:anchor="_Toc149943869" w:history="1">
        <w:r w:rsidR="003F5FC0" w:rsidRPr="006F1DD3">
          <w:rPr>
            <w:rStyle w:val="afd"/>
            <w:rFonts w:ascii="宋体" w:eastAsia="宋体" w:hAnsi="宋体" w:cs="Times New Roman"/>
            <w:bCs/>
            <w:noProof/>
          </w:rPr>
          <w:t>6.3</w:t>
        </w:r>
        <w:r w:rsidR="003F5FC0" w:rsidRPr="006F1DD3">
          <w:rPr>
            <w:rStyle w:val="afd"/>
            <w:rFonts w:ascii="宋体" w:eastAsia="宋体" w:hAnsi="宋体" w:cs="Times New Roman"/>
            <w:noProof/>
          </w:rPr>
          <w:t>运输、浇筑和养护</w:t>
        </w:r>
        <w:r w:rsidR="003F5FC0" w:rsidRPr="006F1DD3">
          <w:rPr>
            <w:rFonts w:ascii="宋体" w:eastAsia="宋体" w:hAnsi="宋体"/>
            <w:noProof/>
            <w:webHidden/>
          </w:rPr>
          <w:tab/>
        </w:r>
        <w:r w:rsidR="003F5FC0">
          <w:rPr>
            <w:rFonts w:ascii="宋体" w:eastAsia="宋体" w:hAnsi="宋体"/>
            <w:noProof/>
            <w:webHidden/>
          </w:rPr>
          <w:t>2</w:t>
        </w:r>
        <w:r w:rsidR="00F1338A">
          <w:rPr>
            <w:rFonts w:ascii="宋体" w:eastAsia="宋体" w:hAnsi="宋体" w:hint="eastAsia"/>
            <w:noProof/>
            <w:webHidden/>
          </w:rPr>
          <w:t>3</w:t>
        </w:r>
      </w:hyperlink>
    </w:p>
    <w:p w14:paraId="50B49D63" w14:textId="1F8D6F25" w:rsidR="003F5FC0" w:rsidRPr="006F1DD3" w:rsidRDefault="005413DB" w:rsidP="00B15556">
      <w:pPr>
        <w:pStyle w:val="12"/>
        <w:spacing w:beforeLines="25" w:before="78" w:afterLines="25" w:after="78"/>
        <w:rPr>
          <w:rFonts w:ascii="宋体" w:hAnsi="宋体"/>
        </w:rPr>
      </w:pPr>
      <w:hyperlink w:anchor="_Toc149943870" w:history="1">
        <w:r w:rsidR="003F5FC0" w:rsidRPr="006F1DD3">
          <w:rPr>
            <w:rStyle w:val="afd"/>
            <w:rFonts w:ascii="宋体" w:hAnsi="宋体"/>
          </w:rPr>
          <w:t>7</w:t>
        </w:r>
        <w:r w:rsidR="003F5FC0" w:rsidRPr="006F1DD3">
          <w:rPr>
            <w:rFonts w:ascii="宋体" w:hAnsi="宋体"/>
          </w:rPr>
          <w:tab/>
        </w:r>
        <w:r w:rsidR="003F5FC0" w:rsidRPr="006F1DD3">
          <w:rPr>
            <w:rStyle w:val="afd"/>
            <w:rFonts w:ascii="宋体" w:hAnsi="宋体"/>
          </w:rPr>
          <w:t>质量检验</w:t>
        </w:r>
        <w:r w:rsidR="003F5FC0" w:rsidRPr="00B71A29">
          <w:rPr>
            <w:rFonts w:ascii="宋体" w:hAnsi="宋体"/>
            <w:webHidden/>
          </w:rPr>
          <w:tab/>
        </w:r>
        <w:r w:rsidR="003F5FC0">
          <w:rPr>
            <w:rFonts w:ascii="宋体" w:hAnsi="宋体"/>
            <w:webHidden/>
          </w:rPr>
          <w:t>2</w:t>
        </w:r>
        <w:r w:rsidR="00F1338A">
          <w:rPr>
            <w:rFonts w:ascii="宋体" w:hAnsi="宋体" w:hint="eastAsia"/>
            <w:webHidden/>
          </w:rPr>
          <w:t>4</w:t>
        </w:r>
      </w:hyperlink>
    </w:p>
    <w:p w14:paraId="3C06C432" w14:textId="2B39D10F" w:rsidR="003F5FC0" w:rsidRPr="006F1DD3" w:rsidRDefault="005413DB" w:rsidP="00B15556">
      <w:pPr>
        <w:pStyle w:val="21"/>
        <w:rPr>
          <w:rFonts w:ascii="宋体" w:eastAsia="宋体" w:hAnsi="宋体"/>
          <w:noProof/>
        </w:rPr>
      </w:pPr>
      <w:hyperlink w:anchor="_Toc149943871" w:history="1">
        <w:r w:rsidR="003F5FC0" w:rsidRPr="006F1DD3">
          <w:rPr>
            <w:rStyle w:val="afd"/>
            <w:rFonts w:ascii="宋体" w:eastAsia="宋体" w:hAnsi="宋体" w:cs="Times New Roman"/>
            <w:noProof/>
          </w:rPr>
          <w:t>7.1原材料质量检验</w:t>
        </w:r>
        <w:r w:rsidR="003F5FC0" w:rsidRPr="006F1DD3">
          <w:rPr>
            <w:rFonts w:ascii="宋体" w:eastAsia="宋体" w:hAnsi="宋体"/>
            <w:noProof/>
            <w:webHidden/>
          </w:rPr>
          <w:tab/>
        </w:r>
        <w:r w:rsidR="003F5FC0">
          <w:rPr>
            <w:rFonts w:ascii="宋体" w:eastAsia="宋体" w:hAnsi="宋体"/>
            <w:noProof/>
            <w:webHidden/>
          </w:rPr>
          <w:t>2</w:t>
        </w:r>
        <w:r w:rsidR="00F1338A">
          <w:rPr>
            <w:rFonts w:ascii="宋体" w:eastAsia="宋体" w:hAnsi="宋体" w:hint="eastAsia"/>
            <w:noProof/>
            <w:webHidden/>
          </w:rPr>
          <w:t>4</w:t>
        </w:r>
      </w:hyperlink>
    </w:p>
    <w:p w14:paraId="6AA174D9" w14:textId="37C3472F" w:rsidR="003F5FC0" w:rsidRPr="006F1DD3" w:rsidRDefault="005413DB" w:rsidP="00B15556">
      <w:pPr>
        <w:pStyle w:val="21"/>
        <w:rPr>
          <w:rFonts w:ascii="宋体" w:eastAsia="宋体" w:hAnsi="宋体"/>
          <w:noProof/>
        </w:rPr>
      </w:pPr>
      <w:hyperlink w:anchor="_Toc149943872" w:history="1">
        <w:r w:rsidR="003F5FC0" w:rsidRPr="006F1DD3">
          <w:rPr>
            <w:rStyle w:val="afd"/>
            <w:rFonts w:ascii="宋体" w:eastAsia="宋体" w:hAnsi="宋体" w:cs="Times New Roman"/>
            <w:noProof/>
          </w:rPr>
          <w:t>7.2拌合物及浇筑质量检验</w:t>
        </w:r>
        <w:r w:rsidR="003F5FC0" w:rsidRPr="006F1DD3">
          <w:rPr>
            <w:rFonts w:ascii="宋体" w:eastAsia="宋体" w:hAnsi="宋体"/>
            <w:noProof/>
            <w:webHidden/>
          </w:rPr>
          <w:tab/>
        </w:r>
        <w:r w:rsidR="003F5FC0">
          <w:rPr>
            <w:rFonts w:ascii="宋体" w:eastAsia="宋体" w:hAnsi="宋体"/>
            <w:noProof/>
            <w:webHidden/>
          </w:rPr>
          <w:t>2</w:t>
        </w:r>
        <w:r w:rsidR="00F1338A">
          <w:rPr>
            <w:rFonts w:ascii="宋体" w:eastAsia="宋体" w:hAnsi="宋体" w:hint="eastAsia"/>
            <w:noProof/>
            <w:webHidden/>
          </w:rPr>
          <w:t>4</w:t>
        </w:r>
      </w:hyperlink>
    </w:p>
    <w:p w14:paraId="3DFA8BD7" w14:textId="4E6D5ECE" w:rsidR="003F5FC0" w:rsidRPr="003F5FC0" w:rsidRDefault="005413DB" w:rsidP="00B15556">
      <w:pPr>
        <w:pStyle w:val="21"/>
        <w:rPr>
          <w:rFonts w:ascii="宋体" w:eastAsia="宋体" w:hAnsi="宋体"/>
          <w:noProof/>
        </w:rPr>
      </w:pPr>
      <w:hyperlink w:anchor="_Toc149943873" w:history="1">
        <w:r w:rsidR="003F5FC0" w:rsidRPr="006F1DD3">
          <w:rPr>
            <w:rStyle w:val="afd"/>
            <w:rFonts w:ascii="宋体" w:eastAsia="宋体" w:hAnsi="宋体" w:cs="Times New Roman"/>
            <w:noProof/>
          </w:rPr>
          <w:t>7.3混凝土质量检验</w:t>
        </w:r>
        <w:r w:rsidR="003F5FC0" w:rsidRPr="006F1DD3">
          <w:rPr>
            <w:rFonts w:ascii="宋体" w:eastAsia="宋体" w:hAnsi="宋体"/>
            <w:noProof/>
            <w:webHidden/>
          </w:rPr>
          <w:tab/>
        </w:r>
        <w:r w:rsidR="003F5FC0">
          <w:rPr>
            <w:rFonts w:ascii="宋体" w:eastAsia="宋体" w:hAnsi="宋体"/>
            <w:noProof/>
            <w:webHidden/>
          </w:rPr>
          <w:t>2</w:t>
        </w:r>
        <w:r w:rsidR="00F1338A">
          <w:rPr>
            <w:rFonts w:ascii="宋体" w:eastAsia="宋体" w:hAnsi="宋体" w:hint="eastAsia"/>
            <w:noProof/>
            <w:webHidden/>
          </w:rPr>
          <w:t>4</w:t>
        </w:r>
      </w:hyperlink>
    </w:p>
    <w:p w14:paraId="23669DC7" w14:textId="10C06778" w:rsidR="008A682C" w:rsidRPr="00716254" w:rsidRDefault="003F5FC0" w:rsidP="00716254">
      <w:pPr>
        <w:rPr>
          <w:rFonts w:ascii="宋体" w:eastAsia="宋体" w:hAnsi="宋体" w:cs="Times New Roman"/>
          <w:szCs w:val="21"/>
        </w:rPr>
        <w:sectPr w:rsidR="008A682C" w:rsidRPr="00716254" w:rsidSect="00743F38">
          <w:pgSz w:w="11906" w:h="16838"/>
          <w:pgMar w:top="1440" w:right="1800" w:bottom="1440" w:left="1800" w:header="851" w:footer="992" w:gutter="0"/>
          <w:cols w:space="425"/>
          <w:docGrid w:type="lines" w:linePitch="312"/>
        </w:sectPr>
      </w:pPr>
      <w:r w:rsidRPr="00364255">
        <w:rPr>
          <w:rFonts w:ascii="宋体" w:eastAsia="宋体" w:hAnsi="宋体" w:cs="Times New Roman"/>
          <w:szCs w:val="21"/>
        </w:rPr>
        <w:fldChar w:fldCharType="end"/>
      </w:r>
    </w:p>
    <w:p w14:paraId="62555BCF" w14:textId="77777777" w:rsidR="00AF0480" w:rsidRDefault="00AF0480" w:rsidP="00AF0480">
      <w:pPr>
        <w:pStyle w:val="a0"/>
        <w:numPr>
          <w:ilvl w:val="0"/>
          <w:numId w:val="25"/>
        </w:numPr>
        <w:spacing w:beforeLines="100" w:before="312" w:afterLines="100" w:after="312"/>
        <w:ind w:left="0" w:firstLine="0"/>
        <w:jc w:val="center"/>
        <w:outlineLvl w:val="0"/>
      </w:pPr>
      <w:bookmarkStart w:id="45" w:name="_Toc149943878"/>
      <w:bookmarkStart w:id="46" w:name="_Toc149943879"/>
      <w:r w:rsidRPr="00AF0480">
        <w:rPr>
          <w:rFonts w:hint="eastAsia"/>
          <w:spacing w:val="210"/>
          <w:fitText w:val="840" w:id="-916711936"/>
        </w:rPr>
        <w:lastRenderedPageBreak/>
        <w:t>总</w:t>
      </w:r>
      <w:r w:rsidRPr="00AF0480">
        <w:rPr>
          <w:rFonts w:hint="eastAsia"/>
          <w:fitText w:val="840" w:id="-916711936"/>
        </w:rPr>
        <w:t>则</w:t>
      </w:r>
      <w:bookmarkEnd w:id="45"/>
    </w:p>
    <w:p w14:paraId="7FB00197" w14:textId="5186665C" w:rsidR="00AF0480" w:rsidRPr="00D40CCE" w:rsidRDefault="00AF0480" w:rsidP="00AF0480">
      <w:pPr>
        <w:pStyle w:val="aff6"/>
        <w:numPr>
          <w:ilvl w:val="2"/>
          <w:numId w:val="25"/>
        </w:numPr>
        <w:ind w:left="0" w:firstLineChars="0" w:firstLine="0"/>
        <w:rPr>
          <w:rFonts w:ascii="宋体" w:eastAsia="宋体" w:hAnsi="宋体"/>
        </w:rPr>
      </w:pPr>
      <w:r w:rsidRPr="007E1530">
        <w:rPr>
          <w:rFonts w:ascii="宋体" w:eastAsia="宋体" w:hAnsi="宋体" w:hint="eastAsia"/>
        </w:rPr>
        <w:t>规范</w:t>
      </w:r>
      <w:r>
        <w:rPr>
          <w:rFonts w:ascii="宋体" w:eastAsia="宋体" w:hAnsi="宋体" w:hint="eastAsia"/>
        </w:rPr>
        <w:t>的</w:t>
      </w:r>
      <w:r>
        <w:rPr>
          <w:rFonts w:ascii="宋体" w:eastAsia="宋体" w:hAnsi="宋体"/>
        </w:rPr>
        <w:t>编制有利于</w:t>
      </w:r>
      <w:r w:rsidRPr="007E1530">
        <w:rPr>
          <w:rFonts w:ascii="宋体" w:eastAsia="宋体" w:hAnsi="宋体" w:hint="eastAsia"/>
        </w:rPr>
        <w:t>玄武岩纤维和耐碱玻璃纤维</w:t>
      </w:r>
      <w:r w:rsidR="00643ACD">
        <w:rPr>
          <w:rFonts w:ascii="宋体" w:eastAsia="宋体" w:hAnsi="宋体" w:hint="eastAsia"/>
        </w:rPr>
        <w:t>水泥</w:t>
      </w:r>
      <w:r w:rsidRPr="007E1530">
        <w:rPr>
          <w:rFonts w:ascii="宋体" w:eastAsia="宋体" w:hAnsi="宋体" w:hint="eastAsia"/>
        </w:rPr>
        <w:t>混凝土</w:t>
      </w:r>
      <w:r>
        <w:rPr>
          <w:rFonts w:ascii="宋体" w:eastAsia="宋体" w:hAnsi="宋体" w:hint="eastAsia"/>
        </w:rPr>
        <w:t>的应用，</w:t>
      </w:r>
      <w:r w:rsidRPr="00D40CCE">
        <w:rPr>
          <w:rFonts w:ascii="宋体" w:eastAsia="宋体" w:hAnsi="宋体" w:hint="eastAsia"/>
        </w:rPr>
        <w:t>规范玄武岩纤维和耐碱玻璃纤维混凝土的配合比设计、施工、质量检验</w:t>
      </w:r>
      <w:r>
        <w:rPr>
          <w:rFonts w:ascii="宋体" w:eastAsia="宋体" w:hAnsi="宋体" w:hint="eastAsia"/>
        </w:rPr>
        <w:t>，促进</w:t>
      </w:r>
      <w:r w:rsidRPr="007E1530">
        <w:rPr>
          <w:rFonts w:ascii="宋体" w:eastAsia="宋体" w:hAnsi="宋体" w:hint="eastAsia"/>
        </w:rPr>
        <w:t>玄武岩纤维和耐碱玻璃纤维混凝土</w:t>
      </w:r>
      <w:r>
        <w:rPr>
          <w:rFonts w:ascii="宋体" w:eastAsia="宋体" w:hAnsi="宋体" w:hint="eastAsia"/>
        </w:rPr>
        <w:t>的发展</w:t>
      </w:r>
      <w:r w:rsidRPr="00D40CCE">
        <w:rPr>
          <w:rFonts w:ascii="宋体" w:eastAsia="宋体" w:hAnsi="宋体" w:hint="eastAsia"/>
        </w:rPr>
        <w:t>。</w:t>
      </w:r>
    </w:p>
    <w:p w14:paraId="1E3A058E" w14:textId="52ED9D90" w:rsidR="00AF0480" w:rsidRPr="00C75A1F" w:rsidRDefault="00AF0480" w:rsidP="00AF0480">
      <w:pPr>
        <w:pStyle w:val="aff6"/>
        <w:numPr>
          <w:ilvl w:val="2"/>
          <w:numId w:val="25"/>
        </w:numPr>
        <w:ind w:left="0" w:firstLineChars="0" w:firstLine="0"/>
        <w:rPr>
          <w:rFonts w:ascii="Times New Roman" w:eastAsia="宋体" w:hAnsi="Times New Roman" w:cs="Times New Roman"/>
        </w:rPr>
      </w:pPr>
      <w:r>
        <w:rPr>
          <w:rFonts w:ascii="宋体" w:eastAsia="宋体" w:hAnsi="宋体" w:hint="eastAsia"/>
        </w:rPr>
        <w:t>本</w:t>
      </w:r>
      <w:r>
        <w:rPr>
          <w:rFonts w:ascii="宋体" w:eastAsia="宋体" w:hAnsi="宋体"/>
        </w:rPr>
        <w:t>规范主要</w:t>
      </w:r>
      <w:r>
        <w:rPr>
          <w:rFonts w:ascii="宋体" w:eastAsia="宋体" w:hAnsi="宋体" w:hint="eastAsia"/>
        </w:rPr>
        <w:t>适用</w:t>
      </w:r>
      <w:r w:rsidR="00716254">
        <w:rPr>
          <w:rFonts w:ascii="宋体" w:eastAsia="宋体" w:hAnsi="宋体" w:hint="eastAsia"/>
        </w:rPr>
        <w:t>短切</w:t>
      </w:r>
      <w:r w:rsidRPr="00D40CCE">
        <w:rPr>
          <w:rFonts w:ascii="宋体" w:eastAsia="宋体" w:hAnsi="宋体" w:hint="eastAsia"/>
        </w:rPr>
        <w:t>玄武岩纤维和</w:t>
      </w:r>
      <w:r w:rsidR="00716254">
        <w:rPr>
          <w:rFonts w:ascii="宋体" w:eastAsia="宋体" w:hAnsi="宋体" w:hint="eastAsia"/>
        </w:rPr>
        <w:t>短切</w:t>
      </w:r>
      <w:r w:rsidRPr="00D40CCE">
        <w:rPr>
          <w:rFonts w:ascii="宋体" w:eastAsia="宋体" w:hAnsi="宋体" w:hint="eastAsia"/>
        </w:rPr>
        <w:t>耐碱玻璃纤维</w:t>
      </w:r>
      <w:r w:rsidR="00716254">
        <w:rPr>
          <w:rFonts w:ascii="宋体" w:eastAsia="宋体" w:hAnsi="宋体" w:hint="eastAsia"/>
        </w:rPr>
        <w:t>在</w:t>
      </w:r>
      <w:r>
        <w:rPr>
          <w:rFonts w:ascii="宋体" w:eastAsia="宋体" w:hAnsi="宋体"/>
        </w:rPr>
        <w:t>防裂抗裂</w:t>
      </w:r>
      <w:r>
        <w:rPr>
          <w:rFonts w:ascii="宋体" w:eastAsia="宋体" w:hAnsi="宋体" w:hint="eastAsia"/>
        </w:rPr>
        <w:t>和</w:t>
      </w:r>
      <w:r>
        <w:rPr>
          <w:rFonts w:ascii="宋体" w:eastAsia="宋体" w:hAnsi="宋体"/>
        </w:rPr>
        <w:t>增</w:t>
      </w:r>
      <w:proofErr w:type="gramStart"/>
      <w:r>
        <w:rPr>
          <w:rFonts w:ascii="宋体" w:eastAsia="宋体" w:hAnsi="宋体"/>
        </w:rPr>
        <w:t>韧</w:t>
      </w:r>
      <w:r>
        <w:rPr>
          <w:rFonts w:ascii="宋体" w:eastAsia="宋体" w:hAnsi="宋体" w:hint="eastAsia"/>
        </w:rPr>
        <w:t>增强</w:t>
      </w:r>
      <w:proofErr w:type="gramEnd"/>
      <w:r w:rsidR="00716254">
        <w:rPr>
          <w:rFonts w:ascii="宋体" w:eastAsia="宋体" w:hAnsi="宋体" w:hint="eastAsia"/>
        </w:rPr>
        <w:t>方面有</w:t>
      </w:r>
      <w:r>
        <w:rPr>
          <w:rFonts w:ascii="宋体" w:eastAsia="宋体" w:hAnsi="宋体"/>
        </w:rPr>
        <w:t>要求的</w:t>
      </w:r>
      <w:r w:rsidR="00716254">
        <w:rPr>
          <w:rFonts w:ascii="宋体" w:eastAsia="宋体" w:hAnsi="宋体" w:hint="eastAsia"/>
        </w:rPr>
        <w:t>水泥混凝土</w:t>
      </w:r>
      <w:r>
        <w:rPr>
          <w:rFonts w:ascii="宋体" w:eastAsia="宋体" w:hAnsi="宋体"/>
        </w:rPr>
        <w:t>工程，</w:t>
      </w:r>
      <w:r>
        <w:rPr>
          <w:rFonts w:ascii="宋体" w:eastAsia="宋体" w:hAnsi="宋体" w:hint="eastAsia"/>
        </w:rPr>
        <w:t>如：</w:t>
      </w:r>
      <w:r w:rsidRPr="00E60E79">
        <w:rPr>
          <w:rFonts w:ascii="宋体" w:eastAsia="宋体" w:hAnsi="宋体" w:hint="eastAsia"/>
        </w:rPr>
        <w:t>工业</w:t>
      </w:r>
      <w:r>
        <w:rPr>
          <w:rFonts w:ascii="宋体" w:eastAsia="宋体" w:hAnsi="宋体" w:hint="eastAsia"/>
        </w:rPr>
        <w:t>建筑</w:t>
      </w:r>
      <w:r w:rsidRPr="00E60E79">
        <w:rPr>
          <w:rFonts w:ascii="宋体" w:eastAsia="宋体" w:hAnsi="宋体" w:hint="eastAsia"/>
        </w:rPr>
        <w:t>、民用与公共建筑</w:t>
      </w:r>
      <w:r>
        <w:rPr>
          <w:rFonts w:ascii="宋体" w:eastAsia="宋体" w:hAnsi="宋体" w:hint="eastAsia"/>
        </w:rPr>
        <w:t>、房屋建筑</w:t>
      </w:r>
      <w:r>
        <w:rPr>
          <w:rFonts w:ascii="宋体" w:eastAsia="宋体" w:hAnsi="宋体"/>
        </w:rPr>
        <w:t>等一般混凝土结构，</w:t>
      </w:r>
      <w:bookmarkStart w:id="47" w:name="_Hlk149921373"/>
      <w:r>
        <w:rPr>
          <w:rFonts w:ascii="宋体" w:eastAsia="宋体" w:hAnsi="宋体" w:hint="eastAsia"/>
        </w:rPr>
        <w:t>道路桥梁</w:t>
      </w:r>
      <w:r>
        <w:rPr>
          <w:rFonts w:ascii="宋体" w:eastAsia="宋体" w:hAnsi="宋体"/>
        </w:rPr>
        <w:t>、隧道、飞机场、铁路等高</w:t>
      </w:r>
      <w:r>
        <w:rPr>
          <w:rFonts w:ascii="宋体" w:eastAsia="宋体" w:hAnsi="宋体" w:hint="eastAsia"/>
        </w:rPr>
        <w:t>应力</w:t>
      </w:r>
      <w:r>
        <w:rPr>
          <w:rFonts w:ascii="宋体" w:eastAsia="宋体" w:hAnsi="宋体"/>
        </w:rPr>
        <w:t>混凝土结构</w:t>
      </w:r>
      <w:bookmarkEnd w:id="47"/>
      <w:r>
        <w:rPr>
          <w:rFonts w:ascii="宋体" w:eastAsia="宋体" w:hAnsi="宋体"/>
        </w:rPr>
        <w:t>，电杆、</w:t>
      </w:r>
      <w:r>
        <w:rPr>
          <w:rFonts w:ascii="宋体" w:eastAsia="宋体" w:hAnsi="宋体" w:hint="eastAsia"/>
        </w:rPr>
        <w:t>输水管</w:t>
      </w:r>
      <w:r>
        <w:rPr>
          <w:rFonts w:ascii="宋体" w:eastAsia="宋体" w:hAnsi="宋体"/>
        </w:rPr>
        <w:t>等</w:t>
      </w:r>
      <w:r>
        <w:rPr>
          <w:rFonts w:ascii="宋体" w:eastAsia="宋体" w:hAnsi="宋体" w:hint="eastAsia"/>
        </w:rPr>
        <w:t>水泥</w:t>
      </w:r>
      <w:r>
        <w:rPr>
          <w:rFonts w:ascii="宋体" w:eastAsia="宋体" w:hAnsi="宋体"/>
        </w:rPr>
        <w:t>制品等</w:t>
      </w:r>
      <w:r>
        <w:rPr>
          <w:rFonts w:ascii="宋体" w:eastAsia="宋体" w:hAnsi="宋体" w:hint="eastAsia"/>
        </w:rPr>
        <w:t>。</w:t>
      </w:r>
    </w:p>
    <w:p w14:paraId="32F3CA44" w14:textId="77777777" w:rsidR="00AF0480" w:rsidRPr="001B2BD4" w:rsidRDefault="00AF0480" w:rsidP="00AF0480">
      <w:pPr>
        <w:pStyle w:val="aff6"/>
        <w:numPr>
          <w:ilvl w:val="2"/>
          <w:numId w:val="25"/>
        </w:numPr>
        <w:ind w:left="0" w:firstLineChars="0" w:firstLine="0"/>
        <w:rPr>
          <w:rFonts w:ascii="Times New Roman" w:eastAsia="宋体" w:hAnsi="Times New Roman" w:cs="Times New Roman"/>
        </w:rPr>
      </w:pPr>
      <w:r w:rsidRPr="00044417">
        <w:rPr>
          <w:rFonts w:ascii="宋体" w:eastAsia="宋体" w:hAnsi="宋体" w:hint="eastAsia"/>
        </w:rPr>
        <w:t>玄武岩纤维和耐碱玻璃纤维混凝</w:t>
      </w:r>
      <w:r w:rsidRPr="00044417">
        <w:rPr>
          <w:rFonts w:ascii="Times New Roman" w:eastAsia="宋体" w:hAnsi="Times New Roman" w:cs="Times New Roman"/>
        </w:rPr>
        <w:t>土应用除符合本规范的规定外，现行标准有：</w:t>
      </w:r>
      <w:r w:rsidRPr="001C0562">
        <w:rPr>
          <w:rFonts w:ascii="Times New Roman" w:eastAsia="宋体" w:hAnsi="Times New Roman" w:cs="Times New Roman"/>
        </w:rPr>
        <w:t>《纤维混凝土应用技术规程》</w:t>
      </w:r>
      <w:r>
        <w:rPr>
          <w:rFonts w:ascii="Times New Roman" w:eastAsia="宋体" w:hAnsi="Times New Roman" w:cs="Times New Roman"/>
        </w:rPr>
        <w:t>JGJ/T 221</w:t>
      </w:r>
      <w:r>
        <w:rPr>
          <w:rFonts w:ascii="Times New Roman" w:eastAsia="宋体" w:hAnsi="Times New Roman" w:cs="Times New Roman" w:hint="eastAsia"/>
        </w:rPr>
        <w:t>、</w:t>
      </w:r>
      <w:r w:rsidRPr="001C0562">
        <w:rPr>
          <w:rFonts w:ascii="Times New Roman" w:eastAsia="宋体" w:hAnsi="Times New Roman" w:cs="Times New Roman"/>
        </w:rPr>
        <w:t>《水工纤维混凝土应用技术规范》</w:t>
      </w:r>
      <w:r>
        <w:rPr>
          <w:rFonts w:ascii="Times New Roman" w:eastAsia="宋体" w:hAnsi="Times New Roman" w:cs="Times New Roman"/>
        </w:rPr>
        <w:t>SL/T 805</w:t>
      </w:r>
      <w:r>
        <w:rPr>
          <w:rFonts w:ascii="Times New Roman" w:eastAsia="宋体" w:hAnsi="Times New Roman" w:cs="Times New Roman" w:hint="eastAsia"/>
        </w:rPr>
        <w:t>、</w:t>
      </w:r>
      <w:r w:rsidRPr="00044417">
        <w:rPr>
          <w:rFonts w:ascii="Times New Roman" w:eastAsia="宋体" w:hAnsi="Times New Roman" w:cs="Times New Roman"/>
        </w:rPr>
        <w:t>《公路工程水泥混凝土用纤维》</w:t>
      </w:r>
      <w:r w:rsidRPr="00044417">
        <w:rPr>
          <w:rFonts w:ascii="Times New Roman" w:eastAsia="宋体" w:hAnsi="Times New Roman" w:cs="Times New Roman"/>
        </w:rPr>
        <w:t>JT/T 524</w:t>
      </w:r>
      <w:r w:rsidRPr="00044417">
        <w:rPr>
          <w:rFonts w:ascii="Times New Roman" w:eastAsia="宋体" w:hAnsi="Times New Roman" w:cs="Times New Roman"/>
        </w:rPr>
        <w:t>、《预制混凝土制品</w:t>
      </w:r>
      <w:r w:rsidRPr="00044417">
        <w:rPr>
          <w:rFonts w:ascii="Times New Roman" w:eastAsia="宋体" w:hAnsi="Times New Roman" w:cs="Times New Roman"/>
        </w:rPr>
        <w:t xml:space="preserve"> </w:t>
      </w:r>
      <w:r w:rsidRPr="00044417">
        <w:rPr>
          <w:rFonts w:ascii="Times New Roman" w:eastAsia="宋体" w:hAnsi="Times New Roman" w:cs="Times New Roman"/>
        </w:rPr>
        <w:t>玻璃纤维在混凝土中保留强度的测定</w:t>
      </w:r>
      <w:r w:rsidRPr="00044417">
        <w:rPr>
          <w:rFonts w:ascii="Times New Roman" w:eastAsia="宋体" w:hAnsi="Times New Roman" w:cs="Times New Roman"/>
        </w:rPr>
        <w:t xml:space="preserve"> SIC</w:t>
      </w:r>
      <w:r w:rsidRPr="00044417">
        <w:rPr>
          <w:rFonts w:ascii="Times New Roman" w:eastAsia="宋体" w:hAnsi="Times New Roman" w:cs="Times New Roman"/>
        </w:rPr>
        <w:t>试验》</w:t>
      </w:r>
      <w:r w:rsidRPr="00044417">
        <w:rPr>
          <w:rFonts w:ascii="Times New Roman" w:eastAsia="宋体" w:hAnsi="Times New Roman" w:cs="Times New Roman"/>
        </w:rPr>
        <w:t>T/CSTM 00406</w:t>
      </w:r>
      <w:r w:rsidRPr="00044417">
        <w:rPr>
          <w:rFonts w:ascii="Times New Roman" w:eastAsia="宋体" w:hAnsi="Times New Roman" w:cs="Times New Roman"/>
        </w:rPr>
        <w:t>、《玄武岩纤维复合筋及玄武岩纤维混凝土设计与施工规范</w:t>
      </w:r>
      <w:r w:rsidRPr="00044417">
        <w:rPr>
          <w:rFonts w:ascii="Times New Roman" w:eastAsia="宋体" w:hAnsi="Times New Roman" w:cs="Times New Roman"/>
        </w:rPr>
        <w:t xml:space="preserve"> </w:t>
      </w:r>
      <w:r w:rsidRPr="00044417">
        <w:rPr>
          <w:rFonts w:ascii="Times New Roman" w:eastAsia="宋体" w:hAnsi="Times New Roman" w:cs="Times New Roman"/>
        </w:rPr>
        <w:t>第</w:t>
      </w:r>
      <w:r w:rsidRPr="00044417">
        <w:rPr>
          <w:rFonts w:ascii="Times New Roman" w:eastAsia="宋体" w:hAnsi="Times New Roman" w:cs="Times New Roman"/>
        </w:rPr>
        <w:t>2</w:t>
      </w:r>
      <w:r w:rsidRPr="00044417">
        <w:rPr>
          <w:rFonts w:ascii="Times New Roman" w:eastAsia="宋体" w:hAnsi="Times New Roman" w:cs="Times New Roman"/>
        </w:rPr>
        <w:t>部分：玄武岩纤维水泥混凝土》</w:t>
      </w:r>
      <w:r w:rsidRPr="001B2BD4">
        <w:rPr>
          <w:rFonts w:ascii="Times New Roman" w:eastAsia="宋体" w:hAnsi="Times New Roman" w:cs="Times New Roman"/>
        </w:rPr>
        <w:t>DB22/T 2797.2</w:t>
      </w:r>
      <w:r w:rsidRPr="001B2BD4">
        <w:rPr>
          <w:rFonts w:ascii="Times New Roman" w:eastAsia="宋体" w:hAnsi="Times New Roman" w:cs="Times New Roman" w:hint="eastAsia"/>
        </w:rPr>
        <w:t>。</w:t>
      </w:r>
    </w:p>
    <w:p w14:paraId="4DA35696" w14:textId="77777777" w:rsidR="00AF0480" w:rsidRDefault="00AF0480" w:rsidP="00AF0480">
      <w:pPr>
        <w:pStyle w:val="a9"/>
        <w:shd w:val="clear" w:color="auto" w:fill="FFFFFF"/>
        <w:spacing w:before="0" w:beforeAutospacing="0" w:after="0" w:afterAutospacing="0"/>
        <w:ind w:firstLineChars="200" w:firstLine="422"/>
        <w:jc w:val="center"/>
        <w:rPr>
          <w:rFonts w:ascii="Times New Roman" w:hAnsi="Times New Roman" w:cs="Times New Roman"/>
          <w:b/>
          <w:sz w:val="21"/>
          <w:szCs w:val="21"/>
        </w:rPr>
      </w:pPr>
    </w:p>
    <w:p w14:paraId="0E3DA810" w14:textId="77777777" w:rsidR="00AF0480" w:rsidRPr="00044417" w:rsidRDefault="00AF0480" w:rsidP="00AF0480">
      <w:pPr>
        <w:pStyle w:val="a9"/>
        <w:shd w:val="clear" w:color="auto" w:fill="FFFFFF"/>
        <w:spacing w:before="0" w:beforeAutospacing="0" w:after="0" w:afterAutospacing="0"/>
        <w:ind w:firstLineChars="200" w:firstLine="422"/>
        <w:jc w:val="center"/>
        <w:rPr>
          <w:rFonts w:ascii="Times New Roman" w:hAnsi="Times New Roman" w:cs="Times New Roman"/>
          <w:b/>
          <w:sz w:val="21"/>
          <w:szCs w:val="21"/>
        </w:rPr>
      </w:pPr>
    </w:p>
    <w:p w14:paraId="6E65330B" w14:textId="77777777" w:rsidR="00AF0480" w:rsidRDefault="00AF0480" w:rsidP="00AF0480">
      <w:pPr>
        <w:pStyle w:val="a9"/>
        <w:shd w:val="clear" w:color="auto" w:fill="FFFFFF"/>
        <w:spacing w:before="0" w:beforeAutospacing="0" w:after="0" w:afterAutospacing="0"/>
        <w:ind w:firstLineChars="200" w:firstLine="422"/>
        <w:jc w:val="center"/>
        <w:rPr>
          <w:rFonts w:cs="Times New Roman"/>
          <w:b/>
          <w:sz w:val="21"/>
          <w:szCs w:val="21"/>
        </w:rPr>
      </w:pPr>
    </w:p>
    <w:p w14:paraId="3B6426E8" w14:textId="77777777" w:rsidR="00AF0480" w:rsidRDefault="00AF0480" w:rsidP="00AF0480">
      <w:pPr>
        <w:pStyle w:val="a9"/>
        <w:shd w:val="clear" w:color="auto" w:fill="FFFFFF"/>
        <w:spacing w:before="0" w:beforeAutospacing="0" w:after="0" w:afterAutospacing="0"/>
        <w:ind w:firstLineChars="200" w:firstLine="422"/>
        <w:jc w:val="center"/>
        <w:rPr>
          <w:rFonts w:cs="Times New Roman"/>
          <w:b/>
          <w:sz w:val="21"/>
          <w:szCs w:val="21"/>
        </w:rPr>
      </w:pPr>
    </w:p>
    <w:p w14:paraId="0C355A24" w14:textId="77777777" w:rsidR="00AF0480" w:rsidRDefault="00AF0480" w:rsidP="00AF0480">
      <w:pPr>
        <w:pStyle w:val="a9"/>
        <w:shd w:val="clear" w:color="auto" w:fill="FFFFFF"/>
        <w:spacing w:before="0" w:beforeAutospacing="0" w:after="0" w:afterAutospacing="0"/>
        <w:ind w:firstLineChars="200" w:firstLine="422"/>
        <w:jc w:val="center"/>
        <w:rPr>
          <w:rFonts w:cs="Times New Roman"/>
          <w:b/>
          <w:sz w:val="21"/>
          <w:szCs w:val="21"/>
        </w:rPr>
      </w:pPr>
    </w:p>
    <w:p w14:paraId="75CFD1F8" w14:textId="77777777" w:rsidR="00AF0480" w:rsidRDefault="00AF0480" w:rsidP="00AF0480">
      <w:pPr>
        <w:pStyle w:val="a9"/>
        <w:shd w:val="clear" w:color="auto" w:fill="FFFFFF"/>
        <w:spacing w:before="0" w:beforeAutospacing="0" w:after="0" w:afterAutospacing="0"/>
        <w:ind w:firstLineChars="200" w:firstLine="422"/>
        <w:jc w:val="center"/>
        <w:rPr>
          <w:rFonts w:cs="Times New Roman"/>
          <w:b/>
          <w:sz w:val="21"/>
          <w:szCs w:val="21"/>
        </w:rPr>
        <w:sectPr w:rsidR="00AF0480" w:rsidSect="00AF0480">
          <w:pgSz w:w="11906" w:h="16838"/>
          <w:pgMar w:top="1440" w:right="1800" w:bottom="1440" w:left="1800" w:header="851" w:footer="992" w:gutter="0"/>
          <w:cols w:space="425"/>
          <w:docGrid w:type="lines" w:linePitch="312"/>
        </w:sectPr>
      </w:pPr>
    </w:p>
    <w:p w14:paraId="4401FE4F" w14:textId="4E428ED1" w:rsidR="00BA6BE0" w:rsidRPr="00BA6BE0" w:rsidRDefault="00BA6BE0" w:rsidP="007F5574">
      <w:pPr>
        <w:pStyle w:val="a0"/>
        <w:numPr>
          <w:ilvl w:val="0"/>
          <w:numId w:val="25"/>
        </w:numPr>
        <w:spacing w:beforeLines="100" w:before="312" w:afterLines="100" w:after="312"/>
        <w:ind w:left="0" w:firstLine="0"/>
        <w:jc w:val="center"/>
        <w:outlineLvl w:val="0"/>
      </w:pPr>
      <w:r w:rsidRPr="00AF0480">
        <w:rPr>
          <w:rFonts w:hint="eastAsia"/>
          <w:spacing w:val="210"/>
          <w:fitText w:val="840" w:id="-1168398592"/>
        </w:rPr>
        <w:lastRenderedPageBreak/>
        <w:t>术</w:t>
      </w:r>
      <w:r w:rsidRPr="00AF0480">
        <w:rPr>
          <w:rFonts w:hint="eastAsia"/>
          <w:fitText w:val="840" w:id="-1168398592"/>
        </w:rPr>
        <w:t>语</w:t>
      </w:r>
      <w:bookmarkEnd w:id="46"/>
    </w:p>
    <w:p w14:paraId="4C873FAD" w14:textId="1BFAD695" w:rsidR="00EA4CE1" w:rsidRPr="00BB0DDA" w:rsidRDefault="005F470F" w:rsidP="00393E35">
      <w:pPr>
        <w:pStyle w:val="a9"/>
        <w:numPr>
          <w:ilvl w:val="2"/>
          <w:numId w:val="25"/>
        </w:numPr>
        <w:shd w:val="clear" w:color="auto" w:fill="FFFFFF"/>
        <w:spacing w:before="0" w:beforeAutospacing="0" w:after="0" w:afterAutospacing="0"/>
        <w:ind w:left="0" w:firstLine="0"/>
        <w:jc w:val="both"/>
        <w:rPr>
          <w:rFonts w:ascii="Times New Roman" w:eastAsia="黑体" w:hAnsi="Times New Roman" w:cs="Times New Roman"/>
          <w:sz w:val="21"/>
          <w:szCs w:val="21"/>
        </w:rPr>
      </w:pPr>
      <w:r w:rsidRPr="00BB0DDA">
        <w:rPr>
          <w:rFonts w:hint="eastAsia"/>
          <w:sz w:val="21"/>
          <w:szCs w:val="21"/>
        </w:rPr>
        <w:t>本条对</w:t>
      </w:r>
      <w:r w:rsidR="005052D1">
        <w:rPr>
          <w:rFonts w:hint="eastAsia"/>
          <w:sz w:val="21"/>
          <w:szCs w:val="21"/>
        </w:rPr>
        <w:t>水泥混凝土</w:t>
      </w:r>
      <w:r w:rsidR="005052D1">
        <w:rPr>
          <w:sz w:val="21"/>
          <w:szCs w:val="21"/>
        </w:rPr>
        <w:t>用短切</w:t>
      </w:r>
      <w:r w:rsidRPr="00BB0DDA">
        <w:rPr>
          <w:sz w:val="21"/>
          <w:szCs w:val="21"/>
        </w:rPr>
        <w:t>玄武岩纤维</w:t>
      </w:r>
      <w:r w:rsidRPr="00BB0DDA">
        <w:rPr>
          <w:rFonts w:hint="eastAsia"/>
          <w:sz w:val="21"/>
          <w:szCs w:val="21"/>
        </w:rPr>
        <w:t>进行了</w:t>
      </w:r>
      <w:r w:rsidRPr="00BB0DDA">
        <w:rPr>
          <w:sz w:val="21"/>
          <w:szCs w:val="21"/>
        </w:rPr>
        <w:t>定义</w:t>
      </w:r>
      <w:r w:rsidRPr="00BB0DDA">
        <w:rPr>
          <w:rFonts w:hint="eastAsia"/>
          <w:sz w:val="21"/>
          <w:szCs w:val="21"/>
        </w:rPr>
        <w:t>，</w:t>
      </w:r>
      <w:r w:rsidR="005052D1">
        <w:rPr>
          <w:rFonts w:hint="eastAsia"/>
          <w:sz w:val="21"/>
          <w:szCs w:val="21"/>
        </w:rPr>
        <w:t>短切</w:t>
      </w:r>
      <w:r w:rsidR="00BA6BE0" w:rsidRPr="00BB0DDA">
        <w:rPr>
          <w:sz w:val="21"/>
          <w:szCs w:val="21"/>
        </w:rPr>
        <w:t>玄武岩纤维</w:t>
      </w:r>
      <w:r w:rsidR="00BA6BE0" w:rsidRPr="00BB0DDA">
        <w:rPr>
          <w:rFonts w:hint="eastAsia"/>
          <w:sz w:val="21"/>
          <w:szCs w:val="21"/>
        </w:rPr>
        <w:t>的术语</w:t>
      </w:r>
      <w:r w:rsidR="00BA6BE0" w:rsidRPr="00BB0DDA">
        <w:rPr>
          <w:sz w:val="21"/>
          <w:szCs w:val="21"/>
        </w:rPr>
        <w:t>解释</w:t>
      </w:r>
      <w:r w:rsidR="00BA6BE0" w:rsidRPr="00BB0DDA">
        <w:rPr>
          <w:rFonts w:hint="eastAsia"/>
          <w:sz w:val="21"/>
          <w:szCs w:val="21"/>
        </w:rPr>
        <w:t>主要</w:t>
      </w:r>
      <w:r w:rsidR="00BA6BE0" w:rsidRPr="00BB0DDA">
        <w:rPr>
          <w:sz w:val="21"/>
          <w:szCs w:val="21"/>
        </w:rPr>
        <w:t>参考了</w:t>
      </w:r>
      <w:r w:rsidR="00BA6BE0" w:rsidRPr="00BB0DDA">
        <w:rPr>
          <w:rFonts w:hint="eastAsia"/>
          <w:sz w:val="21"/>
          <w:szCs w:val="21"/>
        </w:rPr>
        <w:t>相关标准中</w:t>
      </w:r>
      <w:r w:rsidR="00BA6BE0" w:rsidRPr="00BB0DDA">
        <w:rPr>
          <w:sz w:val="21"/>
          <w:szCs w:val="21"/>
        </w:rPr>
        <w:t>的定义</w:t>
      </w:r>
      <w:r w:rsidR="00704960" w:rsidRPr="00BB0DDA">
        <w:rPr>
          <w:rFonts w:hint="eastAsia"/>
          <w:sz w:val="21"/>
          <w:szCs w:val="21"/>
        </w:rPr>
        <w:t>。</w:t>
      </w:r>
      <w:r w:rsidR="00AF0480">
        <w:rPr>
          <w:rFonts w:hint="eastAsia"/>
          <w:sz w:val="21"/>
          <w:szCs w:val="21"/>
        </w:rPr>
        <w:t>本规范全文中的玄武岩纤维均为</w:t>
      </w:r>
      <w:r w:rsidR="00AF0480">
        <w:rPr>
          <w:sz w:val="21"/>
          <w:szCs w:val="21"/>
        </w:rPr>
        <w:t>短切</w:t>
      </w:r>
      <w:r w:rsidR="00AF0480" w:rsidRPr="00BB0DDA">
        <w:rPr>
          <w:sz w:val="21"/>
          <w:szCs w:val="21"/>
        </w:rPr>
        <w:t>玄武岩纤维</w:t>
      </w:r>
      <w:r w:rsidR="00AF0480">
        <w:rPr>
          <w:rFonts w:hint="eastAsia"/>
          <w:sz w:val="21"/>
          <w:szCs w:val="21"/>
        </w:rPr>
        <w:t>。</w:t>
      </w:r>
      <w:r w:rsidR="005052D1">
        <w:rPr>
          <w:rFonts w:hint="eastAsia"/>
          <w:sz w:val="21"/>
          <w:szCs w:val="21"/>
        </w:rPr>
        <w:t>水泥</w:t>
      </w:r>
      <w:r w:rsidR="001F5908" w:rsidRPr="00BB0DDA">
        <w:rPr>
          <w:rFonts w:hint="eastAsia"/>
          <w:sz w:val="21"/>
          <w:szCs w:val="21"/>
        </w:rPr>
        <w:t>混凝土</w:t>
      </w:r>
      <w:r w:rsidR="001F5908" w:rsidRPr="00BB0DDA">
        <w:rPr>
          <w:sz w:val="21"/>
          <w:szCs w:val="21"/>
        </w:rPr>
        <w:t>用</w:t>
      </w:r>
      <w:r w:rsidR="005052D1">
        <w:rPr>
          <w:rFonts w:hint="eastAsia"/>
          <w:sz w:val="21"/>
          <w:szCs w:val="21"/>
        </w:rPr>
        <w:t>短切</w:t>
      </w:r>
      <w:r w:rsidR="001F5908" w:rsidRPr="00BB0DDA">
        <w:rPr>
          <w:rFonts w:hint="eastAsia"/>
          <w:sz w:val="21"/>
          <w:szCs w:val="21"/>
        </w:rPr>
        <w:t>玄武岩</w:t>
      </w:r>
      <w:r w:rsidR="001F5908" w:rsidRPr="00BB0DDA">
        <w:rPr>
          <w:sz w:val="21"/>
          <w:szCs w:val="21"/>
        </w:rPr>
        <w:t>纤维</w:t>
      </w:r>
      <w:r w:rsidR="001F5908" w:rsidRPr="00BB0DDA">
        <w:rPr>
          <w:rFonts w:hint="eastAsia"/>
          <w:sz w:val="21"/>
          <w:szCs w:val="21"/>
        </w:rPr>
        <w:t>相</w:t>
      </w:r>
      <w:r w:rsidR="005052D1">
        <w:rPr>
          <w:rFonts w:ascii="Times New Roman" w:hAnsi="Times New Roman" w:cs="Times New Roman"/>
          <w:sz w:val="21"/>
          <w:szCs w:val="21"/>
        </w:rPr>
        <w:t>关</w:t>
      </w:r>
      <w:r w:rsidR="005052D1">
        <w:rPr>
          <w:rFonts w:ascii="Times New Roman" w:hAnsi="Times New Roman" w:cs="Times New Roman" w:hint="eastAsia"/>
          <w:sz w:val="21"/>
          <w:szCs w:val="21"/>
        </w:rPr>
        <w:t>指标</w:t>
      </w:r>
      <w:r w:rsidR="001F5908" w:rsidRPr="00BB0DDA">
        <w:rPr>
          <w:rFonts w:ascii="Times New Roman" w:hAnsi="Times New Roman" w:cs="Times New Roman"/>
          <w:sz w:val="21"/>
          <w:szCs w:val="21"/>
        </w:rPr>
        <w:t>应符合</w:t>
      </w:r>
      <w:r w:rsidR="00393E35" w:rsidRPr="00393E35">
        <w:rPr>
          <w:rFonts w:ascii="Times New Roman" w:hAnsi="Times New Roman" w:cs="Times New Roman" w:hint="eastAsia"/>
          <w:sz w:val="21"/>
          <w:szCs w:val="21"/>
        </w:rPr>
        <w:t>现行</w:t>
      </w:r>
      <w:r w:rsidR="00393E35">
        <w:rPr>
          <w:rFonts w:ascii="Times New Roman" w:hAnsi="Times New Roman" w:cs="Times New Roman" w:hint="eastAsia"/>
          <w:sz w:val="21"/>
          <w:szCs w:val="21"/>
        </w:rPr>
        <w:t>国家</w:t>
      </w:r>
      <w:r w:rsidR="00393E35" w:rsidRPr="00393E35">
        <w:rPr>
          <w:rFonts w:ascii="Times New Roman" w:hAnsi="Times New Roman" w:cs="Times New Roman" w:hint="eastAsia"/>
          <w:sz w:val="21"/>
          <w:szCs w:val="21"/>
        </w:rPr>
        <w:t>标准</w:t>
      </w:r>
      <w:r w:rsidR="001F5908" w:rsidRPr="00BB0DDA">
        <w:rPr>
          <w:rFonts w:ascii="Times New Roman" w:hAnsi="Times New Roman" w:cs="Times New Roman"/>
          <w:sz w:val="21"/>
          <w:szCs w:val="21"/>
        </w:rPr>
        <w:t>《水泥混凝土和砂浆用短切玄武岩纤维》</w:t>
      </w:r>
      <w:r w:rsidR="008A4C7A" w:rsidRPr="00BB0DDA">
        <w:rPr>
          <w:rFonts w:ascii="Times New Roman" w:hAnsi="Times New Roman" w:cs="Times New Roman"/>
          <w:sz w:val="21"/>
          <w:szCs w:val="21"/>
        </w:rPr>
        <w:t>GB/</w:t>
      </w:r>
      <w:r w:rsidR="008A4C7A">
        <w:rPr>
          <w:rFonts w:ascii="Times New Roman" w:hAnsi="Times New Roman" w:cs="Times New Roman"/>
          <w:sz w:val="21"/>
          <w:szCs w:val="21"/>
        </w:rPr>
        <w:t>T 23265</w:t>
      </w:r>
      <w:r w:rsidR="001F5908" w:rsidRPr="00BB0DDA">
        <w:rPr>
          <w:rFonts w:ascii="Times New Roman" w:hAnsi="Times New Roman" w:cs="Times New Roman" w:hint="eastAsia"/>
          <w:sz w:val="21"/>
          <w:szCs w:val="21"/>
        </w:rPr>
        <w:t>的</w:t>
      </w:r>
      <w:r w:rsidR="001F5908" w:rsidRPr="00BB0DDA">
        <w:rPr>
          <w:rFonts w:ascii="Times New Roman" w:hAnsi="Times New Roman" w:cs="Times New Roman"/>
          <w:sz w:val="21"/>
          <w:szCs w:val="21"/>
        </w:rPr>
        <w:t>规定。</w:t>
      </w:r>
    </w:p>
    <w:p w14:paraId="0032E644" w14:textId="6283D801" w:rsidR="00B978B4" w:rsidRPr="00BB0DDA" w:rsidRDefault="005F470F" w:rsidP="005B5839">
      <w:pPr>
        <w:pStyle w:val="a9"/>
        <w:numPr>
          <w:ilvl w:val="2"/>
          <w:numId w:val="25"/>
        </w:numPr>
        <w:shd w:val="clear" w:color="auto" w:fill="FFFFFF"/>
        <w:spacing w:before="0" w:beforeAutospacing="0" w:after="0" w:afterAutospacing="0"/>
        <w:ind w:left="0" w:firstLine="0"/>
        <w:jc w:val="both"/>
        <w:rPr>
          <w:rFonts w:ascii="黑体" w:eastAsia="黑体" w:hAnsi="黑体"/>
          <w:sz w:val="21"/>
          <w:szCs w:val="21"/>
        </w:rPr>
      </w:pPr>
      <w:r w:rsidRPr="00BB0DDA">
        <w:rPr>
          <w:rFonts w:cs="Times New Roman" w:hint="eastAsia"/>
          <w:sz w:val="21"/>
          <w:szCs w:val="21"/>
        </w:rPr>
        <w:t>本条对</w:t>
      </w:r>
      <w:r w:rsidR="005052D1">
        <w:rPr>
          <w:rFonts w:hint="eastAsia"/>
          <w:sz w:val="21"/>
          <w:szCs w:val="21"/>
        </w:rPr>
        <w:t>水泥混凝土</w:t>
      </w:r>
      <w:r w:rsidR="005052D1">
        <w:rPr>
          <w:sz w:val="21"/>
          <w:szCs w:val="21"/>
        </w:rPr>
        <w:t>用短切</w:t>
      </w:r>
      <w:r w:rsidRPr="00BB0DDA">
        <w:rPr>
          <w:rFonts w:cs="Times New Roman" w:hint="eastAsia"/>
          <w:sz w:val="21"/>
          <w:szCs w:val="21"/>
        </w:rPr>
        <w:t>耐碱玻璃纤维</w:t>
      </w:r>
      <w:r w:rsidRPr="00BB0DDA">
        <w:rPr>
          <w:rFonts w:hint="eastAsia"/>
          <w:sz w:val="21"/>
          <w:szCs w:val="21"/>
        </w:rPr>
        <w:t>进行了</w:t>
      </w:r>
      <w:r w:rsidRPr="00BB0DDA">
        <w:rPr>
          <w:sz w:val="21"/>
          <w:szCs w:val="21"/>
        </w:rPr>
        <w:t>定义</w:t>
      </w:r>
      <w:r w:rsidRPr="00BB0DDA">
        <w:rPr>
          <w:rFonts w:hint="eastAsia"/>
          <w:sz w:val="21"/>
          <w:szCs w:val="21"/>
        </w:rPr>
        <w:t>，</w:t>
      </w:r>
      <w:r w:rsidR="005052D1">
        <w:rPr>
          <w:rFonts w:hint="eastAsia"/>
          <w:sz w:val="21"/>
          <w:szCs w:val="21"/>
        </w:rPr>
        <w:t>短切</w:t>
      </w:r>
      <w:r w:rsidR="00B978B4" w:rsidRPr="00BB0DDA">
        <w:rPr>
          <w:rFonts w:hint="eastAsia"/>
          <w:sz w:val="21"/>
          <w:szCs w:val="21"/>
        </w:rPr>
        <w:t>耐碱玻璃</w:t>
      </w:r>
      <w:r w:rsidR="00B978B4" w:rsidRPr="00BB0DDA">
        <w:rPr>
          <w:sz w:val="21"/>
          <w:szCs w:val="21"/>
        </w:rPr>
        <w:t>纤维</w:t>
      </w:r>
      <w:r w:rsidR="00B978B4" w:rsidRPr="00BB0DDA">
        <w:rPr>
          <w:rFonts w:hint="eastAsia"/>
          <w:sz w:val="21"/>
          <w:szCs w:val="21"/>
        </w:rPr>
        <w:t>的术语</w:t>
      </w:r>
      <w:r w:rsidR="00B978B4" w:rsidRPr="00BB0DDA">
        <w:rPr>
          <w:sz w:val="21"/>
          <w:szCs w:val="21"/>
        </w:rPr>
        <w:t>解释</w:t>
      </w:r>
      <w:r w:rsidR="00B978B4" w:rsidRPr="00BB0DDA">
        <w:rPr>
          <w:rFonts w:hint="eastAsia"/>
          <w:sz w:val="21"/>
          <w:szCs w:val="21"/>
        </w:rPr>
        <w:t>主要</w:t>
      </w:r>
      <w:r w:rsidR="00B978B4" w:rsidRPr="00BB0DDA">
        <w:rPr>
          <w:sz w:val="21"/>
          <w:szCs w:val="21"/>
        </w:rPr>
        <w:t>参考了</w:t>
      </w:r>
      <w:r w:rsidR="00B978B4" w:rsidRPr="00BB0DDA">
        <w:rPr>
          <w:rFonts w:hint="eastAsia"/>
          <w:sz w:val="21"/>
          <w:szCs w:val="21"/>
        </w:rPr>
        <w:t>相关标准中</w:t>
      </w:r>
      <w:r w:rsidRPr="00BB0DDA">
        <w:rPr>
          <w:rFonts w:hint="eastAsia"/>
          <w:sz w:val="21"/>
          <w:szCs w:val="21"/>
        </w:rPr>
        <w:t>的</w:t>
      </w:r>
      <w:r w:rsidR="00B978B4" w:rsidRPr="00BB0DDA">
        <w:rPr>
          <w:rFonts w:ascii="Times New Roman" w:hAnsi="Times New Roman" w:cs="Times New Roman"/>
          <w:sz w:val="21"/>
          <w:szCs w:val="21"/>
        </w:rPr>
        <w:t>定义，耐碱玻璃纤维</w:t>
      </w:r>
      <w:r w:rsidR="007E4B35" w:rsidRPr="00BB0DDA">
        <w:rPr>
          <w:rFonts w:ascii="Times New Roman" w:hAnsi="Times New Roman" w:cs="Times New Roman" w:hint="eastAsia"/>
          <w:sz w:val="21"/>
          <w:szCs w:val="21"/>
        </w:rPr>
        <w:t>产品</w:t>
      </w:r>
      <w:r w:rsidR="00B978B4" w:rsidRPr="00BB0DDA">
        <w:rPr>
          <w:rFonts w:ascii="Times New Roman" w:hAnsi="Times New Roman" w:cs="Times New Roman"/>
          <w:sz w:val="21"/>
          <w:szCs w:val="21"/>
        </w:rPr>
        <w:t>最重要的</w:t>
      </w:r>
      <w:r w:rsidR="007B1CF1" w:rsidRPr="00BB0DDA">
        <w:rPr>
          <w:rFonts w:ascii="Times New Roman" w:hAnsi="Times New Roman" w:cs="Times New Roman" w:hint="eastAsia"/>
          <w:sz w:val="21"/>
          <w:szCs w:val="21"/>
        </w:rPr>
        <w:t>性能</w:t>
      </w:r>
      <w:r w:rsidR="00B978B4" w:rsidRPr="00BB0DDA">
        <w:rPr>
          <w:rFonts w:ascii="Times New Roman" w:hAnsi="Times New Roman" w:cs="Times New Roman"/>
          <w:sz w:val="21"/>
          <w:szCs w:val="21"/>
        </w:rPr>
        <w:t>是</w:t>
      </w:r>
      <w:r w:rsidR="007B1CF1" w:rsidRPr="00BB0DDA">
        <w:rPr>
          <w:rFonts w:ascii="Times New Roman" w:hAnsi="Times New Roman" w:cs="Times New Roman" w:hint="eastAsia"/>
          <w:sz w:val="21"/>
          <w:szCs w:val="21"/>
        </w:rPr>
        <w:t>二</w:t>
      </w:r>
      <w:r w:rsidR="00B978B4" w:rsidRPr="00BB0DDA">
        <w:rPr>
          <w:rFonts w:ascii="Times New Roman" w:hAnsi="Times New Roman" w:cs="Times New Roman"/>
          <w:sz w:val="21"/>
          <w:szCs w:val="21"/>
        </w:rPr>
        <w:t>氧化锆，</w:t>
      </w:r>
      <w:r w:rsidR="007B1CF1" w:rsidRPr="00BB0DDA">
        <w:rPr>
          <w:rFonts w:ascii="Times New Roman" w:hAnsi="Times New Roman" w:cs="Times New Roman" w:hint="eastAsia"/>
          <w:sz w:val="21"/>
          <w:szCs w:val="21"/>
        </w:rPr>
        <w:t>二</w:t>
      </w:r>
      <w:r w:rsidR="00B978B4" w:rsidRPr="00BB0DDA">
        <w:rPr>
          <w:rFonts w:ascii="Times New Roman" w:hAnsi="Times New Roman" w:cs="Times New Roman"/>
          <w:sz w:val="21"/>
          <w:szCs w:val="21"/>
        </w:rPr>
        <w:t>氧化锆的含量</w:t>
      </w:r>
      <w:r w:rsidR="00704960" w:rsidRPr="00BB0DDA">
        <w:rPr>
          <w:rFonts w:ascii="Times New Roman" w:hAnsi="Times New Roman" w:cs="Times New Roman"/>
          <w:sz w:val="21"/>
          <w:szCs w:val="21"/>
        </w:rPr>
        <w:t>不</w:t>
      </w:r>
      <w:r w:rsidR="00704960" w:rsidRPr="00BB0DDA">
        <w:rPr>
          <w:rFonts w:ascii="Times New Roman" w:hAnsi="Times New Roman" w:cs="Times New Roman" w:hint="eastAsia"/>
          <w:sz w:val="21"/>
          <w:szCs w:val="21"/>
        </w:rPr>
        <w:t>得</w:t>
      </w:r>
      <w:r w:rsidR="00B978B4" w:rsidRPr="00BB0DDA">
        <w:rPr>
          <w:rFonts w:ascii="Times New Roman" w:hAnsi="Times New Roman" w:cs="Times New Roman"/>
          <w:sz w:val="21"/>
          <w:szCs w:val="21"/>
        </w:rPr>
        <w:t>低于</w:t>
      </w:r>
      <w:r w:rsidR="00B978B4" w:rsidRPr="00BB0DDA">
        <w:rPr>
          <w:rFonts w:ascii="Times New Roman" w:hAnsi="Times New Roman" w:cs="Times New Roman"/>
          <w:sz w:val="21"/>
          <w:szCs w:val="21"/>
        </w:rPr>
        <w:t>16.0%</w:t>
      </w:r>
      <w:r w:rsidR="00B978B4" w:rsidRPr="00BB0DDA">
        <w:rPr>
          <w:sz w:val="21"/>
          <w:szCs w:val="21"/>
        </w:rPr>
        <w:t>。</w:t>
      </w:r>
      <w:r w:rsidR="00AF0480">
        <w:rPr>
          <w:rFonts w:hint="eastAsia"/>
          <w:sz w:val="21"/>
          <w:szCs w:val="21"/>
        </w:rPr>
        <w:t>本规范全文中的</w:t>
      </w:r>
      <w:r w:rsidR="00AF0480" w:rsidRPr="00BB0DDA">
        <w:rPr>
          <w:rFonts w:cs="Times New Roman" w:hint="eastAsia"/>
          <w:sz w:val="21"/>
          <w:szCs w:val="21"/>
        </w:rPr>
        <w:t>耐碱玻璃</w:t>
      </w:r>
      <w:r w:rsidR="00AF0480">
        <w:rPr>
          <w:rFonts w:hint="eastAsia"/>
          <w:sz w:val="21"/>
          <w:szCs w:val="21"/>
        </w:rPr>
        <w:t>纤维均为</w:t>
      </w:r>
      <w:r w:rsidR="00AF0480">
        <w:rPr>
          <w:sz w:val="21"/>
          <w:szCs w:val="21"/>
        </w:rPr>
        <w:t>短切</w:t>
      </w:r>
      <w:r w:rsidR="00AF0480" w:rsidRPr="00BB0DDA">
        <w:rPr>
          <w:rFonts w:cs="Times New Roman" w:hint="eastAsia"/>
          <w:sz w:val="21"/>
          <w:szCs w:val="21"/>
        </w:rPr>
        <w:t>耐碱玻璃</w:t>
      </w:r>
      <w:r w:rsidR="00AF0480" w:rsidRPr="00BB0DDA">
        <w:rPr>
          <w:sz w:val="21"/>
          <w:szCs w:val="21"/>
        </w:rPr>
        <w:t>纤维</w:t>
      </w:r>
      <w:r w:rsidR="00AF0480">
        <w:rPr>
          <w:rFonts w:hint="eastAsia"/>
          <w:sz w:val="21"/>
          <w:szCs w:val="21"/>
        </w:rPr>
        <w:t>。</w:t>
      </w:r>
      <w:r w:rsidR="005052D1">
        <w:rPr>
          <w:rFonts w:hint="eastAsia"/>
          <w:sz w:val="21"/>
          <w:szCs w:val="21"/>
        </w:rPr>
        <w:t>水泥</w:t>
      </w:r>
      <w:r w:rsidR="005B5839" w:rsidRPr="00BB0DDA">
        <w:rPr>
          <w:rFonts w:hint="eastAsia"/>
          <w:sz w:val="21"/>
          <w:szCs w:val="21"/>
        </w:rPr>
        <w:t>混凝土</w:t>
      </w:r>
      <w:r w:rsidR="005B5839" w:rsidRPr="00BB0DDA">
        <w:rPr>
          <w:sz w:val="21"/>
          <w:szCs w:val="21"/>
        </w:rPr>
        <w:t>用</w:t>
      </w:r>
      <w:r w:rsidR="005052D1">
        <w:rPr>
          <w:rFonts w:hint="eastAsia"/>
          <w:sz w:val="21"/>
          <w:szCs w:val="21"/>
        </w:rPr>
        <w:t>短切</w:t>
      </w:r>
      <w:r w:rsidR="005B5839" w:rsidRPr="00BB0DDA">
        <w:rPr>
          <w:rFonts w:hint="eastAsia"/>
          <w:sz w:val="21"/>
          <w:szCs w:val="21"/>
        </w:rPr>
        <w:t>耐碱玻璃</w:t>
      </w:r>
      <w:r w:rsidR="005B5839" w:rsidRPr="00BB0DDA">
        <w:rPr>
          <w:sz w:val="21"/>
          <w:szCs w:val="21"/>
        </w:rPr>
        <w:t>纤维</w:t>
      </w:r>
      <w:r w:rsidR="005B5839" w:rsidRPr="00BB0DDA">
        <w:rPr>
          <w:rFonts w:hint="eastAsia"/>
          <w:sz w:val="21"/>
          <w:szCs w:val="21"/>
        </w:rPr>
        <w:t>相</w:t>
      </w:r>
      <w:r w:rsidR="005052D1">
        <w:rPr>
          <w:rFonts w:ascii="Times New Roman" w:hAnsi="Times New Roman" w:cs="Times New Roman"/>
          <w:sz w:val="21"/>
          <w:szCs w:val="21"/>
        </w:rPr>
        <w:t>关</w:t>
      </w:r>
      <w:r w:rsidR="005052D1">
        <w:rPr>
          <w:rFonts w:ascii="Times New Roman" w:hAnsi="Times New Roman" w:cs="Times New Roman" w:hint="eastAsia"/>
          <w:sz w:val="21"/>
          <w:szCs w:val="21"/>
        </w:rPr>
        <w:t>指标</w:t>
      </w:r>
      <w:r w:rsidR="005B5839" w:rsidRPr="00BB0DDA">
        <w:rPr>
          <w:rFonts w:ascii="Times New Roman" w:hAnsi="Times New Roman" w:cs="Times New Roman"/>
          <w:sz w:val="21"/>
          <w:szCs w:val="21"/>
        </w:rPr>
        <w:t>应符合</w:t>
      </w:r>
      <w:r w:rsidR="00393E35" w:rsidRPr="00393E35">
        <w:rPr>
          <w:rFonts w:ascii="Times New Roman" w:hAnsi="Times New Roman" w:cs="Times New Roman" w:hint="eastAsia"/>
          <w:sz w:val="21"/>
          <w:szCs w:val="21"/>
        </w:rPr>
        <w:t>现行</w:t>
      </w:r>
      <w:r w:rsidR="00393E35">
        <w:rPr>
          <w:rFonts w:ascii="Times New Roman" w:hAnsi="Times New Roman" w:cs="Times New Roman" w:hint="eastAsia"/>
          <w:sz w:val="21"/>
          <w:szCs w:val="21"/>
        </w:rPr>
        <w:t>国家</w:t>
      </w:r>
      <w:r w:rsidR="00393E35" w:rsidRPr="00393E35">
        <w:rPr>
          <w:rFonts w:ascii="Times New Roman" w:hAnsi="Times New Roman" w:cs="Times New Roman" w:hint="eastAsia"/>
          <w:sz w:val="21"/>
          <w:szCs w:val="21"/>
        </w:rPr>
        <w:t>标准</w:t>
      </w:r>
      <w:r w:rsidR="005B5839" w:rsidRPr="00BB0DDA">
        <w:rPr>
          <w:rFonts w:ascii="Times New Roman" w:hAnsi="Times New Roman" w:cs="Times New Roman"/>
          <w:sz w:val="21"/>
          <w:szCs w:val="21"/>
        </w:rPr>
        <w:t>《水泥混凝土和砂浆用耐碱玻璃纤维》</w:t>
      </w:r>
      <w:r w:rsidR="008A4C7A" w:rsidRPr="00BB0DDA">
        <w:rPr>
          <w:rFonts w:ascii="Times New Roman" w:hAnsi="Times New Roman" w:cs="Times New Roman"/>
          <w:sz w:val="21"/>
          <w:szCs w:val="21"/>
        </w:rPr>
        <w:t>GB/</w:t>
      </w:r>
      <w:r w:rsidR="008A4C7A">
        <w:rPr>
          <w:rFonts w:ascii="Times New Roman" w:hAnsi="Times New Roman" w:cs="Times New Roman"/>
          <w:sz w:val="21"/>
          <w:szCs w:val="21"/>
        </w:rPr>
        <w:t>T 38143</w:t>
      </w:r>
      <w:r w:rsidR="005B5839" w:rsidRPr="00BB0DDA">
        <w:rPr>
          <w:rFonts w:ascii="Times New Roman" w:hAnsi="Times New Roman" w:cs="Times New Roman" w:hint="eastAsia"/>
          <w:sz w:val="21"/>
          <w:szCs w:val="21"/>
        </w:rPr>
        <w:t>的</w:t>
      </w:r>
      <w:r w:rsidR="005B5839" w:rsidRPr="00BB0DDA">
        <w:rPr>
          <w:rFonts w:ascii="Times New Roman" w:hAnsi="Times New Roman" w:cs="Times New Roman"/>
          <w:sz w:val="21"/>
          <w:szCs w:val="21"/>
        </w:rPr>
        <w:t>规定。</w:t>
      </w:r>
    </w:p>
    <w:p w14:paraId="33C9EE28" w14:textId="138D99F3" w:rsidR="00BA6BE0" w:rsidRPr="00D8413C" w:rsidRDefault="002249E1" w:rsidP="000E2F3B">
      <w:pPr>
        <w:pStyle w:val="a9"/>
        <w:numPr>
          <w:ilvl w:val="2"/>
          <w:numId w:val="25"/>
        </w:numPr>
        <w:shd w:val="clear" w:color="auto" w:fill="FFFFFF"/>
        <w:spacing w:before="0" w:beforeAutospacing="0" w:after="0" w:afterAutospacing="0"/>
        <w:ind w:left="0" w:firstLine="0"/>
        <w:jc w:val="both"/>
        <w:rPr>
          <w:sz w:val="21"/>
          <w:szCs w:val="21"/>
        </w:rPr>
      </w:pPr>
      <w:r>
        <w:rPr>
          <w:rFonts w:hint="eastAsia"/>
          <w:sz w:val="21"/>
          <w:szCs w:val="21"/>
        </w:rPr>
        <w:t>本条对</w:t>
      </w:r>
      <w:r w:rsidR="00FB39E0">
        <w:rPr>
          <w:sz w:val="21"/>
          <w:szCs w:val="21"/>
        </w:rPr>
        <w:t>对</w:t>
      </w:r>
      <w:r w:rsidR="00FB39E0" w:rsidRPr="00D8413C">
        <w:rPr>
          <w:sz w:val="21"/>
          <w:szCs w:val="21"/>
        </w:rPr>
        <w:t>玄武岩纤维</w:t>
      </w:r>
      <w:r w:rsidR="00FB39E0" w:rsidRPr="00D8413C">
        <w:rPr>
          <w:rFonts w:hint="eastAsia"/>
          <w:sz w:val="21"/>
          <w:szCs w:val="21"/>
        </w:rPr>
        <w:t>混凝土</w:t>
      </w:r>
      <w:r>
        <w:rPr>
          <w:rFonts w:hint="eastAsia"/>
          <w:sz w:val="21"/>
          <w:szCs w:val="21"/>
        </w:rPr>
        <w:t>进行了</w:t>
      </w:r>
      <w:r w:rsidR="00FB39E0">
        <w:rPr>
          <w:sz w:val="21"/>
          <w:szCs w:val="21"/>
        </w:rPr>
        <w:t>定义</w:t>
      </w:r>
      <w:r w:rsidR="00FB39E0">
        <w:rPr>
          <w:rFonts w:hint="eastAsia"/>
          <w:sz w:val="21"/>
          <w:szCs w:val="21"/>
        </w:rPr>
        <w:t>，</w:t>
      </w:r>
      <w:r w:rsidR="00B77FF1">
        <w:rPr>
          <w:rFonts w:hint="eastAsia"/>
          <w:sz w:val="21"/>
          <w:szCs w:val="21"/>
        </w:rPr>
        <w:t>水泥</w:t>
      </w:r>
      <w:r w:rsidR="00FB39E0">
        <w:rPr>
          <w:rFonts w:hint="eastAsia"/>
          <w:sz w:val="21"/>
          <w:szCs w:val="21"/>
        </w:rPr>
        <w:t>混凝土</w:t>
      </w:r>
      <w:r w:rsidR="00FB39E0">
        <w:rPr>
          <w:sz w:val="21"/>
          <w:szCs w:val="21"/>
        </w:rPr>
        <w:t>所用玄武岩</w:t>
      </w:r>
      <w:r w:rsidR="00FB39E0">
        <w:rPr>
          <w:rFonts w:hint="eastAsia"/>
          <w:sz w:val="21"/>
          <w:szCs w:val="21"/>
        </w:rPr>
        <w:t>纤维均为</w:t>
      </w:r>
      <w:r w:rsidR="00FB39E0">
        <w:rPr>
          <w:sz w:val="21"/>
          <w:szCs w:val="21"/>
        </w:rPr>
        <w:t>短切玄武岩</w:t>
      </w:r>
      <w:r w:rsidR="00FB39E0">
        <w:rPr>
          <w:rFonts w:hint="eastAsia"/>
          <w:sz w:val="21"/>
          <w:szCs w:val="21"/>
        </w:rPr>
        <w:t>纤维</w:t>
      </w:r>
      <w:r w:rsidR="009B26B4">
        <w:rPr>
          <w:rFonts w:hint="eastAsia"/>
          <w:sz w:val="21"/>
          <w:szCs w:val="21"/>
        </w:rPr>
        <w:t>，</w:t>
      </w:r>
      <w:r w:rsidR="009B26B4">
        <w:rPr>
          <w:sz w:val="21"/>
          <w:szCs w:val="21"/>
        </w:rPr>
        <w:t>且</w:t>
      </w:r>
      <w:r w:rsidR="000837ED">
        <w:rPr>
          <w:rFonts w:hint="eastAsia"/>
          <w:sz w:val="21"/>
          <w:szCs w:val="21"/>
        </w:rPr>
        <w:t>可</w:t>
      </w:r>
      <w:r w:rsidR="009B26B4">
        <w:rPr>
          <w:sz w:val="21"/>
          <w:szCs w:val="21"/>
        </w:rPr>
        <w:t>对混凝土起到</w:t>
      </w:r>
      <w:r w:rsidR="009B26B4">
        <w:rPr>
          <w:rFonts w:hint="eastAsia"/>
          <w:sz w:val="21"/>
          <w:szCs w:val="21"/>
        </w:rPr>
        <w:t>防裂抗裂</w:t>
      </w:r>
      <w:r w:rsidR="009B26B4">
        <w:rPr>
          <w:sz w:val="21"/>
          <w:szCs w:val="21"/>
        </w:rPr>
        <w:t>或增</w:t>
      </w:r>
      <w:proofErr w:type="gramStart"/>
      <w:r w:rsidR="009B26B4">
        <w:rPr>
          <w:sz w:val="21"/>
          <w:szCs w:val="21"/>
        </w:rPr>
        <w:t>韧增强</w:t>
      </w:r>
      <w:proofErr w:type="gramEnd"/>
      <w:r w:rsidR="009B26B4">
        <w:rPr>
          <w:sz w:val="21"/>
          <w:szCs w:val="21"/>
        </w:rPr>
        <w:t>的作用</w:t>
      </w:r>
      <w:r w:rsidR="00FB39E0">
        <w:rPr>
          <w:rFonts w:hint="eastAsia"/>
          <w:sz w:val="21"/>
          <w:szCs w:val="21"/>
        </w:rPr>
        <w:t>。</w:t>
      </w:r>
    </w:p>
    <w:p w14:paraId="64C248F9" w14:textId="7BA8A2CA" w:rsidR="00BA6BE0" w:rsidRPr="00A607A9" w:rsidRDefault="002249E1" w:rsidP="000E2F3B">
      <w:pPr>
        <w:pStyle w:val="a9"/>
        <w:numPr>
          <w:ilvl w:val="2"/>
          <w:numId w:val="25"/>
        </w:numPr>
        <w:shd w:val="clear" w:color="auto" w:fill="FFFFFF"/>
        <w:spacing w:before="0" w:beforeAutospacing="0" w:after="0" w:afterAutospacing="0"/>
        <w:ind w:left="0" w:firstLine="0"/>
        <w:jc w:val="both"/>
        <w:rPr>
          <w:rFonts w:ascii="黑体" w:eastAsia="黑体" w:hAnsi="黑体" w:cs="Times New Roman"/>
          <w:sz w:val="21"/>
          <w:szCs w:val="21"/>
        </w:rPr>
      </w:pPr>
      <w:r>
        <w:rPr>
          <w:rFonts w:cs="Times New Roman" w:hint="eastAsia"/>
          <w:sz w:val="21"/>
          <w:szCs w:val="21"/>
        </w:rPr>
        <w:t>本条对</w:t>
      </w:r>
      <w:r w:rsidR="00FB39E0" w:rsidRPr="00D8413C">
        <w:rPr>
          <w:rFonts w:cs="Times New Roman" w:hint="eastAsia"/>
          <w:sz w:val="21"/>
          <w:szCs w:val="21"/>
        </w:rPr>
        <w:t>耐碱玻璃纤维</w:t>
      </w:r>
      <w:r w:rsidR="00FB39E0" w:rsidRPr="00D8413C">
        <w:rPr>
          <w:rFonts w:hint="eastAsia"/>
          <w:sz w:val="21"/>
          <w:szCs w:val="21"/>
        </w:rPr>
        <w:t>混凝土</w:t>
      </w:r>
      <w:r>
        <w:rPr>
          <w:rFonts w:hint="eastAsia"/>
          <w:sz w:val="21"/>
          <w:szCs w:val="21"/>
        </w:rPr>
        <w:t>进行了</w:t>
      </w:r>
      <w:r w:rsidR="00FB39E0">
        <w:rPr>
          <w:sz w:val="21"/>
          <w:szCs w:val="21"/>
        </w:rPr>
        <w:t>定义</w:t>
      </w:r>
      <w:r w:rsidR="00FB39E0">
        <w:rPr>
          <w:rFonts w:hint="eastAsia"/>
          <w:sz w:val="21"/>
          <w:szCs w:val="21"/>
        </w:rPr>
        <w:t>，</w:t>
      </w:r>
      <w:r w:rsidR="00B77FF1">
        <w:rPr>
          <w:rFonts w:hint="eastAsia"/>
          <w:sz w:val="21"/>
          <w:szCs w:val="21"/>
        </w:rPr>
        <w:t>水泥</w:t>
      </w:r>
      <w:r w:rsidR="00FB39E0">
        <w:rPr>
          <w:rFonts w:hint="eastAsia"/>
          <w:sz w:val="21"/>
          <w:szCs w:val="21"/>
        </w:rPr>
        <w:t>混凝土</w:t>
      </w:r>
      <w:r w:rsidR="00FB39E0">
        <w:rPr>
          <w:sz w:val="21"/>
          <w:szCs w:val="21"/>
        </w:rPr>
        <w:t>所用</w:t>
      </w:r>
      <w:r w:rsidR="00FB39E0" w:rsidRPr="00D8413C">
        <w:rPr>
          <w:rFonts w:cs="Times New Roman" w:hint="eastAsia"/>
          <w:sz w:val="21"/>
          <w:szCs w:val="21"/>
        </w:rPr>
        <w:t>耐碱玻璃纤维</w:t>
      </w:r>
      <w:r w:rsidR="00FB39E0">
        <w:rPr>
          <w:rFonts w:hint="eastAsia"/>
          <w:sz w:val="21"/>
          <w:szCs w:val="21"/>
        </w:rPr>
        <w:t>均为</w:t>
      </w:r>
      <w:r w:rsidR="00FB39E0">
        <w:rPr>
          <w:sz w:val="21"/>
          <w:szCs w:val="21"/>
        </w:rPr>
        <w:t>短切</w:t>
      </w:r>
      <w:r w:rsidR="00FB39E0" w:rsidRPr="00D8413C">
        <w:rPr>
          <w:rFonts w:cs="Times New Roman" w:hint="eastAsia"/>
          <w:sz w:val="21"/>
          <w:szCs w:val="21"/>
        </w:rPr>
        <w:t>耐碱玻璃纤维</w:t>
      </w:r>
      <w:r w:rsidR="009B26B4">
        <w:rPr>
          <w:rFonts w:cs="Times New Roman" w:hint="eastAsia"/>
          <w:sz w:val="21"/>
          <w:szCs w:val="21"/>
        </w:rPr>
        <w:t>，</w:t>
      </w:r>
      <w:r w:rsidR="009B26B4">
        <w:rPr>
          <w:sz w:val="21"/>
          <w:szCs w:val="21"/>
        </w:rPr>
        <w:t>且</w:t>
      </w:r>
      <w:r w:rsidR="000837ED">
        <w:rPr>
          <w:rFonts w:hint="eastAsia"/>
          <w:sz w:val="21"/>
          <w:szCs w:val="21"/>
        </w:rPr>
        <w:t>可</w:t>
      </w:r>
      <w:r w:rsidR="009B26B4">
        <w:rPr>
          <w:sz w:val="21"/>
          <w:szCs w:val="21"/>
        </w:rPr>
        <w:t>对混凝土起到</w:t>
      </w:r>
      <w:r w:rsidR="009B26B4">
        <w:rPr>
          <w:rFonts w:hint="eastAsia"/>
          <w:sz w:val="21"/>
          <w:szCs w:val="21"/>
        </w:rPr>
        <w:t>防裂抗裂</w:t>
      </w:r>
      <w:r w:rsidR="009B26B4">
        <w:rPr>
          <w:sz w:val="21"/>
          <w:szCs w:val="21"/>
        </w:rPr>
        <w:t>或增</w:t>
      </w:r>
      <w:proofErr w:type="gramStart"/>
      <w:r w:rsidR="009B26B4">
        <w:rPr>
          <w:sz w:val="21"/>
          <w:szCs w:val="21"/>
        </w:rPr>
        <w:t>韧增强</w:t>
      </w:r>
      <w:proofErr w:type="gramEnd"/>
      <w:r w:rsidR="009B26B4">
        <w:rPr>
          <w:sz w:val="21"/>
          <w:szCs w:val="21"/>
        </w:rPr>
        <w:t>的作用</w:t>
      </w:r>
      <w:r w:rsidR="00FB39E0">
        <w:rPr>
          <w:rFonts w:hint="eastAsia"/>
          <w:sz w:val="21"/>
          <w:szCs w:val="21"/>
        </w:rPr>
        <w:t>。</w:t>
      </w:r>
    </w:p>
    <w:p w14:paraId="3A096CDB" w14:textId="46C1FB17" w:rsidR="00BA6BE0" w:rsidRPr="008278A8" w:rsidRDefault="002249E1" w:rsidP="000E2F3B">
      <w:pPr>
        <w:pStyle w:val="a9"/>
        <w:numPr>
          <w:ilvl w:val="2"/>
          <w:numId w:val="25"/>
        </w:numPr>
        <w:shd w:val="clear" w:color="auto" w:fill="FFFFFF"/>
        <w:spacing w:before="0" w:beforeAutospacing="0" w:after="0" w:afterAutospacing="0"/>
        <w:ind w:left="0" w:firstLine="0"/>
        <w:jc w:val="both"/>
        <w:rPr>
          <w:rFonts w:ascii="Times New Roman" w:eastAsia="黑体" w:hAnsi="Times New Roman" w:cs="Times New Roman"/>
          <w:sz w:val="21"/>
          <w:szCs w:val="21"/>
        </w:rPr>
      </w:pPr>
      <w:r>
        <w:rPr>
          <w:rFonts w:cs="Times New Roman" w:hint="eastAsia"/>
          <w:sz w:val="21"/>
          <w:szCs w:val="21"/>
        </w:rPr>
        <w:t>本条对玄武岩纤维、耐碱玻璃纤维的</w:t>
      </w:r>
      <w:r w:rsidR="00BA6BE0" w:rsidRPr="008278A8">
        <w:rPr>
          <w:rFonts w:cs="Times New Roman"/>
          <w:sz w:val="21"/>
          <w:szCs w:val="21"/>
        </w:rPr>
        <w:t>当量直径</w:t>
      </w:r>
      <w:r>
        <w:rPr>
          <w:rFonts w:hint="eastAsia"/>
          <w:sz w:val="21"/>
          <w:szCs w:val="21"/>
        </w:rPr>
        <w:t>进行了</w:t>
      </w:r>
      <w:r w:rsidR="008278A8">
        <w:rPr>
          <w:sz w:val="21"/>
          <w:szCs w:val="21"/>
        </w:rPr>
        <w:t>定义</w:t>
      </w:r>
      <w:r w:rsidR="008278A8">
        <w:rPr>
          <w:rFonts w:hint="eastAsia"/>
          <w:sz w:val="21"/>
          <w:szCs w:val="21"/>
        </w:rPr>
        <w:t>，当量直径以</w:t>
      </w:r>
      <w:r w:rsidR="008278A8">
        <w:rPr>
          <w:sz w:val="21"/>
          <w:szCs w:val="21"/>
        </w:rPr>
        <w:t>圆形截面</w:t>
      </w:r>
      <w:r w:rsidR="008278A8">
        <w:rPr>
          <w:rFonts w:hint="eastAsia"/>
          <w:sz w:val="21"/>
          <w:szCs w:val="21"/>
        </w:rPr>
        <w:t>的直径</w:t>
      </w:r>
      <w:r w:rsidR="008278A8">
        <w:rPr>
          <w:sz w:val="21"/>
          <w:szCs w:val="21"/>
        </w:rPr>
        <w:t>为准</w:t>
      </w:r>
      <w:r w:rsidR="008278A8">
        <w:rPr>
          <w:rFonts w:hint="eastAsia"/>
          <w:sz w:val="21"/>
          <w:szCs w:val="21"/>
        </w:rPr>
        <w:t>，</w:t>
      </w:r>
      <w:r w:rsidR="008278A8">
        <w:rPr>
          <w:sz w:val="21"/>
          <w:szCs w:val="21"/>
        </w:rPr>
        <w:t>其他标准</w:t>
      </w:r>
      <w:r w:rsidR="008278A8">
        <w:rPr>
          <w:rFonts w:hint="eastAsia"/>
          <w:sz w:val="21"/>
          <w:szCs w:val="21"/>
        </w:rPr>
        <w:t>中</w:t>
      </w:r>
      <w:r w:rsidR="008278A8">
        <w:rPr>
          <w:sz w:val="21"/>
          <w:szCs w:val="21"/>
        </w:rPr>
        <w:t>采用的纤维等效直径的含义与本</w:t>
      </w:r>
      <w:r w:rsidR="008278A8">
        <w:rPr>
          <w:rFonts w:hint="eastAsia"/>
          <w:sz w:val="21"/>
          <w:szCs w:val="21"/>
        </w:rPr>
        <w:t>规范</w:t>
      </w:r>
      <w:r w:rsidR="008278A8">
        <w:rPr>
          <w:sz w:val="21"/>
          <w:szCs w:val="21"/>
        </w:rPr>
        <w:t>的当量直径</w:t>
      </w:r>
      <w:r w:rsidR="008278A8">
        <w:rPr>
          <w:rFonts w:hint="eastAsia"/>
          <w:sz w:val="21"/>
          <w:szCs w:val="21"/>
        </w:rPr>
        <w:t>相同</w:t>
      </w:r>
      <w:r w:rsidR="008278A8">
        <w:rPr>
          <w:sz w:val="21"/>
          <w:szCs w:val="21"/>
        </w:rPr>
        <w:t>。</w:t>
      </w:r>
    </w:p>
    <w:p w14:paraId="16A1F0B1" w14:textId="2F24DC07" w:rsidR="00BA6BE0" w:rsidRPr="00A607A9" w:rsidRDefault="002249E1" w:rsidP="000E2F3B">
      <w:pPr>
        <w:pStyle w:val="a9"/>
        <w:numPr>
          <w:ilvl w:val="2"/>
          <w:numId w:val="25"/>
        </w:numPr>
        <w:shd w:val="clear" w:color="auto" w:fill="FFFFFF"/>
        <w:spacing w:before="0" w:beforeAutospacing="0" w:after="0" w:afterAutospacing="0"/>
        <w:ind w:left="0" w:firstLine="0"/>
        <w:jc w:val="both"/>
        <w:rPr>
          <w:rFonts w:ascii="黑体" w:eastAsia="黑体" w:hAnsi="黑体" w:cs="Times New Roman"/>
          <w:sz w:val="21"/>
          <w:szCs w:val="21"/>
        </w:rPr>
      </w:pPr>
      <w:r>
        <w:rPr>
          <w:rFonts w:cs="Times New Roman" w:hint="eastAsia"/>
          <w:sz w:val="21"/>
          <w:szCs w:val="21"/>
        </w:rPr>
        <w:t>本条对玄武岩纤维、耐碱玻璃纤维的</w:t>
      </w:r>
      <w:r w:rsidR="00BA6BE0" w:rsidRPr="00216E4B">
        <w:rPr>
          <w:rFonts w:cs="Times New Roman" w:hint="eastAsia"/>
          <w:sz w:val="21"/>
          <w:szCs w:val="21"/>
        </w:rPr>
        <w:t>长径比</w:t>
      </w:r>
      <w:r>
        <w:rPr>
          <w:rFonts w:hint="eastAsia"/>
          <w:sz w:val="21"/>
          <w:szCs w:val="21"/>
        </w:rPr>
        <w:t>进行了</w:t>
      </w:r>
      <w:r w:rsidR="00216E4B">
        <w:rPr>
          <w:sz w:val="21"/>
          <w:szCs w:val="21"/>
        </w:rPr>
        <w:t>定义</w:t>
      </w:r>
      <w:r w:rsidR="00216E4B">
        <w:rPr>
          <w:rFonts w:hint="eastAsia"/>
          <w:sz w:val="21"/>
          <w:szCs w:val="21"/>
        </w:rPr>
        <w:t>，</w:t>
      </w:r>
      <w:r w:rsidR="00216E4B" w:rsidRPr="00216E4B">
        <w:rPr>
          <w:rFonts w:hint="eastAsia"/>
          <w:sz w:val="21"/>
          <w:szCs w:val="21"/>
        </w:rPr>
        <w:t>玄武岩纤维和耐碱玻璃纤维</w:t>
      </w:r>
      <w:r w:rsidR="00216E4B">
        <w:rPr>
          <w:rFonts w:hint="eastAsia"/>
          <w:sz w:val="21"/>
          <w:szCs w:val="21"/>
        </w:rPr>
        <w:t>在</w:t>
      </w:r>
      <w:r w:rsidR="00216E4B" w:rsidRPr="00216E4B">
        <w:rPr>
          <w:rFonts w:hint="eastAsia"/>
          <w:sz w:val="21"/>
          <w:szCs w:val="21"/>
        </w:rPr>
        <w:t>混凝土</w:t>
      </w:r>
      <w:r w:rsidR="00216E4B">
        <w:rPr>
          <w:rFonts w:hint="eastAsia"/>
          <w:sz w:val="21"/>
          <w:szCs w:val="21"/>
        </w:rPr>
        <w:t>中</w:t>
      </w:r>
      <w:r w:rsidR="00216E4B">
        <w:rPr>
          <w:sz w:val="21"/>
          <w:szCs w:val="21"/>
        </w:rPr>
        <w:t>的</w:t>
      </w:r>
      <w:r w:rsidR="00216E4B">
        <w:rPr>
          <w:rFonts w:hint="eastAsia"/>
          <w:sz w:val="21"/>
          <w:szCs w:val="21"/>
        </w:rPr>
        <w:t>作用</w:t>
      </w:r>
      <w:r w:rsidR="00216E4B">
        <w:rPr>
          <w:sz w:val="21"/>
          <w:szCs w:val="21"/>
        </w:rPr>
        <w:t>机制与长径比有重要的关系。</w:t>
      </w:r>
    </w:p>
    <w:p w14:paraId="2FFED467" w14:textId="2AFA7F41" w:rsidR="00BA6BE0" w:rsidRPr="00293476" w:rsidRDefault="002249E1" w:rsidP="000E2F3B">
      <w:pPr>
        <w:pStyle w:val="a9"/>
        <w:numPr>
          <w:ilvl w:val="2"/>
          <w:numId w:val="25"/>
        </w:numPr>
        <w:shd w:val="clear" w:color="auto" w:fill="FFFFFF"/>
        <w:spacing w:before="0" w:beforeAutospacing="0" w:after="0" w:afterAutospacing="0"/>
        <w:ind w:left="0" w:firstLine="0"/>
        <w:jc w:val="both"/>
        <w:rPr>
          <w:rFonts w:cs="Times New Roman"/>
          <w:sz w:val="21"/>
          <w:szCs w:val="21"/>
        </w:rPr>
      </w:pPr>
      <w:r>
        <w:rPr>
          <w:rFonts w:cs="Times New Roman" w:hint="eastAsia"/>
          <w:sz w:val="21"/>
          <w:szCs w:val="21"/>
        </w:rPr>
        <w:t>本条对玄武岩纤维、耐碱玻璃纤维的</w:t>
      </w:r>
      <w:r w:rsidR="00BA6BE0" w:rsidRPr="00293476">
        <w:rPr>
          <w:rFonts w:cs="Times New Roman"/>
          <w:sz w:val="21"/>
          <w:szCs w:val="21"/>
        </w:rPr>
        <w:t>纤维</w:t>
      </w:r>
      <w:r w:rsidR="00BA6BE0" w:rsidRPr="00293476">
        <w:rPr>
          <w:rFonts w:cs="Times New Roman" w:hint="eastAsia"/>
          <w:sz w:val="21"/>
          <w:szCs w:val="21"/>
        </w:rPr>
        <w:t>掺量</w:t>
      </w:r>
      <w:r>
        <w:rPr>
          <w:rFonts w:hint="eastAsia"/>
          <w:sz w:val="21"/>
          <w:szCs w:val="21"/>
        </w:rPr>
        <w:t>进行了</w:t>
      </w:r>
      <w:r w:rsidR="00293476">
        <w:rPr>
          <w:sz w:val="21"/>
          <w:szCs w:val="21"/>
        </w:rPr>
        <w:t>定义</w:t>
      </w:r>
      <w:r w:rsidR="00947788">
        <w:rPr>
          <w:rFonts w:hint="eastAsia"/>
          <w:sz w:val="21"/>
          <w:szCs w:val="21"/>
        </w:rPr>
        <w:t>，</w:t>
      </w:r>
      <w:r w:rsidR="00293476" w:rsidRPr="00293476">
        <w:rPr>
          <w:rFonts w:cs="Times New Roman"/>
          <w:sz w:val="21"/>
          <w:szCs w:val="21"/>
        </w:rPr>
        <w:t>纤维</w:t>
      </w:r>
      <w:r w:rsidR="00293476" w:rsidRPr="00293476">
        <w:rPr>
          <w:rFonts w:cs="Times New Roman" w:hint="eastAsia"/>
          <w:sz w:val="21"/>
          <w:szCs w:val="21"/>
        </w:rPr>
        <w:t>掺量</w:t>
      </w:r>
      <w:r w:rsidR="00293476">
        <w:rPr>
          <w:rFonts w:cs="Times New Roman" w:hint="eastAsia"/>
          <w:sz w:val="21"/>
          <w:szCs w:val="21"/>
        </w:rPr>
        <w:t>常用于</w:t>
      </w:r>
      <w:r w:rsidR="00293476">
        <w:rPr>
          <w:rFonts w:cs="Times New Roman"/>
          <w:sz w:val="21"/>
          <w:szCs w:val="21"/>
        </w:rPr>
        <w:t>纤维混凝土</w:t>
      </w:r>
      <w:r w:rsidR="00293476">
        <w:rPr>
          <w:rFonts w:cs="Times New Roman" w:hint="eastAsia"/>
          <w:sz w:val="21"/>
          <w:szCs w:val="21"/>
        </w:rPr>
        <w:t>配合比</w:t>
      </w:r>
      <w:r w:rsidR="00293476">
        <w:rPr>
          <w:rFonts w:cs="Times New Roman"/>
          <w:sz w:val="21"/>
          <w:szCs w:val="21"/>
        </w:rPr>
        <w:t>计算，是</w:t>
      </w:r>
      <w:r w:rsidR="00293476">
        <w:rPr>
          <w:rFonts w:cs="Times New Roman" w:hint="eastAsia"/>
          <w:sz w:val="21"/>
          <w:szCs w:val="21"/>
        </w:rPr>
        <w:t>纤维</w:t>
      </w:r>
      <w:r w:rsidR="00293476">
        <w:rPr>
          <w:rFonts w:cs="Times New Roman"/>
          <w:sz w:val="21"/>
          <w:szCs w:val="21"/>
        </w:rPr>
        <w:t>混凝土中纤维含量的表示方法之一。</w:t>
      </w:r>
      <w:r w:rsidR="00BA6BE0" w:rsidRPr="00293476">
        <w:rPr>
          <w:rFonts w:cs="Times New Roman"/>
          <w:sz w:val="21"/>
          <w:szCs w:val="21"/>
        </w:rPr>
        <w:t xml:space="preserve"> </w:t>
      </w:r>
    </w:p>
    <w:p w14:paraId="5C3C3240" w14:textId="77777777" w:rsidR="007A6ED1" w:rsidRDefault="007A6ED1" w:rsidP="00D40CCE">
      <w:pPr>
        <w:pStyle w:val="a9"/>
        <w:shd w:val="clear" w:color="auto" w:fill="FFFFFF"/>
        <w:spacing w:before="0" w:beforeAutospacing="0" w:after="0" w:afterAutospacing="0"/>
        <w:ind w:firstLineChars="200" w:firstLine="422"/>
        <w:jc w:val="center"/>
        <w:rPr>
          <w:rFonts w:cs="Times New Roman"/>
          <w:b/>
          <w:sz w:val="21"/>
          <w:szCs w:val="21"/>
        </w:rPr>
        <w:sectPr w:rsidR="007A6ED1" w:rsidSect="00743F38">
          <w:pgSz w:w="11906" w:h="16838"/>
          <w:pgMar w:top="1440" w:right="1800" w:bottom="1440" w:left="1800" w:header="851" w:footer="992" w:gutter="0"/>
          <w:cols w:space="425"/>
          <w:docGrid w:type="lines" w:linePitch="312"/>
        </w:sectPr>
      </w:pPr>
    </w:p>
    <w:p w14:paraId="1F9AA119" w14:textId="1682CC27" w:rsidR="007A6ED1" w:rsidRDefault="007A6ED1" w:rsidP="007F5574">
      <w:pPr>
        <w:pStyle w:val="a0"/>
        <w:numPr>
          <w:ilvl w:val="0"/>
          <w:numId w:val="25"/>
        </w:numPr>
        <w:spacing w:beforeLines="100" w:before="312" w:afterLines="100" w:after="312"/>
        <w:ind w:left="0" w:firstLine="0"/>
        <w:jc w:val="center"/>
        <w:outlineLvl w:val="0"/>
      </w:pPr>
      <w:bookmarkStart w:id="48" w:name="_Toc149943880"/>
      <w:r>
        <w:rPr>
          <w:rFonts w:hint="eastAsia"/>
        </w:rPr>
        <w:lastRenderedPageBreak/>
        <w:t>原材料</w:t>
      </w:r>
      <w:bookmarkEnd w:id="48"/>
    </w:p>
    <w:p w14:paraId="4D76002E" w14:textId="7C042EC7" w:rsidR="00686161" w:rsidRPr="00F7456E" w:rsidRDefault="00EA4CE1" w:rsidP="004B0273">
      <w:pPr>
        <w:pStyle w:val="a9"/>
        <w:numPr>
          <w:ilvl w:val="2"/>
          <w:numId w:val="25"/>
        </w:numPr>
        <w:shd w:val="clear" w:color="auto" w:fill="FFFFFF"/>
        <w:ind w:left="0" w:firstLine="0"/>
        <w:jc w:val="both"/>
        <w:rPr>
          <w:rFonts w:ascii="Times New Roman" w:hAnsi="Times New Roman" w:cs="Times New Roman"/>
          <w:sz w:val="21"/>
          <w:szCs w:val="21"/>
        </w:rPr>
      </w:pPr>
      <w:r>
        <w:rPr>
          <w:rFonts w:hint="eastAsia"/>
          <w:sz w:val="21"/>
          <w:szCs w:val="21"/>
        </w:rPr>
        <w:t>本</w:t>
      </w:r>
      <w:r w:rsidRPr="00510BEB">
        <w:rPr>
          <w:rFonts w:ascii="Times New Roman" w:hAnsi="Times New Roman" w:cs="Times New Roman"/>
          <w:sz w:val="21"/>
          <w:szCs w:val="21"/>
        </w:rPr>
        <w:t>规范中所用的玄武岩纤维</w:t>
      </w:r>
      <w:r w:rsidR="00D4230B">
        <w:rPr>
          <w:rFonts w:ascii="Times New Roman" w:hAnsi="Times New Roman" w:cs="Times New Roman" w:hint="eastAsia"/>
          <w:sz w:val="21"/>
          <w:szCs w:val="21"/>
        </w:rPr>
        <w:t>为</w:t>
      </w:r>
      <w:r w:rsidRPr="00510BEB">
        <w:rPr>
          <w:rFonts w:ascii="Times New Roman" w:hAnsi="Times New Roman" w:cs="Times New Roman"/>
          <w:sz w:val="21"/>
          <w:szCs w:val="21"/>
        </w:rPr>
        <w:t>短切玄武岩纤维，短切玄武岩纤</w:t>
      </w:r>
      <w:r w:rsidR="00D4230B">
        <w:rPr>
          <w:rFonts w:ascii="Times New Roman" w:hAnsi="Times New Roman" w:cs="Times New Roman" w:hint="eastAsia"/>
          <w:sz w:val="21"/>
          <w:szCs w:val="21"/>
        </w:rPr>
        <w:t>指</w:t>
      </w:r>
      <w:r w:rsidRPr="00510BEB">
        <w:rPr>
          <w:rFonts w:ascii="Times New Roman" w:hAnsi="Times New Roman" w:cs="Times New Roman"/>
          <w:sz w:val="21"/>
          <w:szCs w:val="21"/>
        </w:rPr>
        <w:t>是通过切刀将玄武岩纤维切断到一定的长度</w:t>
      </w:r>
      <w:r w:rsidR="00CE355E">
        <w:rPr>
          <w:rFonts w:ascii="Times New Roman" w:hAnsi="Times New Roman" w:cs="Times New Roman" w:hint="eastAsia"/>
          <w:sz w:val="21"/>
          <w:szCs w:val="21"/>
        </w:rPr>
        <w:t>，</w:t>
      </w:r>
      <w:r w:rsidRPr="00510BEB">
        <w:rPr>
          <w:rFonts w:ascii="Times New Roman" w:hAnsi="Times New Roman" w:cs="Times New Roman"/>
          <w:sz w:val="21"/>
          <w:szCs w:val="21"/>
        </w:rPr>
        <w:t>使之能在水泥混凝土或砂浆中均匀分散的无机矿物纤</w:t>
      </w:r>
      <w:r w:rsidRPr="00F7456E">
        <w:rPr>
          <w:rFonts w:ascii="Times New Roman" w:hAnsi="Times New Roman" w:cs="Times New Roman"/>
          <w:sz w:val="21"/>
          <w:szCs w:val="21"/>
        </w:rPr>
        <w:t>维。按纤维类型分为原丝束</w:t>
      </w:r>
      <w:r w:rsidR="007E367D">
        <w:rPr>
          <w:rFonts w:ascii="Times New Roman" w:hAnsi="Times New Roman" w:cs="Times New Roman"/>
          <w:sz w:val="21"/>
          <w:szCs w:val="21"/>
        </w:rPr>
        <w:t>和合股纱</w:t>
      </w:r>
      <w:r w:rsidRPr="00F7456E">
        <w:rPr>
          <w:rFonts w:ascii="Times New Roman" w:hAnsi="Times New Roman" w:cs="Times New Roman"/>
          <w:sz w:val="21"/>
          <w:szCs w:val="21"/>
        </w:rPr>
        <w:t>；按用途分为用于混凝土的防裂抗裂纤维</w:t>
      </w:r>
      <w:r w:rsidR="007E367D">
        <w:rPr>
          <w:rFonts w:ascii="Times New Roman" w:hAnsi="Times New Roman" w:cs="Times New Roman"/>
          <w:sz w:val="21"/>
          <w:szCs w:val="21"/>
        </w:rPr>
        <w:t>和增</w:t>
      </w:r>
      <w:proofErr w:type="gramStart"/>
      <w:r w:rsidR="007E367D">
        <w:rPr>
          <w:rFonts w:ascii="Times New Roman" w:hAnsi="Times New Roman" w:cs="Times New Roman"/>
          <w:sz w:val="21"/>
          <w:szCs w:val="21"/>
        </w:rPr>
        <w:t>韧增强</w:t>
      </w:r>
      <w:proofErr w:type="gramEnd"/>
      <w:r w:rsidR="007E367D">
        <w:rPr>
          <w:rFonts w:ascii="Times New Roman" w:hAnsi="Times New Roman" w:cs="Times New Roman"/>
          <w:sz w:val="21"/>
          <w:szCs w:val="21"/>
        </w:rPr>
        <w:t>纤维，用于砂浆的防裂抗裂纤维</w:t>
      </w:r>
      <w:r w:rsidRPr="00F7456E">
        <w:rPr>
          <w:rFonts w:ascii="Times New Roman" w:hAnsi="Times New Roman" w:cs="Times New Roman"/>
          <w:sz w:val="21"/>
          <w:szCs w:val="21"/>
        </w:rPr>
        <w:t>。</w:t>
      </w:r>
      <w:r w:rsidR="00F7456E" w:rsidRPr="00F7456E">
        <w:rPr>
          <w:rFonts w:ascii="Times New Roman" w:hAnsi="Times New Roman" w:cs="Times New Roman"/>
          <w:sz w:val="21"/>
          <w:szCs w:val="21"/>
        </w:rPr>
        <w:t>其中，原丝束指同时拉制的略加粘合的单丝束，也称原丝纤维。</w:t>
      </w:r>
      <w:proofErr w:type="gramStart"/>
      <w:r w:rsidR="00F7456E" w:rsidRPr="00F7456E">
        <w:rPr>
          <w:rFonts w:ascii="Times New Roman" w:hAnsi="Times New Roman" w:cs="Times New Roman"/>
          <w:sz w:val="21"/>
          <w:szCs w:val="21"/>
        </w:rPr>
        <w:t>合股纱指二根</w:t>
      </w:r>
      <w:proofErr w:type="gramEnd"/>
      <w:r w:rsidR="00F7456E" w:rsidRPr="00F7456E">
        <w:rPr>
          <w:rFonts w:ascii="Times New Roman" w:hAnsi="Times New Roman" w:cs="Times New Roman"/>
          <w:sz w:val="21"/>
          <w:szCs w:val="21"/>
        </w:rPr>
        <w:t>或多根原丝束通过合股而成的纤维，也称合股纤维。</w:t>
      </w:r>
      <w:r w:rsidR="009A2DFC" w:rsidRPr="00F7456E">
        <w:rPr>
          <w:rFonts w:ascii="Times New Roman" w:hAnsi="Times New Roman" w:cs="Times New Roman"/>
          <w:sz w:val="21"/>
          <w:szCs w:val="21"/>
        </w:rPr>
        <w:t>短切玄武岩纤维应用混凝土时，</w:t>
      </w:r>
      <w:r w:rsidR="00FD5595">
        <w:rPr>
          <w:rFonts w:ascii="Times New Roman" w:hAnsi="Times New Roman" w:cs="Times New Roman" w:hint="eastAsia"/>
          <w:sz w:val="21"/>
          <w:szCs w:val="21"/>
        </w:rPr>
        <w:t>不仅</w:t>
      </w:r>
      <w:r w:rsidR="009A2DFC" w:rsidRPr="00F7456E">
        <w:rPr>
          <w:rFonts w:ascii="Times New Roman" w:hAnsi="Times New Roman" w:cs="Times New Roman"/>
          <w:sz w:val="21"/>
          <w:szCs w:val="21"/>
        </w:rPr>
        <w:t>满足产品性能（拉伸强度、弹性模量、断裂伸长率、密度、含水率、可燃物含量、耐碱性能等），</w:t>
      </w:r>
      <w:r w:rsidR="00D15A5D">
        <w:rPr>
          <w:rFonts w:ascii="Times New Roman" w:hAnsi="Times New Roman" w:cs="Times New Roman" w:hint="eastAsia"/>
          <w:sz w:val="21"/>
          <w:szCs w:val="21"/>
        </w:rPr>
        <w:t>尤其混凝土是一个碱性环境，玄武岩纤维的耐碱性能是其重要技术指标之一，</w:t>
      </w:r>
      <w:r w:rsidR="00FD5595">
        <w:rPr>
          <w:rFonts w:ascii="Times New Roman" w:hAnsi="Times New Roman" w:cs="Times New Roman" w:hint="eastAsia"/>
          <w:sz w:val="21"/>
          <w:szCs w:val="21"/>
        </w:rPr>
        <w:t>而且</w:t>
      </w:r>
      <w:r w:rsidR="007E367D">
        <w:rPr>
          <w:rFonts w:ascii="Times New Roman" w:hAnsi="Times New Roman" w:cs="Times New Roman" w:hint="eastAsia"/>
          <w:sz w:val="21"/>
          <w:szCs w:val="21"/>
        </w:rPr>
        <w:t>还</w:t>
      </w:r>
      <w:r w:rsidR="009A2DFC" w:rsidRPr="00F7456E">
        <w:rPr>
          <w:rFonts w:ascii="Times New Roman" w:hAnsi="Times New Roman" w:cs="Times New Roman"/>
          <w:sz w:val="21"/>
          <w:szCs w:val="21"/>
        </w:rPr>
        <w:t>要满足混凝土性能（裂缝降低系数、混凝土抗压强度比、弯曲韧性、抗冲击强度比等）。</w:t>
      </w:r>
    </w:p>
    <w:p w14:paraId="6918FEF0" w14:textId="354B0C83" w:rsidR="00D4230B" w:rsidRPr="00CE355E" w:rsidRDefault="00D4230B" w:rsidP="004B0273">
      <w:pPr>
        <w:pStyle w:val="a9"/>
        <w:numPr>
          <w:ilvl w:val="2"/>
          <w:numId w:val="25"/>
        </w:numPr>
        <w:shd w:val="clear" w:color="auto" w:fill="FFFFFF"/>
        <w:ind w:left="0" w:firstLine="0"/>
        <w:jc w:val="both"/>
        <w:rPr>
          <w:rFonts w:ascii="Times New Roman" w:hAnsi="Times New Roman" w:cs="Times New Roman"/>
          <w:sz w:val="21"/>
          <w:szCs w:val="21"/>
        </w:rPr>
      </w:pPr>
      <w:r w:rsidRPr="00F7456E">
        <w:rPr>
          <w:rFonts w:ascii="Times New Roman" w:hAnsi="Times New Roman" w:cs="Times New Roman"/>
          <w:sz w:val="21"/>
          <w:szCs w:val="21"/>
        </w:rPr>
        <w:t>本规范中所用的耐碱玻璃纤维为短切纤维</w:t>
      </w:r>
      <w:r w:rsidRPr="00CE355E">
        <w:rPr>
          <w:rFonts w:ascii="Times New Roman" w:hAnsi="Times New Roman" w:cs="Times New Roman"/>
          <w:sz w:val="21"/>
          <w:szCs w:val="21"/>
        </w:rPr>
        <w:t>，短切纤维指未经任何形式结合的短</w:t>
      </w:r>
      <w:proofErr w:type="gramStart"/>
      <w:r w:rsidRPr="00CE355E">
        <w:rPr>
          <w:rFonts w:ascii="Times New Roman" w:hAnsi="Times New Roman" w:cs="Times New Roman"/>
          <w:sz w:val="21"/>
          <w:szCs w:val="21"/>
        </w:rPr>
        <w:t>切连续</w:t>
      </w:r>
      <w:proofErr w:type="gramEnd"/>
      <w:r w:rsidRPr="00CE355E">
        <w:rPr>
          <w:rFonts w:ascii="Times New Roman" w:hAnsi="Times New Roman" w:cs="Times New Roman"/>
          <w:sz w:val="21"/>
          <w:szCs w:val="21"/>
        </w:rPr>
        <w:t>纤维原丝段。连续的耐碱</w:t>
      </w:r>
      <w:r w:rsidR="007E367D">
        <w:rPr>
          <w:rFonts w:ascii="Times New Roman" w:hAnsi="Times New Roman" w:cs="Times New Roman"/>
          <w:sz w:val="21"/>
          <w:szCs w:val="21"/>
        </w:rPr>
        <w:t>纤维原丝束被切成一定长度的原丝束。按特性分为分散型短切纤维和集束型短切纤维</w:t>
      </w:r>
      <w:r w:rsidRPr="00CE355E">
        <w:rPr>
          <w:rFonts w:ascii="Times New Roman" w:hAnsi="Times New Roman" w:cs="Times New Roman"/>
          <w:sz w:val="21"/>
          <w:szCs w:val="21"/>
        </w:rPr>
        <w:t>。其中，分散型短切纤维指将短切耐碱玻璃纤维原丝置于水中，搅拌后能高度分散。集束型短切纤维指短切耐碱玻璃纤维原丝中的单丝不易发生散开、断裂，原丝保持完整的集束状纤维状态。</w:t>
      </w:r>
      <w:r w:rsidR="00D743F1">
        <w:rPr>
          <w:rFonts w:ascii="Times New Roman" w:hAnsi="Times New Roman" w:cs="Times New Roman" w:hint="eastAsia"/>
          <w:sz w:val="21"/>
          <w:szCs w:val="21"/>
        </w:rPr>
        <w:t>短切</w:t>
      </w:r>
      <w:r w:rsidRPr="00CE355E">
        <w:rPr>
          <w:rFonts w:ascii="Times New Roman" w:hAnsi="Times New Roman" w:cs="Times New Roman"/>
          <w:sz w:val="21"/>
          <w:szCs w:val="21"/>
        </w:rPr>
        <w:t>耐碱玻璃纤维应用混凝土时，</w:t>
      </w:r>
      <w:r w:rsidR="006C3922" w:rsidRPr="00CE355E">
        <w:rPr>
          <w:rFonts w:ascii="Times New Roman" w:hAnsi="Times New Roman" w:cs="Times New Roman" w:hint="eastAsia"/>
          <w:sz w:val="21"/>
          <w:szCs w:val="21"/>
        </w:rPr>
        <w:t>不仅</w:t>
      </w:r>
      <w:r w:rsidRPr="00CE355E">
        <w:rPr>
          <w:rFonts w:ascii="Times New Roman" w:hAnsi="Times New Roman" w:cs="Times New Roman"/>
          <w:sz w:val="21"/>
          <w:szCs w:val="21"/>
        </w:rPr>
        <w:t>满足产品性能（二氧化锆含量、密度、含水率、可燃物含量、耐碱性能等），</w:t>
      </w:r>
      <w:r w:rsidR="00D15A5D" w:rsidRPr="00CE355E">
        <w:rPr>
          <w:rFonts w:ascii="Times New Roman" w:hAnsi="Times New Roman" w:cs="Times New Roman" w:hint="eastAsia"/>
          <w:sz w:val="21"/>
          <w:szCs w:val="21"/>
        </w:rPr>
        <w:t>尤其混凝土是一个碱性环境，</w:t>
      </w:r>
      <w:r w:rsidR="007C1042" w:rsidRPr="00CE355E">
        <w:rPr>
          <w:rFonts w:ascii="Times New Roman" w:hAnsi="Times New Roman" w:cs="Times New Roman" w:hint="eastAsia"/>
          <w:sz w:val="21"/>
          <w:szCs w:val="21"/>
        </w:rPr>
        <w:t>耐碱玻璃</w:t>
      </w:r>
      <w:r w:rsidR="00D15A5D" w:rsidRPr="00CE355E">
        <w:rPr>
          <w:rFonts w:ascii="Times New Roman" w:hAnsi="Times New Roman" w:cs="Times New Roman" w:hint="eastAsia"/>
          <w:sz w:val="21"/>
          <w:szCs w:val="21"/>
        </w:rPr>
        <w:t>纤维的耐碱性能是其重要技术指标之一，</w:t>
      </w:r>
      <w:r w:rsidR="006C3922" w:rsidRPr="00CE355E">
        <w:rPr>
          <w:rFonts w:ascii="Times New Roman" w:hAnsi="Times New Roman" w:cs="Times New Roman" w:hint="eastAsia"/>
          <w:sz w:val="21"/>
          <w:szCs w:val="21"/>
        </w:rPr>
        <w:t>而且</w:t>
      </w:r>
      <w:r w:rsidRPr="00CE355E">
        <w:rPr>
          <w:rFonts w:ascii="Times New Roman" w:hAnsi="Times New Roman" w:cs="Times New Roman"/>
          <w:sz w:val="21"/>
          <w:szCs w:val="21"/>
        </w:rPr>
        <w:t>也要满足混凝土性能（</w:t>
      </w:r>
      <w:r w:rsidR="00FD5595" w:rsidRPr="00CE355E">
        <w:rPr>
          <w:rFonts w:ascii="Times New Roman" w:hAnsi="Times New Roman" w:cs="Times New Roman" w:hint="eastAsia"/>
          <w:sz w:val="21"/>
          <w:szCs w:val="21"/>
        </w:rPr>
        <w:t>混凝土</w:t>
      </w:r>
      <w:r w:rsidRPr="00CE355E">
        <w:rPr>
          <w:rFonts w:ascii="Times New Roman" w:hAnsi="Times New Roman" w:cs="Times New Roman"/>
          <w:sz w:val="21"/>
          <w:szCs w:val="21"/>
        </w:rPr>
        <w:t>抗压强度比、弯曲韧性、抗冲击次数比等）。</w:t>
      </w:r>
    </w:p>
    <w:p w14:paraId="4F6FD5A9" w14:textId="5CCF1CF5" w:rsidR="00686161" w:rsidRPr="00D4230B" w:rsidRDefault="00241FC9" w:rsidP="004B0273">
      <w:pPr>
        <w:pStyle w:val="a9"/>
        <w:numPr>
          <w:ilvl w:val="2"/>
          <w:numId w:val="25"/>
        </w:numPr>
        <w:shd w:val="clear" w:color="auto" w:fill="FFFFFF"/>
        <w:adjustRightInd w:val="0"/>
        <w:snapToGrid w:val="0"/>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纤维混凝土用水泥品种的选择主要取决于工程对混凝土工作性、强度、增强、增</w:t>
      </w:r>
      <w:proofErr w:type="gramStart"/>
      <w:r>
        <w:rPr>
          <w:rFonts w:ascii="Times New Roman" w:hAnsi="Times New Roman" w:cs="Times New Roman" w:hint="eastAsia"/>
          <w:sz w:val="21"/>
          <w:szCs w:val="21"/>
        </w:rPr>
        <w:t>韧效果</w:t>
      </w:r>
      <w:proofErr w:type="gramEnd"/>
      <w:r>
        <w:rPr>
          <w:rFonts w:ascii="Times New Roman" w:hAnsi="Times New Roman" w:cs="Times New Roman" w:hint="eastAsia"/>
          <w:sz w:val="21"/>
          <w:szCs w:val="21"/>
        </w:rPr>
        <w:t>等要求。若纤维</w:t>
      </w:r>
      <w:r w:rsidRPr="00241FC9">
        <w:rPr>
          <w:rFonts w:ascii="Times New Roman" w:hAnsi="Times New Roman" w:cs="Times New Roman" w:hint="eastAsia"/>
          <w:sz w:val="21"/>
          <w:szCs w:val="21"/>
        </w:rPr>
        <w:t>混凝土掺合料用量较大，可优先采用不含混合材料或混合材料含量较少的硅酸盐水泥或普通硅酸盐水泥，</w:t>
      </w:r>
      <w:r>
        <w:rPr>
          <w:rFonts w:ascii="Times New Roman" w:hAnsi="Times New Roman" w:cs="Times New Roman" w:hint="eastAsia"/>
          <w:sz w:val="21"/>
          <w:szCs w:val="21"/>
        </w:rPr>
        <w:t>降低纤维</w:t>
      </w:r>
      <w:proofErr w:type="gramStart"/>
      <w:r>
        <w:rPr>
          <w:rFonts w:ascii="Times New Roman" w:hAnsi="Times New Roman" w:cs="Times New Roman" w:hint="eastAsia"/>
          <w:sz w:val="21"/>
          <w:szCs w:val="21"/>
        </w:rPr>
        <w:t>的碱蚀速度</w:t>
      </w:r>
      <w:proofErr w:type="gramEnd"/>
      <w:r w:rsidRPr="00241FC9">
        <w:rPr>
          <w:rFonts w:ascii="Times New Roman" w:hAnsi="Times New Roman" w:cs="Times New Roman" w:hint="eastAsia"/>
          <w:sz w:val="21"/>
          <w:szCs w:val="21"/>
        </w:rPr>
        <w:t>。</w:t>
      </w:r>
    </w:p>
    <w:p w14:paraId="430DF32D" w14:textId="78260B62" w:rsidR="00CD51A0" w:rsidRPr="00CD51A0" w:rsidRDefault="00805F19" w:rsidP="004B0273">
      <w:pPr>
        <w:pStyle w:val="a9"/>
        <w:numPr>
          <w:ilvl w:val="2"/>
          <w:numId w:val="25"/>
        </w:numPr>
        <w:shd w:val="clear" w:color="auto" w:fill="FFFFFF"/>
        <w:ind w:left="0" w:firstLine="0"/>
        <w:jc w:val="both"/>
        <w:rPr>
          <w:rFonts w:ascii="Times New Roman" w:hAnsi="Times New Roman" w:cs="Times New Roman"/>
          <w:sz w:val="21"/>
          <w:szCs w:val="21"/>
        </w:rPr>
      </w:pPr>
      <w:r>
        <w:rPr>
          <w:rFonts w:ascii="Times New Roman" w:hAnsi="Times New Roman" w:cs="Times New Roman" w:hint="eastAsia"/>
          <w:sz w:val="21"/>
          <w:szCs w:val="21"/>
        </w:rPr>
        <w:t>天然砂和</w:t>
      </w:r>
      <w:proofErr w:type="gramStart"/>
      <w:r>
        <w:rPr>
          <w:rFonts w:ascii="Times New Roman" w:hAnsi="Times New Roman" w:cs="Times New Roman" w:hint="eastAsia"/>
          <w:sz w:val="21"/>
          <w:szCs w:val="21"/>
        </w:rPr>
        <w:t>人工砂均可用</w:t>
      </w:r>
      <w:proofErr w:type="gramEnd"/>
      <w:r>
        <w:rPr>
          <w:rFonts w:ascii="Times New Roman" w:hAnsi="Times New Roman" w:cs="Times New Roman" w:hint="eastAsia"/>
          <w:sz w:val="21"/>
          <w:szCs w:val="21"/>
        </w:rPr>
        <w:t>于纤维混凝土。为了</w:t>
      </w:r>
      <w:r>
        <w:rPr>
          <w:rFonts w:ascii="Times New Roman" w:hAnsi="Times New Roman" w:cs="Times New Roman"/>
          <w:sz w:val="21"/>
          <w:szCs w:val="21"/>
        </w:rPr>
        <w:t>不</w:t>
      </w:r>
      <w:r w:rsidRPr="00CD51A0">
        <w:rPr>
          <w:rFonts w:ascii="Times New Roman" w:hAnsi="Times New Roman" w:cs="Times New Roman" w:hint="eastAsia"/>
          <w:sz w:val="21"/>
          <w:szCs w:val="21"/>
        </w:rPr>
        <w:t>影响混凝土单位用水量和胶凝材料用量</w:t>
      </w:r>
      <w:r>
        <w:rPr>
          <w:rFonts w:ascii="Times New Roman" w:hAnsi="Times New Roman" w:cs="Times New Roman" w:hint="eastAsia"/>
          <w:sz w:val="21"/>
          <w:szCs w:val="21"/>
        </w:rPr>
        <w:t>，</w:t>
      </w:r>
      <w:r w:rsidR="00070DE0" w:rsidRPr="00CD51A0">
        <w:rPr>
          <w:rFonts w:ascii="Times New Roman" w:hAnsi="Times New Roman" w:cs="Times New Roman" w:hint="eastAsia"/>
          <w:sz w:val="21"/>
          <w:szCs w:val="21"/>
        </w:rPr>
        <w:t>粗骨料和细骨料</w:t>
      </w:r>
      <w:r>
        <w:rPr>
          <w:rFonts w:ascii="Times New Roman" w:hAnsi="Times New Roman" w:cs="Times New Roman" w:hint="eastAsia"/>
          <w:sz w:val="21"/>
          <w:szCs w:val="21"/>
        </w:rPr>
        <w:t>须通过</w:t>
      </w:r>
      <w:r>
        <w:rPr>
          <w:rFonts w:ascii="Times New Roman" w:hAnsi="Times New Roman" w:cs="Times New Roman"/>
          <w:sz w:val="21"/>
          <w:szCs w:val="21"/>
        </w:rPr>
        <w:t>试</w:t>
      </w:r>
      <w:proofErr w:type="gramStart"/>
      <w:r>
        <w:rPr>
          <w:rFonts w:ascii="Times New Roman" w:hAnsi="Times New Roman" w:cs="Times New Roman"/>
          <w:sz w:val="21"/>
          <w:szCs w:val="21"/>
        </w:rPr>
        <w:t>配选择</w:t>
      </w:r>
      <w:proofErr w:type="gramEnd"/>
      <w:r>
        <w:rPr>
          <w:rFonts w:ascii="Times New Roman" w:hAnsi="Times New Roman" w:cs="Times New Roman"/>
          <w:sz w:val="21"/>
          <w:szCs w:val="21"/>
        </w:rPr>
        <w:t>合适的</w:t>
      </w:r>
      <w:r w:rsidR="00070DE0" w:rsidRPr="00CD51A0">
        <w:rPr>
          <w:rFonts w:ascii="Times New Roman" w:hAnsi="Times New Roman" w:cs="Times New Roman" w:hint="eastAsia"/>
          <w:sz w:val="21"/>
          <w:szCs w:val="21"/>
        </w:rPr>
        <w:t>级配</w:t>
      </w:r>
      <w:r>
        <w:rPr>
          <w:rFonts w:ascii="Times New Roman" w:hAnsi="Times New Roman" w:cs="Times New Roman" w:hint="eastAsia"/>
          <w:sz w:val="21"/>
          <w:szCs w:val="21"/>
        </w:rPr>
        <w:t>，防止混凝土拌合</w:t>
      </w:r>
      <w:r w:rsidR="00070DE0" w:rsidRPr="00CD51A0">
        <w:rPr>
          <w:rFonts w:ascii="Times New Roman" w:hAnsi="Times New Roman" w:cs="Times New Roman" w:hint="eastAsia"/>
          <w:sz w:val="21"/>
          <w:szCs w:val="21"/>
        </w:rPr>
        <w:t>物离析、</w:t>
      </w:r>
      <w:proofErr w:type="gramStart"/>
      <w:r w:rsidR="00070DE0" w:rsidRPr="00CD51A0">
        <w:rPr>
          <w:rFonts w:ascii="Times New Roman" w:hAnsi="Times New Roman" w:cs="Times New Roman" w:hint="eastAsia"/>
          <w:sz w:val="21"/>
          <w:szCs w:val="21"/>
        </w:rPr>
        <w:t>泌</w:t>
      </w:r>
      <w:proofErr w:type="gramEnd"/>
      <w:r w:rsidR="00070DE0" w:rsidRPr="00CD51A0">
        <w:rPr>
          <w:rFonts w:ascii="Times New Roman" w:hAnsi="Times New Roman" w:cs="Times New Roman" w:hint="eastAsia"/>
          <w:sz w:val="21"/>
          <w:szCs w:val="21"/>
        </w:rPr>
        <w:t>水。</w:t>
      </w:r>
    </w:p>
    <w:p w14:paraId="6CF4381C" w14:textId="6F06DF6D" w:rsidR="00EE13E8" w:rsidRDefault="00EE13E8" w:rsidP="004B0273">
      <w:pPr>
        <w:pStyle w:val="a9"/>
        <w:numPr>
          <w:ilvl w:val="2"/>
          <w:numId w:val="25"/>
        </w:numPr>
        <w:shd w:val="clear" w:color="auto" w:fill="FFFFFF"/>
        <w:adjustRightInd w:val="0"/>
        <w:snapToGrid w:val="0"/>
        <w:spacing w:before="0" w:beforeAutospacing="0" w:after="0" w:afterAutospacing="0"/>
        <w:ind w:left="0" w:firstLine="0"/>
        <w:jc w:val="both"/>
        <w:rPr>
          <w:rFonts w:ascii="Times New Roman" w:hAnsi="Times New Roman" w:cs="Times New Roman"/>
          <w:sz w:val="21"/>
          <w:szCs w:val="21"/>
        </w:rPr>
      </w:pPr>
      <w:r w:rsidRPr="00EE13E8">
        <w:rPr>
          <w:rFonts w:ascii="Times New Roman" w:hAnsi="Times New Roman" w:cs="Times New Roman" w:hint="eastAsia"/>
          <w:sz w:val="21"/>
          <w:szCs w:val="21"/>
        </w:rPr>
        <w:t>纤维混凝土</w:t>
      </w:r>
      <w:r>
        <w:rPr>
          <w:rFonts w:ascii="Times New Roman" w:hAnsi="Times New Roman" w:cs="Times New Roman" w:hint="eastAsia"/>
          <w:sz w:val="21"/>
          <w:szCs w:val="21"/>
        </w:rPr>
        <w:t>中</w:t>
      </w:r>
      <w:r w:rsidRPr="00EE13E8">
        <w:rPr>
          <w:rFonts w:ascii="Times New Roman" w:hAnsi="Times New Roman" w:cs="Times New Roman"/>
          <w:sz w:val="21"/>
          <w:szCs w:val="21"/>
        </w:rPr>
        <w:t>高碱含量的速凝剂对</w:t>
      </w:r>
      <w:r w:rsidR="004B0273">
        <w:rPr>
          <w:rFonts w:ascii="Times New Roman" w:hAnsi="Times New Roman" w:cs="Times New Roman" w:hint="eastAsia"/>
          <w:sz w:val="21"/>
          <w:szCs w:val="21"/>
        </w:rPr>
        <w:t>喷射</w:t>
      </w:r>
      <w:r w:rsidRPr="00EE13E8">
        <w:rPr>
          <w:rFonts w:ascii="Times New Roman" w:hAnsi="Times New Roman" w:cs="Times New Roman"/>
          <w:sz w:val="21"/>
          <w:szCs w:val="21"/>
        </w:rPr>
        <w:t>混凝土的耐久性会产生不利影响，另外，高碱含量外加剂对</w:t>
      </w:r>
      <w:r>
        <w:rPr>
          <w:rFonts w:ascii="Times New Roman" w:hAnsi="Times New Roman" w:cs="Times New Roman" w:hint="eastAsia"/>
          <w:sz w:val="21"/>
          <w:szCs w:val="21"/>
        </w:rPr>
        <w:t>玄武岩</w:t>
      </w:r>
      <w:r w:rsidRPr="00EE13E8">
        <w:rPr>
          <w:rFonts w:ascii="Times New Roman" w:hAnsi="Times New Roman" w:cs="Times New Roman"/>
          <w:sz w:val="21"/>
          <w:szCs w:val="21"/>
        </w:rPr>
        <w:t>纤维</w:t>
      </w:r>
      <w:r>
        <w:rPr>
          <w:rFonts w:ascii="Times New Roman" w:hAnsi="Times New Roman" w:cs="Times New Roman" w:hint="eastAsia"/>
          <w:sz w:val="21"/>
          <w:szCs w:val="21"/>
        </w:rPr>
        <w:t>或耐碱玻璃纤维</w:t>
      </w:r>
      <w:r w:rsidR="0012182F">
        <w:rPr>
          <w:rFonts w:ascii="Times New Roman" w:hAnsi="Times New Roman" w:cs="Times New Roman" w:hint="eastAsia"/>
          <w:sz w:val="21"/>
          <w:szCs w:val="21"/>
        </w:rPr>
        <w:t>产品</w:t>
      </w:r>
      <w:r w:rsidRPr="00EE13E8">
        <w:rPr>
          <w:rFonts w:ascii="Times New Roman" w:hAnsi="Times New Roman" w:cs="Times New Roman"/>
          <w:sz w:val="21"/>
          <w:szCs w:val="21"/>
        </w:rPr>
        <w:t>本身也存在影响，因此，宜采用无碱速凝剂产品。</w:t>
      </w:r>
    </w:p>
    <w:p w14:paraId="494B6F40" w14:textId="72ABB4E2" w:rsidR="00EE13E8" w:rsidRDefault="00EE13E8" w:rsidP="004B0273">
      <w:pPr>
        <w:pStyle w:val="a9"/>
        <w:numPr>
          <w:ilvl w:val="2"/>
          <w:numId w:val="25"/>
        </w:numPr>
        <w:shd w:val="clear" w:color="auto" w:fill="FFFFFF"/>
        <w:adjustRightInd w:val="0"/>
        <w:snapToGrid w:val="0"/>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纤维</w:t>
      </w:r>
      <w:r w:rsidRPr="00EE13E8">
        <w:rPr>
          <w:rFonts w:ascii="Times New Roman" w:hAnsi="Times New Roman" w:cs="Times New Roman" w:hint="eastAsia"/>
          <w:sz w:val="21"/>
          <w:szCs w:val="21"/>
        </w:rPr>
        <w:t>混凝土中常用矿物掺合料以粉煤灰为主，鉴于其他一些矿物掺合料，</w:t>
      </w:r>
      <w:proofErr w:type="gramStart"/>
      <w:r w:rsidRPr="00EE13E8">
        <w:rPr>
          <w:rFonts w:ascii="Times New Roman" w:hAnsi="Times New Roman" w:cs="Times New Roman" w:hint="eastAsia"/>
          <w:sz w:val="21"/>
          <w:szCs w:val="21"/>
        </w:rPr>
        <w:t>如</w:t>
      </w:r>
      <w:r w:rsidR="009B364D" w:rsidRPr="00EE13E8">
        <w:rPr>
          <w:rFonts w:ascii="Times New Roman" w:hAnsi="Times New Roman" w:cs="Times New Roman" w:hint="eastAsia"/>
          <w:sz w:val="21"/>
          <w:szCs w:val="21"/>
        </w:rPr>
        <w:t>硅灰</w:t>
      </w:r>
      <w:proofErr w:type="gramEnd"/>
      <w:r w:rsidR="009B364D">
        <w:rPr>
          <w:rFonts w:ascii="Times New Roman" w:hAnsi="Times New Roman" w:cs="Times New Roman" w:hint="eastAsia"/>
          <w:sz w:val="21"/>
          <w:szCs w:val="21"/>
        </w:rPr>
        <w:t>、</w:t>
      </w:r>
      <w:r w:rsidR="009B364D">
        <w:rPr>
          <w:rFonts w:ascii="Times New Roman" w:hAnsi="Times New Roman" w:cs="Times New Roman"/>
          <w:sz w:val="21"/>
          <w:szCs w:val="21"/>
        </w:rPr>
        <w:t>粒化高炉</w:t>
      </w:r>
      <w:r w:rsidRPr="00EE13E8">
        <w:rPr>
          <w:rFonts w:ascii="Times New Roman" w:hAnsi="Times New Roman" w:cs="Times New Roman" w:hint="eastAsia"/>
          <w:sz w:val="21"/>
          <w:szCs w:val="21"/>
        </w:rPr>
        <w:t>矿渣粉、石灰石等，同样具有较好的水化活性或改善拌和物</w:t>
      </w:r>
      <w:proofErr w:type="gramStart"/>
      <w:r w:rsidRPr="00EE13E8">
        <w:rPr>
          <w:rFonts w:ascii="Times New Roman" w:hAnsi="Times New Roman" w:cs="Times New Roman" w:hint="eastAsia"/>
          <w:sz w:val="21"/>
          <w:szCs w:val="21"/>
        </w:rPr>
        <w:t>黏</w:t>
      </w:r>
      <w:proofErr w:type="gramEnd"/>
      <w:r w:rsidRPr="00EE13E8">
        <w:rPr>
          <w:rFonts w:ascii="Times New Roman" w:hAnsi="Times New Roman" w:cs="Times New Roman" w:hint="eastAsia"/>
          <w:sz w:val="21"/>
          <w:szCs w:val="21"/>
        </w:rPr>
        <w:t>聚性、保水性等优点，也可适量采用。但纤维混凝土采用矿物掺合料的品质需满足相应现行技术标准的要求。</w:t>
      </w:r>
    </w:p>
    <w:p w14:paraId="41EB7233" w14:textId="54444F4E" w:rsidR="00686161" w:rsidRPr="00A91CD0" w:rsidRDefault="00FD5595" w:rsidP="004B0273">
      <w:pPr>
        <w:pStyle w:val="a9"/>
        <w:numPr>
          <w:ilvl w:val="2"/>
          <w:numId w:val="25"/>
        </w:numPr>
        <w:shd w:val="clear" w:color="auto" w:fill="FFFFFF"/>
        <w:adjustRightInd w:val="0"/>
        <w:snapToGrid w:val="0"/>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纤维混凝土</w:t>
      </w:r>
      <w:r w:rsidR="00686161" w:rsidRPr="00A91CD0">
        <w:rPr>
          <w:rFonts w:ascii="Times New Roman" w:hAnsi="Times New Roman" w:cs="Times New Roman"/>
          <w:sz w:val="21"/>
          <w:szCs w:val="21"/>
        </w:rPr>
        <w:t>拌合用水应</w:t>
      </w:r>
      <w:r w:rsidR="002079A1" w:rsidRPr="00EE13E8">
        <w:rPr>
          <w:rFonts w:ascii="Times New Roman" w:hAnsi="Times New Roman" w:cs="Times New Roman" w:hint="eastAsia"/>
          <w:sz w:val="21"/>
          <w:szCs w:val="21"/>
        </w:rPr>
        <w:t>满足相应现行技术标准的要求</w:t>
      </w:r>
      <w:r w:rsidR="00CE355E">
        <w:rPr>
          <w:rFonts w:ascii="Times New Roman" w:hAnsi="Times New Roman" w:cs="Times New Roman" w:hint="eastAsia"/>
          <w:sz w:val="21"/>
          <w:szCs w:val="21"/>
        </w:rPr>
        <w:t>，且拌合水中不应</w:t>
      </w:r>
      <w:r w:rsidR="0012182F">
        <w:rPr>
          <w:rFonts w:ascii="Times New Roman" w:hAnsi="Times New Roman" w:cs="Times New Roman" w:hint="eastAsia"/>
          <w:sz w:val="21"/>
          <w:szCs w:val="21"/>
        </w:rPr>
        <w:t>含有影响纤维产品本身性能的离子杂质</w:t>
      </w:r>
      <w:r w:rsidR="00686161" w:rsidRPr="00A91CD0">
        <w:rPr>
          <w:rFonts w:ascii="Times New Roman" w:hAnsi="Times New Roman" w:cs="Times New Roman"/>
          <w:sz w:val="21"/>
          <w:szCs w:val="21"/>
        </w:rPr>
        <w:t>。</w:t>
      </w:r>
    </w:p>
    <w:p w14:paraId="32DEA6BF" w14:textId="3251CF1B" w:rsidR="00686161" w:rsidRDefault="00686161" w:rsidP="00686161"/>
    <w:p w14:paraId="07831FD8" w14:textId="11FC888D" w:rsidR="004417D0" w:rsidRDefault="004417D0" w:rsidP="00686161">
      <w:pPr>
        <w:rPr>
          <w:noProof/>
        </w:rPr>
      </w:pPr>
    </w:p>
    <w:p w14:paraId="200F42EB" w14:textId="1C9540C6" w:rsidR="00294EC7" w:rsidRDefault="00294EC7" w:rsidP="00686161">
      <w:pPr>
        <w:rPr>
          <w:noProof/>
        </w:rPr>
      </w:pPr>
    </w:p>
    <w:p w14:paraId="24E29C8F" w14:textId="6A89FA48" w:rsidR="00294EC7" w:rsidRDefault="00294EC7" w:rsidP="00686161">
      <w:pPr>
        <w:rPr>
          <w:noProof/>
        </w:rPr>
      </w:pPr>
    </w:p>
    <w:p w14:paraId="4A537E76" w14:textId="4E9B0348" w:rsidR="00294EC7" w:rsidRDefault="00294EC7" w:rsidP="00686161">
      <w:pPr>
        <w:rPr>
          <w:noProof/>
        </w:rPr>
      </w:pPr>
    </w:p>
    <w:p w14:paraId="2BD9D213" w14:textId="7961E88E" w:rsidR="00294EC7" w:rsidRDefault="00294EC7" w:rsidP="00686161">
      <w:pPr>
        <w:rPr>
          <w:noProof/>
        </w:rPr>
      </w:pPr>
    </w:p>
    <w:p w14:paraId="3C239B2E" w14:textId="77777777" w:rsidR="00294EC7" w:rsidRDefault="00294EC7" w:rsidP="00686161"/>
    <w:p w14:paraId="3A334C8F" w14:textId="0254C6A7" w:rsidR="004417D0" w:rsidRDefault="004417D0" w:rsidP="00686161"/>
    <w:p w14:paraId="0955A6F3" w14:textId="09A720BB" w:rsidR="008A4E02" w:rsidRDefault="008A4E02" w:rsidP="00686161"/>
    <w:p w14:paraId="6B9F512A" w14:textId="20E48C59" w:rsidR="008A4E02" w:rsidRDefault="008A4E02" w:rsidP="00686161"/>
    <w:p w14:paraId="7AE901D4" w14:textId="0D6618C1" w:rsidR="008A4E02" w:rsidRDefault="008A4E02" w:rsidP="00686161"/>
    <w:p w14:paraId="20D05E8F" w14:textId="720DCD6C" w:rsidR="008A4E02" w:rsidRDefault="008A4E02" w:rsidP="00686161"/>
    <w:p w14:paraId="168E8E84" w14:textId="77777777" w:rsidR="008A4E02" w:rsidRPr="00686161" w:rsidRDefault="008A4E02" w:rsidP="00686161"/>
    <w:p w14:paraId="7CA7F445" w14:textId="19F486D7" w:rsidR="00F213A6" w:rsidRPr="009F17D6" w:rsidRDefault="00F213A6" w:rsidP="007F5574">
      <w:pPr>
        <w:pStyle w:val="a0"/>
        <w:numPr>
          <w:ilvl w:val="0"/>
          <w:numId w:val="25"/>
        </w:numPr>
        <w:spacing w:beforeLines="100" w:before="312" w:afterLines="100" w:after="312"/>
        <w:ind w:left="0" w:firstLine="0"/>
        <w:jc w:val="center"/>
        <w:outlineLvl w:val="0"/>
        <w:rPr>
          <w:szCs w:val="21"/>
        </w:rPr>
      </w:pPr>
      <w:bookmarkStart w:id="49" w:name="_Toc149943881"/>
      <w:r w:rsidRPr="009F17D6">
        <w:rPr>
          <w:rFonts w:hint="eastAsia"/>
          <w:szCs w:val="21"/>
        </w:rPr>
        <w:lastRenderedPageBreak/>
        <w:t>纤维混凝土性能</w:t>
      </w:r>
      <w:bookmarkEnd w:id="49"/>
    </w:p>
    <w:p w14:paraId="2A1B89E8" w14:textId="77777777" w:rsidR="005413DB" w:rsidRPr="009F17D6" w:rsidRDefault="005413DB" w:rsidP="005413DB">
      <w:pPr>
        <w:pStyle w:val="a9"/>
        <w:numPr>
          <w:ilvl w:val="0"/>
          <w:numId w:val="34"/>
        </w:numPr>
        <w:shd w:val="clear" w:color="auto" w:fill="FFFFFF"/>
        <w:spacing w:beforeLines="50" w:before="156" w:beforeAutospacing="0" w:afterLines="50" w:after="156" w:afterAutospacing="0"/>
        <w:ind w:left="0" w:firstLine="0"/>
        <w:jc w:val="center"/>
        <w:outlineLvl w:val="1"/>
        <w:rPr>
          <w:rFonts w:ascii="黑体" w:eastAsia="黑体" w:hAnsi="黑体" w:cs="Times New Roman"/>
          <w:b/>
          <w:bCs/>
          <w:sz w:val="21"/>
          <w:szCs w:val="21"/>
        </w:rPr>
      </w:pPr>
      <w:bookmarkStart w:id="50" w:name="_Toc149943883"/>
      <w:bookmarkStart w:id="51" w:name="_Toc149943882"/>
      <w:r w:rsidRPr="009F17D6">
        <w:rPr>
          <w:rStyle w:val="a8"/>
          <w:rFonts w:ascii="黑体" w:eastAsia="黑体" w:hAnsi="黑体" w:cs="Times New Roman"/>
          <w:b w:val="0"/>
          <w:bCs w:val="0"/>
          <w:sz w:val="21"/>
          <w:szCs w:val="21"/>
        </w:rPr>
        <w:t>拌合物性能</w:t>
      </w:r>
      <w:bookmarkEnd w:id="51"/>
    </w:p>
    <w:p w14:paraId="7D8641EC" w14:textId="77777777" w:rsidR="005413DB" w:rsidRDefault="005413DB" w:rsidP="005413DB">
      <w:pPr>
        <w:pStyle w:val="a9"/>
        <w:numPr>
          <w:ilvl w:val="0"/>
          <w:numId w:val="27"/>
        </w:numPr>
        <w:shd w:val="clear" w:color="auto" w:fill="FFFFFF"/>
        <w:spacing w:before="0" w:beforeAutospacing="0" w:after="0" w:afterAutospacing="0"/>
        <w:ind w:left="0" w:firstLine="0"/>
        <w:jc w:val="both"/>
        <w:rPr>
          <w:rFonts w:ascii="Times New Roman" w:hAnsi="Times New Roman" w:cs="Times New Roman"/>
          <w:sz w:val="21"/>
          <w:szCs w:val="21"/>
        </w:rPr>
      </w:pPr>
      <w:r w:rsidRPr="00E308A7">
        <w:rPr>
          <w:rFonts w:ascii="Times New Roman" w:hAnsi="Times New Roman" w:cs="Times New Roman" w:hint="eastAsia"/>
          <w:sz w:val="21"/>
          <w:szCs w:val="21"/>
        </w:rPr>
        <w:t>纤维混凝土</w:t>
      </w:r>
      <w:r>
        <w:rPr>
          <w:rFonts w:ascii="Times New Roman" w:hAnsi="Times New Roman" w:cs="Times New Roman" w:hint="eastAsia"/>
          <w:sz w:val="21"/>
          <w:szCs w:val="21"/>
        </w:rPr>
        <w:t>应</w:t>
      </w:r>
      <w:r w:rsidRPr="00E308A7">
        <w:rPr>
          <w:rFonts w:ascii="Times New Roman" w:hAnsi="Times New Roman" w:cs="Times New Roman" w:hint="eastAsia"/>
          <w:sz w:val="21"/>
          <w:szCs w:val="21"/>
        </w:rPr>
        <w:t>具有良好的和易性，避免纤维聚团</w:t>
      </w:r>
      <w:r>
        <w:rPr>
          <w:rFonts w:ascii="Times New Roman" w:hAnsi="Times New Roman" w:cs="Times New Roman" w:hint="eastAsia"/>
          <w:sz w:val="21"/>
          <w:szCs w:val="21"/>
        </w:rPr>
        <w:t>，且应满足设计和施工要求。</w:t>
      </w:r>
    </w:p>
    <w:p w14:paraId="229C073A" w14:textId="77777777" w:rsidR="005413DB" w:rsidRDefault="005413DB" w:rsidP="005413DB">
      <w:pPr>
        <w:pStyle w:val="a9"/>
        <w:numPr>
          <w:ilvl w:val="0"/>
          <w:numId w:val="27"/>
        </w:numPr>
        <w:shd w:val="clear" w:color="auto" w:fill="FFFFFF"/>
        <w:spacing w:before="0" w:beforeAutospacing="0" w:after="0" w:afterAutospacing="0"/>
        <w:ind w:left="0" w:firstLine="0"/>
        <w:jc w:val="both"/>
        <w:rPr>
          <w:rFonts w:ascii="Times New Roman" w:hAnsi="Times New Roman" w:cs="Times New Roman"/>
          <w:sz w:val="21"/>
          <w:szCs w:val="21"/>
        </w:rPr>
      </w:pPr>
      <w:r w:rsidRPr="00E308A7">
        <w:rPr>
          <w:rFonts w:ascii="Times New Roman" w:hAnsi="Times New Roman" w:cs="Times New Roman"/>
          <w:sz w:val="21"/>
          <w:szCs w:val="21"/>
        </w:rPr>
        <w:t>对于有泵送施工要求的纤维混凝土，其入泵坍落度不大于</w:t>
      </w:r>
      <w:r w:rsidRPr="00E308A7">
        <w:rPr>
          <w:rFonts w:ascii="Times New Roman" w:hAnsi="Times New Roman" w:cs="Times New Roman"/>
          <w:sz w:val="21"/>
          <w:szCs w:val="21"/>
        </w:rPr>
        <w:t>180mm</w:t>
      </w:r>
      <w:r w:rsidRPr="00E308A7">
        <w:rPr>
          <w:rFonts w:ascii="Times New Roman" w:hAnsi="Times New Roman" w:cs="Times New Roman"/>
          <w:sz w:val="21"/>
          <w:szCs w:val="21"/>
        </w:rPr>
        <w:t>，在满足泵送施工要求的前提下，较小的入泵坍落度有利于硬化混凝土的耐久性能</w:t>
      </w:r>
      <w:r>
        <w:rPr>
          <w:rFonts w:ascii="Times New Roman" w:hAnsi="Times New Roman" w:cs="Times New Roman" w:hint="eastAsia"/>
          <w:sz w:val="21"/>
          <w:szCs w:val="21"/>
        </w:rPr>
        <w:t>。</w:t>
      </w:r>
    </w:p>
    <w:p w14:paraId="7E2D4BD4" w14:textId="7D83F72C" w:rsidR="00F213A6" w:rsidRPr="000D2965" w:rsidRDefault="00F213A6" w:rsidP="000E2F3B">
      <w:pPr>
        <w:pStyle w:val="a9"/>
        <w:numPr>
          <w:ilvl w:val="0"/>
          <w:numId w:val="34"/>
        </w:numPr>
        <w:shd w:val="clear" w:color="auto" w:fill="FFFFFF"/>
        <w:spacing w:beforeLines="50" w:before="156" w:beforeAutospacing="0" w:afterLines="50" w:after="156" w:afterAutospacing="0"/>
        <w:ind w:left="0" w:firstLine="0"/>
        <w:jc w:val="center"/>
        <w:outlineLvl w:val="1"/>
        <w:rPr>
          <w:rFonts w:ascii="黑体" w:eastAsia="黑体" w:hAnsi="黑体" w:cs="Times New Roman"/>
          <w:sz w:val="21"/>
          <w:szCs w:val="21"/>
        </w:rPr>
      </w:pPr>
      <w:r>
        <w:rPr>
          <w:rStyle w:val="a8"/>
          <w:rFonts w:ascii="黑体" w:eastAsia="黑体" w:hAnsi="黑体" w:cs="Times New Roman" w:hint="eastAsia"/>
          <w:b w:val="0"/>
          <w:bCs w:val="0"/>
          <w:sz w:val="21"/>
          <w:szCs w:val="21"/>
        </w:rPr>
        <w:t>力学</w:t>
      </w:r>
      <w:r w:rsidRPr="009F17D6">
        <w:rPr>
          <w:rStyle w:val="a8"/>
          <w:rFonts w:ascii="黑体" w:eastAsia="黑体" w:hAnsi="黑体" w:cs="Times New Roman"/>
          <w:b w:val="0"/>
          <w:bCs w:val="0"/>
          <w:sz w:val="21"/>
          <w:szCs w:val="21"/>
        </w:rPr>
        <w:t>性能</w:t>
      </w:r>
      <w:bookmarkEnd w:id="50"/>
    </w:p>
    <w:p w14:paraId="26BC014A" w14:textId="033673D7" w:rsidR="00D009EF" w:rsidRPr="00D009EF" w:rsidRDefault="00EF33F9" w:rsidP="000E2F3B">
      <w:pPr>
        <w:pStyle w:val="a9"/>
        <w:numPr>
          <w:ilvl w:val="2"/>
          <w:numId w:val="28"/>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本条给出了纤维混凝土抗压强度的</w:t>
      </w:r>
      <w:r w:rsidR="00DA3B44">
        <w:rPr>
          <w:rFonts w:ascii="Times New Roman" w:hAnsi="Times New Roman" w:cs="Times New Roman" w:hint="eastAsia"/>
          <w:sz w:val="21"/>
          <w:szCs w:val="21"/>
        </w:rPr>
        <w:t>试验方法，</w:t>
      </w:r>
      <w:r w:rsidR="00646ED0">
        <w:rPr>
          <w:rFonts w:ascii="Times New Roman" w:hAnsi="Times New Roman" w:cs="Times New Roman" w:hint="eastAsia"/>
          <w:sz w:val="21"/>
          <w:szCs w:val="21"/>
        </w:rPr>
        <w:t>宜</w:t>
      </w:r>
      <w:r w:rsidR="00242481">
        <w:rPr>
          <w:rFonts w:ascii="Times New Roman" w:hAnsi="Times New Roman" w:cs="Times New Roman" w:hint="eastAsia"/>
          <w:sz w:val="21"/>
          <w:szCs w:val="21"/>
        </w:rPr>
        <w:t>成型</w:t>
      </w:r>
      <w:r w:rsidR="00242481" w:rsidRPr="00242481">
        <w:rPr>
          <w:rFonts w:ascii="Times New Roman" w:hAnsi="Times New Roman" w:cs="Times New Roman" w:hint="eastAsia"/>
          <w:sz w:val="21"/>
          <w:szCs w:val="21"/>
        </w:rPr>
        <w:t>边长为</w:t>
      </w:r>
      <w:r w:rsidR="00242481" w:rsidRPr="00242481">
        <w:rPr>
          <w:rFonts w:ascii="Times New Roman" w:hAnsi="Times New Roman" w:cs="Times New Roman"/>
          <w:sz w:val="21"/>
          <w:szCs w:val="21"/>
        </w:rPr>
        <w:t>150mm</w:t>
      </w:r>
      <w:r w:rsidR="00242481" w:rsidRPr="00242481">
        <w:rPr>
          <w:rFonts w:ascii="Times New Roman" w:hAnsi="Times New Roman" w:cs="Times New Roman"/>
          <w:sz w:val="21"/>
          <w:szCs w:val="21"/>
        </w:rPr>
        <w:t>的立方体</w:t>
      </w:r>
      <w:r w:rsidR="00242481" w:rsidRPr="00242481">
        <w:rPr>
          <w:rFonts w:ascii="Times New Roman" w:hAnsi="Times New Roman" w:cs="Times New Roman" w:hint="eastAsia"/>
          <w:sz w:val="21"/>
          <w:szCs w:val="21"/>
        </w:rPr>
        <w:t>标准试件</w:t>
      </w:r>
      <w:r w:rsidR="00242481">
        <w:rPr>
          <w:rFonts w:ascii="Times New Roman" w:hAnsi="Times New Roman" w:cs="Times New Roman" w:hint="eastAsia"/>
          <w:sz w:val="21"/>
          <w:szCs w:val="21"/>
        </w:rPr>
        <w:t>，同时</w:t>
      </w:r>
      <w:r w:rsidR="00DA3B44">
        <w:rPr>
          <w:rFonts w:ascii="Times New Roman" w:hAnsi="Times New Roman" w:cs="Times New Roman" w:hint="eastAsia"/>
          <w:sz w:val="21"/>
          <w:szCs w:val="21"/>
        </w:rPr>
        <w:t>规定了混凝土抗压强度的合格评价方法。</w:t>
      </w:r>
    </w:p>
    <w:p w14:paraId="749E11D8" w14:textId="7457AEFB" w:rsidR="00D009EF" w:rsidRPr="00D009EF" w:rsidRDefault="007679AA" w:rsidP="000E2F3B">
      <w:pPr>
        <w:pStyle w:val="a9"/>
        <w:numPr>
          <w:ilvl w:val="2"/>
          <w:numId w:val="28"/>
        </w:numPr>
        <w:shd w:val="clear" w:color="auto" w:fill="FFFFFF"/>
        <w:spacing w:before="0" w:beforeAutospacing="0" w:after="0" w:afterAutospacing="0"/>
        <w:ind w:left="0" w:firstLine="0"/>
        <w:jc w:val="both"/>
        <w:rPr>
          <w:rFonts w:ascii="Times New Roman" w:hAnsi="Times New Roman" w:cs="Times New Roman"/>
          <w:sz w:val="21"/>
          <w:szCs w:val="21"/>
        </w:rPr>
      </w:pPr>
      <w:r>
        <w:rPr>
          <w:rFonts w:cs="Times New Roman" w:hint="eastAsia"/>
          <w:sz w:val="21"/>
          <w:szCs w:val="21"/>
        </w:rPr>
        <w:t>纤维</w:t>
      </w:r>
      <w:r w:rsidRPr="00F51370">
        <w:rPr>
          <w:rFonts w:cs="Times New Roman"/>
          <w:sz w:val="21"/>
          <w:szCs w:val="21"/>
        </w:rPr>
        <w:t>混凝土轴心抗拉强度、轴心</w:t>
      </w:r>
      <w:r>
        <w:rPr>
          <w:rFonts w:cs="Times New Roman" w:hint="eastAsia"/>
          <w:sz w:val="21"/>
          <w:szCs w:val="21"/>
        </w:rPr>
        <w:t>抗压</w:t>
      </w:r>
      <w:r w:rsidRPr="00F51370">
        <w:rPr>
          <w:rFonts w:cs="Times New Roman"/>
          <w:sz w:val="21"/>
          <w:szCs w:val="21"/>
        </w:rPr>
        <w:t>强度</w:t>
      </w:r>
      <w:r>
        <w:rPr>
          <w:rFonts w:ascii="Times New Roman" w:hAnsi="Times New Roman" w:cs="Times New Roman" w:hint="eastAsia"/>
          <w:sz w:val="21"/>
          <w:szCs w:val="21"/>
        </w:rPr>
        <w:t>、</w:t>
      </w:r>
      <w:r w:rsidRPr="00F51370">
        <w:rPr>
          <w:rFonts w:cs="Times New Roman"/>
          <w:sz w:val="21"/>
          <w:szCs w:val="21"/>
        </w:rPr>
        <w:t>受压</w:t>
      </w:r>
      <w:r>
        <w:rPr>
          <w:rFonts w:cs="Times New Roman" w:hint="eastAsia"/>
          <w:sz w:val="21"/>
          <w:szCs w:val="21"/>
        </w:rPr>
        <w:t>和受拉</w:t>
      </w:r>
      <w:r w:rsidRPr="00F51370">
        <w:rPr>
          <w:rFonts w:cs="Times New Roman"/>
          <w:sz w:val="21"/>
          <w:szCs w:val="21"/>
        </w:rPr>
        <w:t>弹性模量</w:t>
      </w:r>
      <w:r>
        <w:rPr>
          <w:rFonts w:cs="Times New Roman" w:hint="eastAsia"/>
          <w:sz w:val="21"/>
          <w:szCs w:val="21"/>
        </w:rPr>
        <w:t>均</w:t>
      </w:r>
      <w:r>
        <w:rPr>
          <w:rFonts w:ascii="Times New Roman" w:hAnsi="Times New Roman" w:cs="Times New Roman" w:hint="eastAsia"/>
          <w:sz w:val="21"/>
          <w:szCs w:val="21"/>
        </w:rPr>
        <w:t>应符合设计要求，试验方法与普通混凝土基本无差别，</w:t>
      </w:r>
      <w:r w:rsidR="00ED37CB">
        <w:rPr>
          <w:rFonts w:ascii="Times New Roman" w:hAnsi="Times New Roman" w:cs="Times New Roman" w:hint="eastAsia"/>
          <w:sz w:val="21"/>
          <w:szCs w:val="21"/>
        </w:rPr>
        <w:t>应</w:t>
      </w:r>
      <w:r w:rsidR="00C30F3D">
        <w:rPr>
          <w:rFonts w:ascii="Times New Roman" w:hAnsi="Times New Roman" w:cs="Times New Roman" w:hint="eastAsia"/>
          <w:sz w:val="21"/>
          <w:szCs w:val="21"/>
        </w:rPr>
        <w:t>符合</w:t>
      </w:r>
      <w:r w:rsidR="00393E35" w:rsidRPr="00393E35">
        <w:rPr>
          <w:rFonts w:ascii="Times New Roman" w:hAnsi="Times New Roman" w:cs="Times New Roman" w:hint="eastAsia"/>
          <w:sz w:val="21"/>
          <w:szCs w:val="21"/>
        </w:rPr>
        <w:t>现行</w:t>
      </w:r>
      <w:r w:rsidR="00393E35">
        <w:rPr>
          <w:rFonts w:ascii="Times New Roman" w:hAnsi="Times New Roman" w:cs="Times New Roman" w:hint="eastAsia"/>
          <w:sz w:val="21"/>
          <w:szCs w:val="21"/>
        </w:rPr>
        <w:t>国家</w:t>
      </w:r>
      <w:r w:rsidR="00393E35" w:rsidRPr="00393E35">
        <w:rPr>
          <w:rFonts w:ascii="Times New Roman" w:hAnsi="Times New Roman" w:cs="Times New Roman" w:hint="eastAsia"/>
          <w:sz w:val="21"/>
          <w:szCs w:val="21"/>
        </w:rPr>
        <w:t>标准</w:t>
      </w:r>
      <w:r w:rsidRPr="007679AA">
        <w:rPr>
          <w:rFonts w:ascii="Times New Roman" w:hAnsi="Times New Roman" w:cs="Times New Roman" w:hint="eastAsia"/>
          <w:sz w:val="21"/>
          <w:szCs w:val="21"/>
        </w:rPr>
        <w:t>《混凝土物理力学性能试验方法标准》</w:t>
      </w:r>
      <w:r w:rsidR="008A4C7A" w:rsidRPr="00945AA1">
        <w:rPr>
          <w:rFonts w:ascii="Times New Roman" w:hAnsi="Times New Roman" w:cs="Times New Roman"/>
          <w:sz w:val="21"/>
          <w:szCs w:val="21"/>
        </w:rPr>
        <w:t>GB/T 50081</w:t>
      </w:r>
      <w:r>
        <w:rPr>
          <w:rFonts w:ascii="Times New Roman" w:hAnsi="Times New Roman" w:cs="Times New Roman" w:hint="eastAsia"/>
          <w:sz w:val="21"/>
          <w:szCs w:val="21"/>
        </w:rPr>
        <w:t>的规定。</w:t>
      </w:r>
      <w:r w:rsidR="0004208C">
        <w:rPr>
          <w:rFonts w:ascii="Times New Roman" w:hAnsi="Times New Roman" w:cs="Times New Roman" w:hint="eastAsia"/>
          <w:sz w:val="21"/>
          <w:szCs w:val="21"/>
        </w:rPr>
        <w:t>当玄武岩纤维或耐碱玻璃纤维掺量较大时，纤维混凝土</w:t>
      </w:r>
      <w:r w:rsidR="0004208C" w:rsidRPr="00F51370">
        <w:rPr>
          <w:rFonts w:cs="Times New Roman"/>
          <w:sz w:val="21"/>
          <w:szCs w:val="21"/>
        </w:rPr>
        <w:t>轴心抗拉强度、轴心</w:t>
      </w:r>
      <w:r w:rsidR="0004208C">
        <w:rPr>
          <w:rFonts w:cs="Times New Roman" w:hint="eastAsia"/>
          <w:sz w:val="21"/>
          <w:szCs w:val="21"/>
        </w:rPr>
        <w:t>抗压</w:t>
      </w:r>
      <w:r w:rsidR="0004208C" w:rsidRPr="00F51370">
        <w:rPr>
          <w:rFonts w:cs="Times New Roman"/>
          <w:sz w:val="21"/>
          <w:szCs w:val="21"/>
        </w:rPr>
        <w:t>强度</w:t>
      </w:r>
      <w:r w:rsidR="0004208C">
        <w:rPr>
          <w:rFonts w:ascii="Times New Roman" w:hAnsi="Times New Roman" w:cs="Times New Roman" w:hint="eastAsia"/>
          <w:sz w:val="21"/>
          <w:szCs w:val="21"/>
        </w:rPr>
        <w:t>、</w:t>
      </w:r>
      <w:r w:rsidR="0004208C" w:rsidRPr="00F51370">
        <w:rPr>
          <w:rFonts w:cs="Times New Roman"/>
          <w:sz w:val="21"/>
          <w:szCs w:val="21"/>
        </w:rPr>
        <w:t>受压</w:t>
      </w:r>
      <w:r w:rsidR="0004208C">
        <w:rPr>
          <w:rFonts w:cs="Times New Roman" w:hint="eastAsia"/>
          <w:sz w:val="21"/>
          <w:szCs w:val="21"/>
        </w:rPr>
        <w:t>和受拉</w:t>
      </w:r>
      <w:r w:rsidR="0004208C" w:rsidRPr="00F51370">
        <w:rPr>
          <w:rFonts w:cs="Times New Roman"/>
          <w:sz w:val="21"/>
          <w:szCs w:val="21"/>
        </w:rPr>
        <w:t>弹性模量</w:t>
      </w:r>
      <w:r w:rsidR="0004208C" w:rsidRPr="00B00219">
        <w:rPr>
          <w:rFonts w:ascii="Times New Roman" w:hAnsi="Times New Roman" w:cs="Times New Roman"/>
          <w:sz w:val="21"/>
          <w:szCs w:val="21"/>
        </w:rPr>
        <w:t>应经试验确定</w:t>
      </w:r>
      <w:r w:rsidR="0004208C">
        <w:rPr>
          <w:rFonts w:ascii="Times New Roman" w:hAnsi="Times New Roman" w:cs="Times New Roman" w:hint="eastAsia"/>
          <w:sz w:val="21"/>
          <w:szCs w:val="21"/>
        </w:rPr>
        <w:t>。</w:t>
      </w:r>
    </w:p>
    <w:p w14:paraId="084D1636" w14:textId="176DBFFB" w:rsidR="00F67D1F" w:rsidRDefault="00F67D1F" w:rsidP="000E2F3B">
      <w:pPr>
        <w:pStyle w:val="a9"/>
        <w:numPr>
          <w:ilvl w:val="2"/>
          <w:numId w:val="28"/>
        </w:numPr>
        <w:shd w:val="clear" w:color="auto" w:fill="FFFFFF"/>
        <w:spacing w:before="0" w:beforeAutospacing="0" w:after="0" w:afterAutospacing="0"/>
        <w:ind w:left="0" w:firstLine="0"/>
        <w:jc w:val="both"/>
        <w:rPr>
          <w:rFonts w:ascii="Times New Roman" w:hAnsi="Times New Roman" w:cs="Times New Roman"/>
          <w:sz w:val="21"/>
          <w:szCs w:val="21"/>
        </w:rPr>
      </w:pPr>
      <w:r w:rsidRPr="00D04344">
        <w:rPr>
          <w:rFonts w:cs="Times New Roman"/>
          <w:sz w:val="21"/>
          <w:szCs w:val="21"/>
        </w:rPr>
        <w:t>纤维混凝土的</w:t>
      </w:r>
      <w:r w:rsidRPr="00B00219">
        <w:rPr>
          <w:rFonts w:ascii="Times New Roman" w:hAnsi="Times New Roman" w:cs="Times New Roman" w:hint="eastAsia"/>
          <w:sz w:val="21"/>
          <w:szCs w:val="21"/>
        </w:rPr>
        <w:t>裂缝降低系数</w:t>
      </w:r>
      <w:r>
        <w:rPr>
          <w:rFonts w:ascii="Times New Roman" w:hAnsi="Times New Roman" w:cs="Times New Roman" w:hint="eastAsia"/>
          <w:sz w:val="21"/>
          <w:szCs w:val="21"/>
        </w:rPr>
        <w:t>、</w:t>
      </w:r>
      <w:r w:rsidRPr="00B00219">
        <w:rPr>
          <w:rFonts w:ascii="Times New Roman" w:hAnsi="Times New Roman" w:cs="Times New Roman"/>
          <w:sz w:val="21"/>
          <w:szCs w:val="21"/>
        </w:rPr>
        <w:t>抗冲击性能</w:t>
      </w:r>
      <w:r>
        <w:rPr>
          <w:rFonts w:ascii="Times New Roman" w:hAnsi="Times New Roman" w:cs="Times New Roman" w:hint="eastAsia"/>
          <w:sz w:val="21"/>
          <w:szCs w:val="21"/>
        </w:rPr>
        <w:t>和</w:t>
      </w:r>
      <w:r w:rsidRPr="00B00219">
        <w:rPr>
          <w:rFonts w:ascii="Times New Roman" w:hAnsi="Times New Roman" w:cs="Times New Roman"/>
          <w:sz w:val="21"/>
          <w:szCs w:val="21"/>
        </w:rPr>
        <w:t>弯曲韧性应符合设计要求</w:t>
      </w:r>
      <w:r>
        <w:rPr>
          <w:rFonts w:ascii="Times New Roman" w:hAnsi="Times New Roman" w:cs="Times New Roman" w:hint="eastAsia"/>
          <w:sz w:val="21"/>
          <w:szCs w:val="21"/>
        </w:rPr>
        <w:t>，试验方法与普通混凝土基本无差别。</w:t>
      </w:r>
      <w:r w:rsidR="005C4320" w:rsidRPr="005C4320">
        <w:rPr>
          <w:rFonts w:cs="Times New Roman" w:hint="eastAsia"/>
          <w:sz w:val="21"/>
          <w:szCs w:val="21"/>
        </w:rPr>
        <w:t>早龄期收缩变形会引起裂缝，影响混凝土后期性能，因此</w:t>
      </w:r>
      <w:r w:rsidR="005C4320">
        <w:rPr>
          <w:rFonts w:cs="Times New Roman" w:hint="eastAsia"/>
          <w:sz w:val="21"/>
          <w:szCs w:val="21"/>
        </w:rPr>
        <w:t>应</w:t>
      </w:r>
      <w:r w:rsidR="005C4320" w:rsidRPr="005C4320">
        <w:rPr>
          <w:rFonts w:cs="Times New Roman" w:hint="eastAsia"/>
          <w:sz w:val="21"/>
          <w:szCs w:val="21"/>
        </w:rPr>
        <w:t>进行纤维混凝土</w:t>
      </w:r>
      <w:r w:rsidR="005C4320" w:rsidRPr="00B00219">
        <w:rPr>
          <w:rFonts w:ascii="Times New Roman" w:hAnsi="Times New Roman" w:cs="Times New Roman" w:hint="eastAsia"/>
          <w:sz w:val="21"/>
          <w:szCs w:val="21"/>
        </w:rPr>
        <w:t>裂缝降低系数</w:t>
      </w:r>
      <w:r w:rsidR="005C4320" w:rsidRPr="005C4320">
        <w:rPr>
          <w:rFonts w:cs="Times New Roman" w:hint="eastAsia"/>
          <w:sz w:val="21"/>
          <w:szCs w:val="21"/>
        </w:rPr>
        <w:t>试验，该方法还能对纤维本身的阻</w:t>
      </w:r>
      <w:proofErr w:type="gramStart"/>
      <w:r w:rsidR="005C4320" w:rsidRPr="005C4320">
        <w:rPr>
          <w:rFonts w:cs="Times New Roman" w:hint="eastAsia"/>
          <w:sz w:val="21"/>
          <w:szCs w:val="21"/>
        </w:rPr>
        <w:t>裂效果</w:t>
      </w:r>
      <w:proofErr w:type="gramEnd"/>
      <w:r w:rsidR="005C4320" w:rsidRPr="005C4320">
        <w:rPr>
          <w:rFonts w:cs="Times New Roman" w:hint="eastAsia"/>
          <w:sz w:val="21"/>
          <w:szCs w:val="21"/>
        </w:rPr>
        <w:t>进行对比，</w:t>
      </w:r>
      <w:r w:rsidR="002634FC">
        <w:rPr>
          <w:rFonts w:cs="Times New Roman" w:hint="eastAsia"/>
          <w:sz w:val="21"/>
          <w:szCs w:val="21"/>
        </w:rPr>
        <w:t>其试验方法</w:t>
      </w:r>
      <w:r w:rsidR="00ED37CB">
        <w:rPr>
          <w:rFonts w:ascii="Times New Roman" w:hAnsi="Times New Roman" w:cs="Times New Roman" w:hint="eastAsia"/>
          <w:sz w:val="21"/>
          <w:szCs w:val="21"/>
        </w:rPr>
        <w:t>应</w:t>
      </w:r>
      <w:r w:rsidR="00C30F3D">
        <w:rPr>
          <w:rFonts w:ascii="Times New Roman" w:hAnsi="Times New Roman" w:cs="Times New Roman" w:hint="eastAsia"/>
          <w:sz w:val="21"/>
          <w:szCs w:val="21"/>
        </w:rPr>
        <w:t>符合</w:t>
      </w:r>
      <w:r w:rsidR="00393E35" w:rsidRPr="00393E35">
        <w:rPr>
          <w:rFonts w:ascii="Times New Roman" w:hAnsi="Times New Roman" w:cs="Times New Roman" w:hint="eastAsia"/>
          <w:sz w:val="21"/>
          <w:szCs w:val="21"/>
        </w:rPr>
        <w:t>现行</w:t>
      </w:r>
      <w:r w:rsidR="00393E35">
        <w:rPr>
          <w:rFonts w:ascii="Times New Roman" w:hAnsi="Times New Roman" w:cs="Times New Roman" w:hint="eastAsia"/>
          <w:sz w:val="21"/>
          <w:szCs w:val="21"/>
        </w:rPr>
        <w:t>国家</w:t>
      </w:r>
      <w:r w:rsidR="00393E35" w:rsidRPr="00393E35">
        <w:rPr>
          <w:rFonts w:ascii="Times New Roman" w:hAnsi="Times New Roman" w:cs="Times New Roman" w:hint="eastAsia"/>
          <w:sz w:val="21"/>
          <w:szCs w:val="21"/>
        </w:rPr>
        <w:t>标准</w:t>
      </w:r>
      <w:r w:rsidRPr="00F67D1F">
        <w:rPr>
          <w:rFonts w:ascii="Times New Roman" w:hAnsi="Times New Roman" w:cs="Times New Roman" w:hint="eastAsia"/>
          <w:sz w:val="21"/>
          <w:szCs w:val="21"/>
        </w:rPr>
        <w:t>《水泥混凝土和砂浆用合成纤维》</w:t>
      </w:r>
      <w:r w:rsidR="00600750" w:rsidRPr="00945AA1">
        <w:rPr>
          <w:rFonts w:ascii="Times New Roman" w:hAnsi="Times New Roman" w:cs="Times New Roman" w:hint="eastAsia"/>
          <w:sz w:val="21"/>
          <w:szCs w:val="21"/>
        </w:rPr>
        <w:t>GB/T 21120</w:t>
      </w:r>
      <w:r>
        <w:rPr>
          <w:rFonts w:ascii="Times New Roman" w:hAnsi="Times New Roman" w:cs="Times New Roman" w:hint="eastAsia"/>
          <w:sz w:val="21"/>
          <w:szCs w:val="21"/>
        </w:rPr>
        <w:t>附录</w:t>
      </w:r>
      <w:r>
        <w:rPr>
          <w:rFonts w:ascii="Times New Roman" w:hAnsi="Times New Roman" w:cs="Times New Roman"/>
          <w:sz w:val="21"/>
          <w:szCs w:val="21"/>
        </w:rPr>
        <w:t>E</w:t>
      </w:r>
      <w:r w:rsidR="002634FC">
        <w:rPr>
          <w:rFonts w:ascii="Times New Roman" w:hAnsi="Times New Roman" w:cs="Times New Roman" w:hint="eastAsia"/>
          <w:sz w:val="21"/>
          <w:szCs w:val="21"/>
        </w:rPr>
        <w:t>的规定。</w:t>
      </w:r>
      <w:r w:rsidR="006E7C5A">
        <w:rPr>
          <w:rFonts w:ascii="Times New Roman" w:hAnsi="Times New Roman" w:cs="Times New Roman" w:hint="eastAsia"/>
          <w:sz w:val="21"/>
          <w:szCs w:val="21"/>
        </w:rPr>
        <w:t>判定纤维对混凝土增</w:t>
      </w:r>
      <w:proofErr w:type="gramStart"/>
      <w:r w:rsidR="006E7C5A">
        <w:rPr>
          <w:rFonts w:ascii="Times New Roman" w:hAnsi="Times New Roman" w:cs="Times New Roman" w:hint="eastAsia"/>
          <w:sz w:val="21"/>
          <w:szCs w:val="21"/>
        </w:rPr>
        <w:t>韧增强</w:t>
      </w:r>
      <w:proofErr w:type="gramEnd"/>
      <w:r w:rsidR="006E7C5A">
        <w:rPr>
          <w:rFonts w:ascii="Times New Roman" w:hAnsi="Times New Roman" w:cs="Times New Roman" w:hint="eastAsia"/>
          <w:sz w:val="21"/>
          <w:szCs w:val="21"/>
        </w:rPr>
        <w:t>效果的重要依据</w:t>
      </w:r>
      <w:r w:rsidR="000107D2">
        <w:rPr>
          <w:rFonts w:ascii="Times New Roman" w:hAnsi="Times New Roman" w:cs="Times New Roman" w:hint="eastAsia"/>
          <w:sz w:val="21"/>
          <w:szCs w:val="21"/>
        </w:rPr>
        <w:t>之一</w:t>
      </w:r>
      <w:r w:rsidR="006E7C5A">
        <w:rPr>
          <w:rFonts w:ascii="Times New Roman" w:hAnsi="Times New Roman" w:cs="Times New Roman" w:hint="eastAsia"/>
          <w:sz w:val="21"/>
          <w:szCs w:val="21"/>
        </w:rPr>
        <w:t>是纤维混凝土抗冲击性能试验，其</w:t>
      </w:r>
      <w:r w:rsidR="002634FC">
        <w:rPr>
          <w:rFonts w:ascii="Times New Roman" w:hAnsi="Times New Roman" w:cs="Times New Roman" w:hint="eastAsia"/>
          <w:sz w:val="21"/>
          <w:szCs w:val="21"/>
        </w:rPr>
        <w:t>试验方法应符合</w:t>
      </w:r>
      <w:r w:rsidR="00393E35" w:rsidRPr="00393E35">
        <w:rPr>
          <w:rFonts w:ascii="Times New Roman" w:hAnsi="Times New Roman" w:cs="Times New Roman" w:hint="eastAsia"/>
          <w:sz w:val="21"/>
          <w:szCs w:val="21"/>
        </w:rPr>
        <w:t>现行</w:t>
      </w:r>
      <w:r w:rsidR="00393E35">
        <w:rPr>
          <w:rFonts w:ascii="Times New Roman" w:hAnsi="Times New Roman" w:cs="Times New Roman" w:hint="eastAsia"/>
          <w:sz w:val="21"/>
          <w:szCs w:val="21"/>
        </w:rPr>
        <w:t>国家</w:t>
      </w:r>
      <w:r w:rsidR="00393E35" w:rsidRPr="00393E35">
        <w:rPr>
          <w:rFonts w:ascii="Times New Roman" w:hAnsi="Times New Roman" w:cs="Times New Roman" w:hint="eastAsia"/>
          <w:sz w:val="21"/>
          <w:szCs w:val="21"/>
        </w:rPr>
        <w:t>标准</w:t>
      </w:r>
      <w:r w:rsidR="002634FC" w:rsidRPr="00F67D1F">
        <w:rPr>
          <w:rFonts w:ascii="Times New Roman" w:hAnsi="Times New Roman" w:cs="Times New Roman" w:hint="eastAsia"/>
          <w:sz w:val="21"/>
          <w:szCs w:val="21"/>
        </w:rPr>
        <w:t>《水泥混凝土和砂浆用合成纤维》</w:t>
      </w:r>
      <w:r w:rsidR="00600750" w:rsidRPr="00945AA1">
        <w:rPr>
          <w:rFonts w:ascii="Times New Roman" w:hAnsi="Times New Roman" w:cs="Times New Roman" w:hint="eastAsia"/>
          <w:sz w:val="21"/>
          <w:szCs w:val="21"/>
        </w:rPr>
        <w:t>GB/T 21120</w:t>
      </w:r>
      <w:r>
        <w:rPr>
          <w:rFonts w:ascii="Times New Roman" w:hAnsi="Times New Roman" w:cs="Times New Roman" w:hint="eastAsia"/>
          <w:sz w:val="21"/>
          <w:szCs w:val="21"/>
        </w:rPr>
        <w:t>附录</w:t>
      </w:r>
      <w:r>
        <w:rPr>
          <w:rFonts w:ascii="Times New Roman" w:hAnsi="Times New Roman" w:cs="Times New Roman" w:hint="eastAsia"/>
          <w:sz w:val="21"/>
          <w:szCs w:val="21"/>
        </w:rPr>
        <w:t>G</w:t>
      </w:r>
      <w:r w:rsidR="00B630E8">
        <w:rPr>
          <w:rFonts w:ascii="Times New Roman" w:hAnsi="Times New Roman" w:cs="Times New Roman" w:hint="eastAsia"/>
          <w:sz w:val="21"/>
          <w:szCs w:val="21"/>
        </w:rPr>
        <w:t>或附录</w:t>
      </w:r>
      <w:r w:rsidR="00B630E8">
        <w:rPr>
          <w:rFonts w:ascii="Times New Roman" w:hAnsi="Times New Roman" w:cs="Times New Roman" w:hint="eastAsia"/>
          <w:sz w:val="21"/>
          <w:szCs w:val="21"/>
        </w:rPr>
        <w:t>H</w:t>
      </w:r>
      <w:r>
        <w:rPr>
          <w:rFonts w:ascii="Times New Roman" w:hAnsi="Times New Roman" w:cs="Times New Roman" w:hint="eastAsia"/>
          <w:sz w:val="21"/>
          <w:szCs w:val="21"/>
        </w:rPr>
        <w:t>的规定</w:t>
      </w:r>
      <w:r w:rsidR="00B630E8">
        <w:rPr>
          <w:rFonts w:ascii="Times New Roman" w:hAnsi="Times New Roman" w:cs="Times New Roman" w:hint="eastAsia"/>
          <w:sz w:val="21"/>
          <w:szCs w:val="21"/>
        </w:rPr>
        <w:t>，其中附录</w:t>
      </w:r>
      <w:r w:rsidR="00B630E8">
        <w:rPr>
          <w:rFonts w:ascii="Times New Roman" w:hAnsi="Times New Roman" w:cs="Times New Roman" w:hint="eastAsia"/>
          <w:sz w:val="21"/>
          <w:szCs w:val="21"/>
        </w:rPr>
        <w:t>G</w:t>
      </w:r>
      <w:r w:rsidR="00B630E8">
        <w:rPr>
          <w:rFonts w:ascii="Times New Roman" w:hAnsi="Times New Roman" w:cs="Times New Roman" w:hint="eastAsia"/>
          <w:sz w:val="21"/>
          <w:szCs w:val="21"/>
        </w:rPr>
        <w:t>和附录</w:t>
      </w:r>
      <w:r w:rsidR="00B630E8">
        <w:rPr>
          <w:rFonts w:ascii="Times New Roman" w:hAnsi="Times New Roman" w:cs="Times New Roman" w:hint="eastAsia"/>
          <w:sz w:val="21"/>
          <w:szCs w:val="21"/>
        </w:rPr>
        <w:t>H</w:t>
      </w:r>
      <w:r w:rsidR="00B630E8">
        <w:rPr>
          <w:rFonts w:ascii="Times New Roman" w:hAnsi="Times New Roman" w:cs="Times New Roman" w:hint="eastAsia"/>
          <w:sz w:val="21"/>
          <w:szCs w:val="21"/>
        </w:rPr>
        <w:t>均是混凝土抗冲击性能试验方法，只是附录</w:t>
      </w:r>
      <w:r w:rsidR="00B630E8">
        <w:rPr>
          <w:rFonts w:ascii="Times New Roman" w:hAnsi="Times New Roman" w:cs="Times New Roman" w:hint="eastAsia"/>
          <w:sz w:val="21"/>
          <w:szCs w:val="21"/>
        </w:rPr>
        <w:t>G</w:t>
      </w:r>
      <w:r w:rsidR="00B630E8">
        <w:rPr>
          <w:rFonts w:ascii="Times New Roman" w:hAnsi="Times New Roman" w:cs="Times New Roman" w:hint="eastAsia"/>
          <w:sz w:val="21"/>
          <w:szCs w:val="21"/>
        </w:rPr>
        <w:t>是冲压冲击试验法，附录</w:t>
      </w:r>
      <w:r w:rsidR="00B630E8">
        <w:rPr>
          <w:rFonts w:ascii="Times New Roman" w:hAnsi="Times New Roman" w:cs="Times New Roman" w:hint="eastAsia"/>
          <w:sz w:val="21"/>
          <w:szCs w:val="21"/>
        </w:rPr>
        <w:t>H</w:t>
      </w:r>
      <w:r w:rsidR="00B630E8">
        <w:rPr>
          <w:rFonts w:ascii="Times New Roman" w:hAnsi="Times New Roman" w:cs="Times New Roman" w:hint="eastAsia"/>
          <w:sz w:val="21"/>
          <w:szCs w:val="21"/>
        </w:rPr>
        <w:t>是弯曲冲击试验法，二者选其一即可</w:t>
      </w:r>
      <w:r>
        <w:rPr>
          <w:rFonts w:ascii="Times New Roman" w:hAnsi="Times New Roman" w:cs="Times New Roman" w:hint="eastAsia"/>
          <w:sz w:val="21"/>
          <w:szCs w:val="21"/>
        </w:rPr>
        <w:t>。</w:t>
      </w:r>
      <w:r w:rsidR="00366743">
        <w:rPr>
          <w:rFonts w:ascii="Times New Roman" w:hAnsi="Times New Roman" w:cs="Times New Roman" w:hint="eastAsia"/>
          <w:sz w:val="21"/>
          <w:szCs w:val="21"/>
        </w:rPr>
        <w:t>纤维</w:t>
      </w:r>
      <w:r w:rsidR="00366743" w:rsidRPr="00366743">
        <w:rPr>
          <w:rFonts w:ascii="Times New Roman" w:hAnsi="Times New Roman" w:cs="Times New Roman" w:hint="eastAsia"/>
          <w:sz w:val="21"/>
          <w:szCs w:val="21"/>
        </w:rPr>
        <w:t>混凝土的韧性，即混凝土的变形性能和能量吸收能力，对混凝土结构是非常重要的，</w:t>
      </w:r>
      <w:r w:rsidR="00366743">
        <w:rPr>
          <w:rFonts w:ascii="Times New Roman" w:hAnsi="Times New Roman" w:cs="Times New Roman" w:hint="eastAsia"/>
          <w:sz w:val="21"/>
          <w:szCs w:val="21"/>
        </w:rPr>
        <w:t>尤其纤维混凝土应用于</w:t>
      </w:r>
      <w:r w:rsidR="00366743" w:rsidRPr="00366743">
        <w:rPr>
          <w:rFonts w:ascii="Times New Roman" w:hAnsi="Times New Roman" w:cs="Times New Roman" w:hint="eastAsia"/>
          <w:sz w:val="21"/>
          <w:szCs w:val="21"/>
        </w:rPr>
        <w:t>道路桥梁、隧道、飞机场、铁路等高应力混凝土</w:t>
      </w:r>
      <w:r w:rsidR="000107D2">
        <w:rPr>
          <w:rFonts w:ascii="Times New Roman" w:hAnsi="Times New Roman" w:cs="Times New Roman" w:hint="eastAsia"/>
          <w:sz w:val="21"/>
          <w:szCs w:val="21"/>
        </w:rPr>
        <w:t>结构</w:t>
      </w:r>
      <w:r w:rsidR="00366743">
        <w:rPr>
          <w:rFonts w:ascii="Times New Roman" w:hAnsi="Times New Roman" w:cs="Times New Roman" w:hint="eastAsia"/>
          <w:sz w:val="21"/>
          <w:szCs w:val="21"/>
        </w:rPr>
        <w:t>工程前，弯曲韧性是重要评价指标之一，其</w:t>
      </w:r>
      <w:r w:rsidRPr="00945AA1">
        <w:rPr>
          <w:rFonts w:ascii="Times New Roman" w:hAnsi="Times New Roman" w:cs="Times New Roman"/>
          <w:sz w:val="21"/>
          <w:szCs w:val="21"/>
        </w:rPr>
        <w:t>试验</w:t>
      </w:r>
      <w:r>
        <w:rPr>
          <w:rFonts w:ascii="Times New Roman" w:hAnsi="Times New Roman" w:cs="Times New Roman" w:hint="eastAsia"/>
          <w:sz w:val="21"/>
          <w:szCs w:val="21"/>
        </w:rPr>
        <w:t>方法应</w:t>
      </w:r>
      <w:r w:rsidR="00C30F3D">
        <w:rPr>
          <w:rFonts w:ascii="Times New Roman" w:hAnsi="Times New Roman" w:cs="Times New Roman" w:hint="eastAsia"/>
          <w:sz w:val="21"/>
          <w:szCs w:val="21"/>
        </w:rPr>
        <w:t>符合</w:t>
      </w:r>
      <w:r w:rsidR="00393E35" w:rsidRPr="00393E35">
        <w:rPr>
          <w:rFonts w:ascii="Times New Roman" w:hAnsi="Times New Roman" w:cs="Times New Roman" w:hint="eastAsia"/>
          <w:sz w:val="21"/>
          <w:szCs w:val="21"/>
        </w:rPr>
        <w:t>现行</w:t>
      </w:r>
      <w:r w:rsidR="00393E35">
        <w:rPr>
          <w:rFonts w:ascii="Times New Roman" w:hAnsi="Times New Roman" w:cs="Times New Roman" w:hint="eastAsia"/>
          <w:sz w:val="21"/>
          <w:szCs w:val="21"/>
        </w:rPr>
        <w:t>国家</w:t>
      </w:r>
      <w:r w:rsidR="00393E35" w:rsidRPr="00393E35">
        <w:rPr>
          <w:rFonts w:ascii="Times New Roman" w:hAnsi="Times New Roman" w:cs="Times New Roman" w:hint="eastAsia"/>
          <w:sz w:val="21"/>
          <w:szCs w:val="21"/>
        </w:rPr>
        <w:t>标准</w:t>
      </w:r>
      <w:r w:rsidRPr="00F67D1F">
        <w:rPr>
          <w:rFonts w:ascii="Times New Roman" w:hAnsi="Times New Roman" w:cs="Times New Roman" w:hint="eastAsia"/>
          <w:sz w:val="21"/>
          <w:szCs w:val="21"/>
        </w:rPr>
        <w:t>《水泥混凝土和砂浆用短切玄武岩纤维》</w:t>
      </w:r>
      <w:r w:rsidR="00600750" w:rsidRPr="00945AA1">
        <w:rPr>
          <w:rFonts w:ascii="Times New Roman" w:hAnsi="Times New Roman" w:cs="Times New Roman" w:hint="eastAsia"/>
          <w:sz w:val="21"/>
          <w:szCs w:val="21"/>
        </w:rPr>
        <w:t xml:space="preserve">GB/T </w:t>
      </w:r>
      <w:r w:rsidR="00600750">
        <w:rPr>
          <w:rFonts w:ascii="Times New Roman" w:hAnsi="Times New Roman" w:cs="Times New Roman"/>
          <w:sz w:val="21"/>
          <w:szCs w:val="21"/>
        </w:rPr>
        <w:t>23265</w:t>
      </w:r>
      <w:r w:rsidR="005C78AC">
        <w:rPr>
          <w:rFonts w:ascii="Times New Roman" w:hAnsi="Times New Roman" w:cs="Times New Roman" w:hint="eastAsia"/>
          <w:sz w:val="21"/>
          <w:szCs w:val="21"/>
        </w:rPr>
        <w:t>附录</w:t>
      </w:r>
      <w:r w:rsidR="005C78AC">
        <w:rPr>
          <w:rFonts w:ascii="Times New Roman" w:hAnsi="Times New Roman" w:cs="Times New Roman" w:hint="eastAsia"/>
          <w:sz w:val="21"/>
          <w:szCs w:val="21"/>
        </w:rPr>
        <w:t>E</w:t>
      </w:r>
      <w:r>
        <w:rPr>
          <w:rFonts w:ascii="Times New Roman" w:hAnsi="Times New Roman" w:cs="Times New Roman" w:hint="eastAsia"/>
          <w:sz w:val="21"/>
          <w:szCs w:val="21"/>
        </w:rPr>
        <w:t>或</w:t>
      </w:r>
      <w:r w:rsidR="00393E35" w:rsidRPr="00393E35">
        <w:rPr>
          <w:rFonts w:ascii="Times New Roman" w:hAnsi="Times New Roman" w:cs="Times New Roman" w:hint="eastAsia"/>
          <w:sz w:val="21"/>
          <w:szCs w:val="21"/>
        </w:rPr>
        <w:t>现行</w:t>
      </w:r>
      <w:r w:rsidR="00393E35">
        <w:rPr>
          <w:rFonts w:ascii="Times New Roman" w:hAnsi="Times New Roman" w:cs="Times New Roman" w:hint="eastAsia"/>
          <w:sz w:val="21"/>
          <w:szCs w:val="21"/>
        </w:rPr>
        <w:t>国家</w:t>
      </w:r>
      <w:r w:rsidR="00393E35" w:rsidRPr="00393E35">
        <w:rPr>
          <w:rFonts w:ascii="Times New Roman" w:hAnsi="Times New Roman" w:cs="Times New Roman" w:hint="eastAsia"/>
          <w:sz w:val="21"/>
          <w:szCs w:val="21"/>
        </w:rPr>
        <w:t>标准</w:t>
      </w:r>
      <w:r w:rsidRPr="00F67D1F">
        <w:rPr>
          <w:rFonts w:ascii="Times New Roman" w:hAnsi="Times New Roman" w:cs="Times New Roman"/>
          <w:sz w:val="21"/>
          <w:szCs w:val="21"/>
        </w:rPr>
        <w:t>《水泥混凝土和砂浆用耐碱玻璃纤维》</w:t>
      </w:r>
      <w:r w:rsidR="00600750" w:rsidRPr="00F67D1F">
        <w:rPr>
          <w:rFonts w:ascii="Times New Roman" w:hAnsi="Times New Roman" w:cs="Times New Roman"/>
          <w:sz w:val="21"/>
          <w:szCs w:val="21"/>
        </w:rPr>
        <w:t>GB</w:t>
      </w:r>
      <w:r w:rsidR="00600750">
        <w:rPr>
          <w:rFonts w:ascii="Times New Roman" w:hAnsi="Times New Roman" w:cs="Times New Roman"/>
          <w:sz w:val="21"/>
          <w:szCs w:val="21"/>
        </w:rPr>
        <w:t>/</w:t>
      </w:r>
      <w:r w:rsidR="00600750" w:rsidRPr="00F67D1F">
        <w:rPr>
          <w:rFonts w:ascii="Times New Roman" w:hAnsi="Times New Roman" w:cs="Times New Roman"/>
          <w:sz w:val="21"/>
          <w:szCs w:val="21"/>
        </w:rPr>
        <w:t>T 38143</w:t>
      </w:r>
      <w:r w:rsidR="005C78AC">
        <w:rPr>
          <w:rFonts w:ascii="Times New Roman" w:hAnsi="Times New Roman" w:cs="Times New Roman" w:hint="eastAsia"/>
          <w:sz w:val="21"/>
          <w:szCs w:val="21"/>
        </w:rPr>
        <w:t>附录</w:t>
      </w:r>
      <w:r w:rsidR="005C78AC">
        <w:rPr>
          <w:rFonts w:ascii="Times New Roman" w:hAnsi="Times New Roman" w:cs="Times New Roman" w:hint="eastAsia"/>
          <w:sz w:val="21"/>
          <w:szCs w:val="21"/>
        </w:rPr>
        <w:t>D</w:t>
      </w:r>
      <w:r w:rsidRPr="00945AA1">
        <w:rPr>
          <w:rFonts w:ascii="Times New Roman" w:hAnsi="Times New Roman" w:cs="Times New Roman" w:hint="eastAsia"/>
          <w:sz w:val="21"/>
          <w:szCs w:val="21"/>
        </w:rPr>
        <w:t>的规定</w:t>
      </w:r>
      <w:r>
        <w:rPr>
          <w:rFonts w:ascii="Times New Roman" w:hAnsi="Times New Roman" w:cs="Times New Roman" w:hint="eastAsia"/>
          <w:sz w:val="21"/>
          <w:szCs w:val="21"/>
        </w:rPr>
        <w:t>。这两个标准分别是玄武岩纤维和耐碱玻璃纤维的产品标准，两个标准中纤维混凝土的弯曲韧性试验方法是一样的，只是所掺加的纤维不一样，最终都是通过能量吸收值</w:t>
      </w:r>
      <w:r w:rsidR="00BE0691">
        <w:rPr>
          <w:rFonts w:ascii="Times New Roman" w:hAnsi="Times New Roman" w:cs="Times New Roman" w:hint="eastAsia"/>
          <w:sz w:val="21"/>
          <w:szCs w:val="21"/>
        </w:rPr>
        <w:t>作为纤维混凝土弯曲韧性评价指标。</w:t>
      </w:r>
    </w:p>
    <w:p w14:paraId="4F16B356" w14:textId="1C23C619" w:rsidR="009F413F" w:rsidRDefault="00F213A6" w:rsidP="000E2F3B">
      <w:pPr>
        <w:pStyle w:val="a9"/>
        <w:numPr>
          <w:ilvl w:val="2"/>
          <w:numId w:val="28"/>
        </w:numPr>
        <w:shd w:val="clear" w:color="auto" w:fill="FFFFFF"/>
        <w:spacing w:before="0" w:beforeAutospacing="0" w:after="0" w:afterAutospacing="0"/>
        <w:ind w:left="0" w:firstLine="0"/>
        <w:jc w:val="both"/>
        <w:rPr>
          <w:rFonts w:ascii="Times New Roman" w:hAnsi="Times New Roman" w:cs="Times New Roman"/>
          <w:sz w:val="21"/>
          <w:szCs w:val="21"/>
        </w:rPr>
      </w:pPr>
      <w:r w:rsidRPr="00EA496B">
        <w:rPr>
          <w:rFonts w:cs="Times New Roman"/>
          <w:sz w:val="21"/>
          <w:szCs w:val="21"/>
        </w:rPr>
        <w:t>纤维混凝土的</w:t>
      </w:r>
      <w:r w:rsidRPr="00EA496B">
        <w:rPr>
          <w:rFonts w:ascii="Times New Roman" w:hAnsi="Times New Roman" w:cs="Times New Roman"/>
          <w:sz w:val="21"/>
          <w:szCs w:val="21"/>
        </w:rPr>
        <w:t>抗剪强度试验方法</w:t>
      </w:r>
      <w:r w:rsidR="00ED37CB">
        <w:rPr>
          <w:rFonts w:ascii="Times New Roman" w:hAnsi="Times New Roman" w:cs="Times New Roman" w:hint="eastAsia"/>
          <w:sz w:val="21"/>
          <w:szCs w:val="21"/>
        </w:rPr>
        <w:t>应</w:t>
      </w:r>
      <w:r w:rsidR="00ED37CB" w:rsidRPr="00B00219">
        <w:rPr>
          <w:rFonts w:ascii="Times New Roman" w:hAnsi="Times New Roman" w:cs="Times New Roman"/>
          <w:sz w:val="21"/>
          <w:szCs w:val="21"/>
        </w:rPr>
        <w:t>符合设计要求</w:t>
      </w:r>
      <w:r w:rsidR="00ED37CB">
        <w:rPr>
          <w:rFonts w:ascii="Times New Roman" w:hAnsi="Times New Roman" w:cs="Times New Roman" w:hint="eastAsia"/>
          <w:sz w:val="21"/>
          <w:szCs w:val="21"/>
        </w:rPr>
        <w:t>，试验方法应</w:t>
      </w:r>
      <w:r w:rsidR="003233C2">
        <w:rPr>
          <w:rFonts w:ascii="Times New Roman" w:hAnsi="Times New Roman" w:cs="Times New Roman" w:hint="eastAsia"/>
          <w:sz w:val="21"/>
          <w:szCs w:val="21"/>
        </w:rPr>
        <w:t>符合</w:t>
      </w:r>
      <w:r w:rsidRPr="00EA496B">
        <w:rPr>
          <w:rFonts w:ascii="Times New Roman" w:hAnsi="Times New Roman" w:cs="Times New Roman" w:hint="eastAsia"/>
          <w:sz w:val="21"/>
          <w:szCs w:val="21"/>
        </w:rPr>
        <w:t>规范</w:t>
      </w:r>
      <w:r w:rsidRPr="00EA496B">
        <w:rPr>
          <w:rFonts w:ascii="Times New Roman" w:hAnsi="Times New Roman" w:cs="Times New Roman"/>
          <w:sz w:val="21"/>
          <w:szCs w:val="21"/>
        </w:rPr>
        <w:t>附录</w:t>
      </w:r>
      <w:r w:rsidRPr="00EA496B">
        <w:rPr>
          <w:rFonts w:ascii="Times New Roman" w:hAnsi="Times New Roman" w:cs="Times New Roman" w:hint="eastAsia"/>
          <w:sz w:val="21"/>
          <w:szCs w:val="21"/>
        </w:rPr>
        <w:t>A</w:t>
      </w:r>
      <w:r w:rsidRPr="00EA496B">
        <w:rPr>
          <w:rFonts w:ascii="Times New Roman" w:hAnsi="Times New Roman" w:cs="Times New Roman"/>
          <w:sz w:val="21"/>
          <w:szCs w:val="21"/>
        </w:rPr>
        <w:t>的规定</w:t>
      </w:r>
      <w:r w:rsidRPr="00EA496B">
        <w:rPr>
          <w:rFonts w:ascii="Times New Roman" w:hAnsi="Times New Roman" w:cs="Times New Roman" w:hint="eastAsia"/>
          <w:sz w:val="21"/>
          <w:szCs w:val="21"/>
        </w:rPr>
        <w:t>。</w:t>
      </w:r>
    </w:p>
    <w:p w14:paraId="4623058F" w14:textId="79FCA499" w:rsidR="00F213A6" w:rsidRPr="009F413F" w:rsidRDefault="00F213A6" w:rsidP="000E2F3B">
      <w:pPr>
        <w:pStyle w:val="a9"/>
        <w:numPr>
          <w:ilvl w:val="0"/>
          <w:numId w:val="34"/>
        </w:numPr>
        <w:shd w:val="clear" w:color="auto" w:fill="FFFFFF"/>
        <w:spacing w:beforeLines="50" w:before="156" w:beforeAutospacing="0" w:afterLines="50" w:after="156" w:afterAutospacing="0"/>
        <w:ind w:left="0" w:firstLine="0"/>
        <w:jc w:val="center"/>
        <w:outlineLvl w:val="1"/>
        <w:rPr>
          <w:rStyle w:val="a8"/>
          <w:rFonts w:ascii="Times New Roman" w:hAnsi="Times New Roman" w:cs="Times New Roman"/>
          <w:b w:val="0"/>
          <w:bCs w:val="0"/>
          <w:sz w:val="21"/>
          <w:szCs w:val="21"/>
        </w:rPr>
      </w:pPr>
      <w:bookmarkStart w:id="52" w:name="_Toc149943884"/>
      <w:r w:rsidRPr="009F413F">
        <w:rPr>
          <w:rStyle w:val="a8"/>
          <w:rFonts w:ascii="黑体" w:eastAsia="黑体" w:hAnsi="黑体" w:cs="Times New Roman" w:hint="eastAsia"/>
          <w:b w:val="0"/>
          <w:bCs w:val="0"/>
          <w:sz w:val="21"/>
          <w:szCs w:val="21"/>
        </w:rPr>
        <w:t>长期</w:t>
      </w:r>
      <w:r w:rsidRPr="009F413F">
        <w:rPr>
          <w:rStyle w:val="a8"/>
          <w:rFonts w:ascii="黑体" w:eastAsia="黑体" w:hAnsi="黑体" w:cs="Times New Roman"/>
          <w:b w:val="0"/>
          <w:bCs w:val="0"/>
          <w:sz w:val="21"/>
          <w:szCs w:val="21"/>
        </w:rPr>
        <w:t>性能</w:t>
      </w:r>
      <w:r w:rsidRPr="009F413F">
        <w:rPr>
          <w:rStyle w:val="a8"/>
          <w:rFonts w:ascii="黑体" w:eastAsia="黑体" w:hAnsi="黑体" w:cs="Times New Roman" w:hint="eastAsia"/>
          <w:b w:val="0"/>
          <w:bCs w:val="0"/>
          <w:sz w:val="21"/>
          <w:szCs w:val="21"/>
        </w:rPr>
        <w:t>和耐久性能</w:t>
      </w:r>
      <w:bookmarkEnd w:id="52"/>
    </w:p>
    <w:p w14:paraId="438EA136" w14:textId="59A7FFE0" w:rsidR="00CC127B" w:rsidRPr="00F070EC" w:rsidRDefault="00306DCF" w:rsidP="000E2F3B">
      <w:pPr>
        <w:pStyle w:val="a9"/>
        <w:numPr>
          <w:ilvl w:val="0"/>
          <w:numId w:val="29"/>
        </w:numPr>
        <w:shd w:val="clear" w:color="auto" w:fill="FFFFFF"/>
        <w:spacing w:before="0" w:beforeAutospacing="0" w:after="0" w:afterAutospacing="0"/>
        <w:ind w:left="0" w:firstLine="0"/>
        <w:jc w:val="both"/>
        <w:rPr>
          <w:rFonts w:ascii="Times New Roman" w:hAnsi="Times New Roman" w:cs="Times New Roman"/>
          <w:sz w:val="21"/>
          <w:szCs w:val="21"/>
        </w:rPr>
      </w:pPr>
      <w:r w:rsidRPr="00CC127B">
        <w:rPr>
          <w:rFonts w:cs="Times New Roman" w:hint="eastAsia"/>
          <w:sz w:val="21"/>
          <w:szCs w:val="21"/>
        </w:rPr>
        <w:t>纤维混凝土的</w:t>
      </w:r>
      <w:r>
        <w:rPr>
          <w:rFonts w:cs="Times New Roman" w:hint="eastAsia"/>
          <w:sz w:val="21"/>
          <w:szCs w:val="21"/>
        </w:rPr>
        <w:t>收缩</w:t>
      </w:r>
      <w:r w:rsidRPr="00CC127B">
        <w:rPr>
          <w:rFonts w:cs="Times New Roman" w:hint="eastAsia"/>
          <w:sz w:val="21"/>
          <w:szCs w:val="21"/>
        </w:rPr>
        <w:t>、徐变</w:t>
      </w:r>
      <w:r>
        <w:rPr>
          <w:rFonts w:cs="Times New Roman" w:hint="eastAsia"/>
          <w:sz w:val="21"/>
          <w:szCs w:val="21"/>
        </w:rPr>
        <w:t>等变形</w:t>
      </w:r>
      <w:r w:rsidRPr="00CC127B">
        <w:rPr>
          <w:rFonts w:cs="Times New Roman" w:hint="eastAsia"/>
          <w:sz w:val="21"/>
          <w:szCs w:val="21"/>
        </w:rPr>
        <w:t>性能应</w:t>
      </w:r>
      <w:r>
        <w:rPr>
          <w:rFonts w:cs="Times New Roman" w:hint="eastAsia"/>
          <w:sz w:val="21"/>
          <w:szCs w:val="21"/>
        </w:rPr>
        <w:t>符合</w:t>
      </w:r>
      <w:r w:rsidRPr="00CC127B">
        <w:rPr>
          <w:rFonts w:cs="Times New Roman" w:hint="eastAsia"/>
          <w:sz w:val="21"/>
          <w:szCs w:val="21"/>
        </w:rPr>
        <w:t>设计要求，且这些变形性能属于长期性能</w:t>
      </w:r>
      <w:r>
        <w:rPr>
          <w:rFonts w:cs="Times New Roman" w:hint="eastAsia"/>
          <w:sz w:val="21"/>
          <w:szCs w:val="21"/>
        </w:rPr>
        <w:t>。</w:t>
      </w:r>
      <w:r w:rsidR="00B83B24" w:rsidRPr="00B83B24">
        <w:rPr>
          <w:rFonts w:ascii="Times New Roman" w:hAnsi="Times New Roman" w:cs="Times New Roman" w:hint="eastAsia"/>
          <w:sz w:val="21"/>
          <w:szCs w:val="21"/>
        </w:rPr>
        <w:t>成型后至拆模前这段时间内混凝土的收缩特性对硬化后混凝土的性能有重要影响，而纤维的掺入对混凝土早龄期变形特性影响较大。因此，对于早龄期收缩变形有技术要求的纤维混凝土，应对其</w:t>
      </w:r>
      <w:r w:rsidR="00B83B24" w:rsidRPr="00B83B24">
        <w:rPr>
          <w:rFonts w:ascii="Times New Roman" w:hAnsi="Times New Roman" w:cs="Times New Roman"/>
          <w:sz w:val="21"/>
          <w:szCs w:val="21"/>
        </w:rPr>
        <w:t>3d</w:t>
      </w:r>
      <w:r w:rsidR="00B83B24" w:rsidRPr="00B83B24">
        <w:rPr>
          <w:rFonts w:ascii="Times New Roman" w:hAnsi="Times New Roman" w:cs="Times New Roman"/>
          <w:sz w:val="21"/>
          <w:szCs w:val="21"/>
        </w:rPr>
        <w:t>龄期内的收缩变形进行测试</w:t>
      </w:r>
      <w:r>
        <w:rPr>
          <w:rFonts w:ascii="Times New Roman" w:hAnsi="Times New Roman" w:cs="Times New Roman" w:hint="eastAsia"/>
          <w:sz w:val="21"/>
          <w:szCs w:val="21"/>
        </w:rPr>
        <w:t>，</w:t>
      </w:r>
      <w:r w:rsidR="00B83B24" w:rsidRPr="00CC127B">
        <w:rPr>
          <w:rFonts w:cs="Times New Roman" w:hint="eastAsia"/>
          <w:sz w:val="21"/>
          <w:szCs w:val="21"/>
        </w:rPr>
        <w:t>其试验方法应</w:t>
      </w:r>
      <w:r w:rsidR="00B83B24">
        <w:rPr>
          <w:rFonts w:cs="Times New Roman" w:hint="eastAsia"/>
          <w:sz w:val="21"/>
          <w:szCs w:val="21"/>
        </w:rPr>
        <w:t>符</w:t>
      </w:r>
      <w:r w:rsidR="00B83B24" w:rsidRPr="00DC43BE">
        <w:rPr>
          <w:rFonts w:ascii="Times New Roman" w:hAnsi="Times New Roman" w:cs="Times New Roman"/>
          <w:sz w:val="21"/>
          <w:szCs w:val="21"/>
        </w:rPr>
        <w:t>合</w:t>
      </w:r>
      <w:r w:rsidR="00C505B9" w:rsidRPr="00393E35">
        <w:rPr>
          <w:rFonts w:ascii="Times New Roman" w:hAnsi="Times New Roman" w:cs="Times New Roman" w:hint="eastAsia"/>
          <w:sz w:val="21"/>
          <w:szCs w:val="21"/>
        </w:rPr>
        <w:t>现行</w:t>
      </w:r>
      <w:r w:rsidR="00C505B9">
        <w:rPr>
          <w:rFonts w:ascii="Times New Roman" w:hAnsi="Times New Roman" w:cs="Times New Roman" w:hint="eastAsia"/>
          <w:sz w:val="21"/>
          <w:szCs w:val="21"/>
        </w:rPr>
        <w:t>国家</w:t>
      </w:r>
      <w:r w:rsidR="00C505B9" w:rsidRPr="00393E35">
        <w:rPr>
          <w:rFonts w:ascii="Times New Roman" w:hAnsi="Times New Roman" w:cs="Times New Roman" w:hint="eastAsia"/>
          <w:sz w:val="21"/>
          <w:szCs w:val="21"/>
        </w:rPr>
        <w:t>标准</w:t>
      </w:r>
      <w:r w:rsidR="00B83B24" w:rsidRPr="00DC43BE">
        <w:rPr>
          <w:rFonts w:ascii="Times New Roman" w:hAnsi="Times New Roman" w:cs="Times New Roman"/>
          <w:sz w:val="21"/>
          <w:szCs w:val="21"/>
        </w:rPr>
        <w:t>《</w:t>
      </w:r>
      <w:r w:rsidR="00B83B24" w:rsidRPr="00F070EC">
        <w:rPr>
          <w:rFonts w:ascii="Times New Roman" w:hAnsi="Times New Roman" w:cs="Times New Roman"/>
          <w:sz w:val="21"/>
          <w:szCs w:val="21"/>
        </w:rPr>
        <w:t>普通混凝土长期性能和耐久性能试验方法标准》</w:t>
      </w:r>
      <w:r w:rsidR="00780C17" w:rsidRPr="00DC43BE">
        <w:rPr>
          <w:rFonts w:ascii="Times New Roman" w:hAnsi="Times New Roman" w:cs="Times New Roman"/>
          <w:sz w:val="21"/>
          <w:szCs w:val="21"/>
        </w:rPr>
        <w:t>GB/T 50082</w:t>
      </w:r>
      <w:r w:rsidR="00B83B24" w:rsidRPr="00F070EC">
        <w:rPr>
          <w:rFonts w:ascii="Times New Roman" w:hAnsi="Times New Roman" w:cs="Times New Roman"/>
          <w:sz w:val="21"/>
          <w:szCs w:val="21"/>
        </w:rPr>
        <w:t>的规定。</w:t>
      </w:r>
    </w:p>
    <w:p w14:paraId="4341C430" w14:textId="4D5DABDB" w:rsidR="00502F03" w:rsidRDefault="002E0BB6" w:rsidP="000E2F3B">
      <w:pPr>
        <w:pStyle w:val="a9"/>
        <w:numPr>
          <w:ilvl w:val="0"/>
          <w:numId w:val="29"/>
        </w:numPr>
        <w:shd w:val="clear" w:color="auto" w:fill="FFFFFF"/>
        <w:spacing w:before="0" w:beforeAutospacing="0" w:after="0" w:afterAutospacing="0"/>
        <w:ind w:left="0" w:firstLine="0"/>
        <w:jc w:val="both"/>
        <w:rPr>
          <w:rFonts w:cs="Times New Roman"/>
          <w:sz w:val="21"/>
          <w:szCs w:val="21"/>
        </w:rPr>
      </w:pPr>
      <w:r w:rsidRPr="002E0BB6">
        <w:rPr>
          <w:rFonts w:cs="Times New Roman" w:hint="eastAsia"/>
          <w:sz w:val="21"/>
          <w:szCs w:val="21"/>
        </w:rPr>
        <w:t>纤维混凝土的</w:t>
      </w:r>
      <w:r w:rsidR="00A84F8C" w:rsidRPr="001A534C">
        <w:rPr>
          <w:rFonts w:ascii="Times New Roman" w:hAnsi="Times New Roman" w:cs="Times New Roman"/>
          <w:sz w:val="21"/>
          <w:szCs w:val="21"/>
        </w:rPr>
        <w:t>抗冻、抗氯离子渗透、早期抗裂、抗硫酸盐侵蚀</w:t>
      </w:r>
      <w:r w:rsidRPr="001A534C">
        <w:rPr>
          <w:rFonts w:ascii="Times New Roman" w:hAnsi="Times New Roman" w:cs="Times New Roman"/>
          <w:sz w:val="21"/>
          <w:szCs w:val="21"/>
        </w:rPr>
        <w:t>等</w:t>
      </w:r>
      <w:r w:rsidRPr="002E0BB6">
        <w:rPr>
          <w:rFonts w:cs="Times New Roman" w:hint="eastAsia"/>
          <w:sz w:val="21"/>
          <w:szCs w:val="21"/>
        </w:rPr>
        <w:t>常规耐久性能与普通混凝土相同，</w:t>
      </w:r>
      <w:r w:rsidR="00842241" w:rsidRPr="00CC127B">
        <w:rPr>
          <w:rFonts w:cs="Times New Roman" w:hint="eastAsia"/>
          <w:sz w:val="21"/>
          <w:szCs w:val="21"/>
        </w:rPr>
        <w:t>应</w:t>
      </w:r>
      <w:r w:rsidR="00842241">
        <w:rPr>
          <w:rFonts w:cs="Times New Roman" w:hint="eastAsia"/>
          <w:sz w:val="21"/>
          <w:szCs w:val="21"/>
        </w:rPr>
        <w:t>符合</w:t>
      </w:r>
      <w:r w:rsidR="00842241" w:rsidRPr="00CC127B">
        <w:rPr>
          <w:rFonts w:cs="Times New Roman" w:hint="eastAsia"/>
          <w:sz w:val="21"/>
          <w:szCs w:val="21"/>
        </w:rPr>
        <w:t>设计要求，</w:t>
      </w:r>
      <w:r>
        <w:rPr>
          <w:rFonts w:cs="Times New Roman" w:hint="eastAsia"/>
          <w:sz w:val="21"/>
          <w:szCs w:val="21"/>
        </w:rPr>
        <w:t>试验方法</w:t>
      </w:r>
      <w:r w:rsidRPr="00CC127B">
        <w:rPr>
          <w:rFonts w:cs="Times New Roman" w:hint="eastAsia"/>
          <w:sz w:val="21"/>
          <w:szCs w:val="21"/>
        </w:rPr>
        <w:t>应</w:t>
      </w:r>
      <w:r>
        <w:rPr>
          <w:rFonts w:cs="Times New Roman" w:hint="eastAsia"/>
          <w:sz w:val="21"/>
          <w:szCs w:val="21"/>
        </w:rPr>
        <w:t>符</w:t>
      </w:r>
      <w:r w:rsidRPr="00DC43BE">
        <w:rPr>
          <w:rFonts w:ascii="Times New Roman" w:hAnsi="Times New Roman" w:cs="Times New Roman"/>
          <w:sz w:val="21"/>
          <w:szCs w:val="21"/>
        </w:rPr>
        <w:t>合</w:t>
      </w:r>
      <w:r w:rsidR="00CD315B" w:rsidRPr="00393E35">
        <w:rPr>
          <w:rFonts w:ascii="Times New Roman" w:hAnsi="Times New Roman" w:cs="Times New Roman" w:hint="eastAsia"/>
          <w:sz w:val="21"/>
          <w:szCs w:val="21"/>
        </w:rPr>
        <w:t>现行</w:t>
      </w:r>
      <w:r w:rsidR="00CD315B">
        <w:rPr>
          <w:rFonts w:ascii="Times New Roman" w:hAnsi="Times New Roman" w:cs="Times New Roman" w:hint="eastAsia"/>
          <w:sz w:val="21"/>
          <w:szCs w:val="21"/>
        </w:rPr>
        <w:t>国家</w:t>
      </w:r>
      <w:r w:rsidR="00CD315B" w:rsidRPr="00393E35">
        <w:rPr>
          <w:rFonts w:ascii="Times New Roman" w:hAnsi="Times New Roman" w:cs="Times New Roman" w:hint="eastAsia"/>
          <w:sz w:val="21"/>
          <w:szCs w:val="21"/>
        </w:rPr>
        <w:t>标准</w:t>
      </w:r>
      <w:r w:rsidRPr="00DC43BE">
        <w:rPr>
          <w:rFonts w:ascii="Times New Roman" w:hAnsi="Times New Roman" w:cs="Times New Roman"/>
          <w:sz w:val="21"/>
          <w:szCs w:val="21"/>
        </w:rPr>
        <w:t>《</w:t>
      </w:r>
      <w:r w:rsidRPr="00F070EC">
        <w:rPr>
          <w:rFonts w:ascii="Times New Roman" w:hAnsi="Times New Roman" w:cs="Times New Roman"/>
          <w:sz w:val="21"/>
          <w:szCs w:val="21"/>
        </w:rPr>
        <w:t>普通混凝土长期性能和耐久性能试验方法标准》</w:t>
      </w:r>
      <w:r w:rsidR="00780C17" w:rsidRPr="00DC43BE">
        <w:rPr>
          <w:rFonts w:ascii="Times New Roman" w:hAnsi="Times New Roman" w:cs="Times New Roman"/>
          <w:sz w:val="21"/>
          <w:szCs w:val="21"/>
        </w:rPr>
        <w:t>GB/T 50082</w:t>
      </w:r>
      <w:r w:rsidRPr="00F070EC">
        <w:rPr>
          <w:rFonts w:ascii="Times New Roman" w:hAnsi="Times New Roman" w:cs="Times New Roman"/>
          <w:sz w:val="21"/>
          <w:szCs w:val="21"/>
        </w:rPr>
        <w:t>的规定</w:t>
      </w:r>
      <w:r>
        <w:rPr>
          <w:rFonts w:cs="Times New Roman" w:hint="eastAsia"/>
          <w:sz w:val="21"/>
          <w:szCs w:val="21"/>
        </w:rPr>
        <w:t>。</w:t>
      </w:r>
      <w:r w:rsidRPr="002E0BB6">
        <w:rPr>
          <w:rFonts w:cs="Times New Roman"/>
          <w:sz w:val="21"/>
          <w:szCs w:val="21"/>
        </w:rPr>
        <w:t>对于处于氯盐、硫酸盐环境中的纤维混凝土，应进行专门的抗腐</w:t>
      </w:r>
      <w:r w:rsidR="00212DC0">
        <w:rPr>
          <w:rFonts w:cs="Times New Roman" w:hint="eastAsia"/>
          <w:sz w:val="21"/>
          <w:szCs w:val="21"/>
        </w:rPr>
        <w:t>（</w:t>
      </w:r>
      <w:r w:rsidR="00212DC0" w:rsidRPr="002E0BB6">
        <w:rPr>
          <w:rFonts w:cs="Times New Roman"/>
          <w:sz w:val="21"/>
          <w:szCs w:val="21"/>
        </w:rPr>
        <w:t>侵</w:t>
      </w:r>
      <w:r w:rsidR="00212DC0">
        <w:rPr>
          <w:rFonts w:cs="Times New Roman" w:hint="eastAsia"/>
          <w:sz w:val="21"/>
          <w:szCs w:val="21"/>
        </w:rPr>
        <w:t>）</w:t>
      </w:r>
      <w:r w:rsidRPr="002E0BB6">
        <w:rPr>
          <w:rFonts w:cs="Times New Roman"/>
          <w:sz w:val="21"/>
          <w:szCs w:val="21"/>
        </w:rPr>
        <w:t>蚀设计</w:t>
      </w:r>
      <w:r w:rsidR="00C87144">
        <w:rPr>
          <w:rFonts w:cs="Times New Roman" w:hint="eastAsia"/>
          <w:sz w:val="21"/>
          <w:szCs w:val="21"/>
        </w:rPr>
        <w:t>。</w:t>
      </w:r>
    </w:p>
    <w:p w14:paraId="5AA60DCC" w14:textId="05AB77B4" w:rsidR="00F14ED1" w:rsidRDefault="00F14ED1" w:rsidP="000E2F3B">
      <w:pPr>
        <w:pStyle w:val="a9"/>
        <w:numPr>
          <w:ilvl w:val="0"/>
          <w:numId w:val="29"/>
        </w:numPr>
        <w:shd w:val="clear" w:color="auto" w:fill="FFFFFF"/>
        <w:spacing w:before="0" w:beforeAutospacing="0" w:after="0" w:afterAutospacing="0"/>
        <w:ind w:left="0" w:firstLine="0"/>
        <w:jc w:val="both"/>
        <w:rPr>
          <w:rFonts w:cs="Times New Roman"/>
          <w:sz w:val="21"/>
          <w:szCs w:val="21"/>
        </w:rPr>
        <w:sectPr w:rsidR="00F14ED1" w:rsidSect="00743F38">
          <w:pgSz w:w="11906" w:h="16838"/>
          <w:pgMar w:top="1440" w:right="1800" w:bottom="1440" w:left="1800" w:header="851" w:footer="992" w:gutter="0"/>
          <w:cols w:space="425"/>
          <w:docGrid w:type="lines" w:linePitch="312"/>
        </w:sectPr>
      </w:pPr>
    </w:p>
    <w:p w14:paraId="798DAE97" w14:textId="77777777" w:rsidR="00502F03" w:rsidRPr="0037497B" w:rsidRDefault="00502F03" w:rsidP="00FC6FE9">
      <w:pPr>
        <w:pStyle w:val="a0"/>
        <w:numPr>
          <w:ilvl w:val="0"/>
          <w:numId w:val="25"/>
        </w:numPr>
        <w:spacing w:beforeLines="100" w:before="312" w:afterLines="100" w:after="312"/>
        <w:ind w:left="0" w:firstLine="0"/>
        <w:jc w:val="center"/>
        <w:outlineLvl w:val="0"/>
        <w:rPr>
          <w:rFonts w:hAnsi="黑体"/>
          <w:szCs w:val="21"/>
        </w:rPr>
      </w:pPr>
      <w:bookmarkStart w:id="53" w:name="_Toc149943885"/>
      <w:r w:rsidRPr="0037497B">
        <w:rPr>
          <w:rFonts w:hAnsi="黑体" w:hint="eastAsia"/>
          <w:szCs w:val="21"/>
        </w:rPr>
        <w:lastRenderedPageBreak/>
        <w:t>配合比设计</w:t>
      </w:r>
      <w:bookmarkEnd w:id="53"/>
    </w:p>
    <w:p w14:paraId="4B6FC7C6" w14:textId="050AE015" w:rsidR="00502F03" w:rsidRPr="009F17D6" w:rsidRDefault="00502F03" w:rsidP="000E2F3B">
      <w:pPr>
        <w:pStyle w:val="a9"/>
        <w:numPr>
          <w:ilvl w:val="0"/>
          <w:numId w:val="30"/>
        </w:numPr>
        <w:shd w:val="clear" w:color="auto" w:fill="FFFFFF"/>
        <w:spacing w:beforeLines="50" w:before="156" w:beforeAutospacing="0" w:afterLines="50" w:after="156" w:afterAutospacing="0"/>
        <w:ind w:left="0" w:firstLine="0"/>
        <w:jc w:val="center"/>
        <w:outlineLvl w:val="1"/>
        <w:rPr>
          <w:rFonts w:ascii="黑体" w:eastAsia="黑体" w:hAnsi="黑体" w:cs="Times New Roman"/>
          <w:b/>
          <w:bCs/>
          <w:sz w:val="21"/>
          <w:szCs w:val="21"/>
        </w:rPr>
      </w:pPr>
      <w:bookmarkStart w:id="54" w:name="_Toc149943886"/>
      <w:r>
        <w:rPr>
          <w:rStyle w:val="a8"/>
          <w:rFonts w:ascii="黑体" w:eastAsia="黑体" w:hAnsi="黑体" w:cs="Times New Roman" w:hint="eastAsia"/>
          <w:b w:val="0"/>
          <w:bCs w:val="0"/>
          <w:sz w:val="21"/>
          <w:szCs w:val="21"/>
        </w:rPr>
        <w:t>一般规定</w:t>
      </w:r>
      <w:bookmarkEnd w:id="54"/>
    </w:p>
    <w:p w14:paraId="181A35C4" w14:textId="10C6645B" w:rsidR="00174186" w:rsidRPr="00767334" w:rsidRDefault="00174186" w:rsidP="000E2F3B">
      <w:pPr>
        <w:pStyle w:val="a9"/>
        <w:numPr>
          <w:ilvl w:val="0"/>
          <w:numId w:val="31"/>
        </w:numPr>
        <w:shd w:val="clear" w:color="auto" w:fill="FFFFFF"/>
        <w:spacing w:before="0" w:beforeAutospacing="0" w:after="0" w:afterAutospacing="0"/>
        <w:ind w:left="0" w:firstLine="0"/>
        <w:jc w:val="both"/>
        <w:rPr>
          <w:rFonts w:cs="Times New Roman"/>
          <w:sz w:val="21"/>
          <w:szCs w:val="21"/>
        </w:rPr>
      </w:pPr>
      <w:r w:rsidRPr="00767334">
        <w:rPr>
          <w:rFonts w:ascii="Times New Roman" w:hAnsi="Times New Roman" w:cs="Times New Roman"/>
          <w:sz w:val="21"/>
          <w:szCs w:val="21"/>
        </w:rPr>
        <w:t>纤维混凝土强度等级采用按照标准方法制作养护的边长为</w:t>
      </w:r>
      <w:r w:rsidRPr="00767334">
        <w:rPr>
          <w:rFonts w:ascii="Times New Roman" w:hAnsi="Times New Roman" w:cs="Times New Roman"/>
          <w:sz w:val="21"/>
          <w:szCs w:val="21"/>
        </w:rPr>
        <w:t>150mm</w:t>
      </w:r>
      <w:r w:rsidRPr="00767334">
        <w:rPr>
          <w:rFonts w:ascii="Times New Roman" w:hAnsi="Times New Roman" w:cs="Times New Roman"/>
          <w:sz w:val="21"/>
          <w:szCs w:val="21"/>
        </w:rPr>
        <w:t>的立方体标准试件，在</w:t>
      </w:r>
      <w:r w:rsidRPr="00767334">
        <w:rPr>
          <w:rFonts w:ascii="Times New Roman" w:hAnsi="Times New Roman" w:cs="Times New Roman"/>
          <w:sz w:val="21"/>
          <w:szCs w:val="21"/>
        </w:rPr>
        <w:t>28d</w:t>
      </w:r>
      <w:r w:rsidRPr="00767334">
        <w:rPr>
          <w:rFonts w:ascii="Times New Roman" w:hAnsi="Times New Roman" w:cs="Times New Roman"/>
          <w:sz w:val="21"/>
          <w:szCs w:val="21"/>
        </w:rPr>
        <w:t>龄期用标准试验方法测得的具有</w:t>
      </w:r>
      <w:r w:rsidRPr="00767334">
        <w:rPr>
          <w:rFonts w:ascii="Times New Roman" w:hAnsi="Times New Roman" w:cs="Times New Roman"/>
          <w:sz w:val="21"/>
          <w:szCs w:val="21"/>
        </w:rPr>
        <w:t>95%</w:t>
      </w:r>
      <w:r w:rsidRPr="00767334">
        <w:rPr>
          <w:rFonts w:ascii="Times New Roman" w:hAnsi="Times New Roman" w:cs="Times New Roman"/>
          <w:sz w:val="21"/>
          <w:szCs w:val="21"/>
        </w:rPr>
        <w:t>保证率的立方体抗压强度确定</w:t>
      </w:r>
      <w:r w:rsidR="00767334">
        <w:rPr>
          <w:rFonts w:ascii="Times New Roman" w:hAnsi="Times New Roman" w:cs="Times New Roman" w:hint="eastAsia"/>
          <w:sz w:val="21"/>
          <w:szCs w:val="21"/>
        </w:rPr>
        <w:t>。</w:t>
      </w:r>
    </w:p>
    <w:p w14:paraId="7944D499" w14:textId="25F8FD37" w:rsidR="00767334" w:rsidRPr="00CE7AD2" w:rsidRDefault="006B56FA" w:rsidP="000E2F3B">
      <w:pPr>
        <w:pStyle w:val="a9"/>
        <w:numPr>
          <w:ilvl w:val="0"/>
          <w:numId w:val="31"/>
        </w:numPr>
        <w:shd w:val="clear" w:color="auto" w:fill="FFFFFF"/>
        <w:spacing w:before="0" w:beforeAutospacing="0" w:after="0" w:afterAutospacing="0"/>
        <w:ind w:left="0" w:firstLine="0"/>
        <w:jc w:val="both"/>
        <w:rPr>
          <w:rFonts w:ascii="Times New Roman" w:hAnsi="Times New Roman" w:cs="Times New Roman"/>
          <w:sz w:val="21"/>
          <w:szCs w:val="21"/>
        </w:rPr>
      </w:pPr>
      <w:r w:rsidRPr="00023AD8">
        <w:rPr>
          <w:rFonts w:cs="Times New Roman"/>
          <w:sz w:val="21"/>
          <w:szCs w:val="21"/>
        </w:rPr>
        <w:t>纤</w:t>
      </w:r>
      <w:r w:rsidRPr="00D140CC">
        <w:rPr>
          <w:rFonts w:ascii="Times New Roman" w:hAnsi="Times New Roman" w:cs="Times New Roman"/>
          <w:sz w:val="21"/>
          <w:szCs w:val="21"/>
        </w:rPr>
        <w:t>维混凝土配合比设计</w:t>
      </w:r>
      <w:r w:rsidR="00767334" w:rsidRPr="00D140CC">
        <w:rPr>
          <w:rFonts w:ascii="Times New Roman" w:hAnsi="Times New Roman" w:cs="Times New Roman"/>
          <w:sz w:val="21"/>
          <w:szCs w:val="21"/>
        </w:rPr>
        <w:t>不仅应满足混凝土强度的要求，同时也应满足拌和物性能、</w:t>
      </w:r>
      <w:r w:rsidRPr="00D140CC">
        <w:rPr>
          <w:rFonts w:ascii="Times New Roman" w:hAnsi="Times New Roman" w:cs="Times New Roman"/>
          <w:sz w:val="21"/>
          <w:szCs w:val="21"/>
        </w:rPr>
        <w:t>力学性能、</w:t>
      </w:r>
      <w:r w:rsidR="00767334" w:rsidRPr="00D140CC">
        <w:rPr>
          <w:rFonts w:ascii="Times New Roman" w:hAnsi="Times New Roman" w:cs="Times New Roman"/>
          <w:sz w:val="21"/>
          <w:szCs w:val="21"/>
        </w:rPr>
        <w:t>耐久性</w:t>
      </w:r>
      <w:r w:rsidRPr="00CE7AD2">
        <w:rPr>
          <w:rFonts w:ascii="Times New Roman" w:hAnsi="Times New Roman" w:cs="Times New Roman"/>
          <w:sz w:val="21"/>
          <w:szCs w:val="21"/>
        </w:rPr>
        <w:t>能</w:t>
      </w:r>
      <w:r w:rsidR="00767334" w:rsidRPr="00CE7AD2">
        <w:rPr>
          <w:rFonts w:ascii="Times New Roman" w:hAnsi="Times New Roman" w:cs="Times New Roman"/>
          <w:sz w:val="21"/>
          <w:szCs w:val="21"/>
        </w:rPr>
        <w:t>等要求。</w:t>
      </w:r>
    </w:p>
    <w:p w14:paraId="08BBECCB" w14:textId="4FEE25A1" w:rsidR="00174186" w:rsidRPr="00CE7AD2" w:rsidRDefault="003463E6" w:rsidP="000E2F3B">
      <w:pPr>
        <w:pStyle w:val="a9"/>
        <w:numPr>
          <w:ilvl w:val="0"/>
          <w:numId w:val="31"/>
        </w:numPr>
        <w:shd w:val="clear" w:color="auto" w:fill="FFFFFF"/>
        <w:spacing w:before="0" w:beforeAutospacing="0" w:after="0" w:afterAutospacing="0"/>
        <w:ind w:left="0" w:firstLine="0"/>
        <w:jc w:val="both"/>
        <w:rPr>
          <w:rFonts w:ascii="Times New Roman" w:hAnsi="Times New Roman" w:cs="Times New Roman"/>
          <w:sz w:val="21"/>
          <w:szCs w:val="21"/>
        </w:rPr>
      </w:pPr>
      <w:r w:rsidRPr="00CE7AD2">
        <w:rPr>
          <w:rFonts w:ascii="Times New Roman" w:hAnsi="Times New Roman" w:cs="Times New Roman"/>
          <w:sz w:val="21"/>
          <w:szCs w:val="21"/>
        </w:rPr>
        <w:t>纤维混凝土配合比设计时的最大水胶比的选择应按工程所处地理位置及施工部位确定</w:t>
      </w:r>
      <w:r w:rsidR="00AE521B" w:rsidRPr="00CE7AD2">
        <w:rPr>
          <w:rFonts w:ascii="Times New Roman" w:hAnsi="Times New Roman" w:cs="Times New Roman"/>
          <w:sz w:val="21"/>
          <w:szCs w:val="21"/>
        </w:rPr>
        <w:t>。</w:t>
      </w:r>
      <w:r w:rsidRPr="00CE7AD2">
        <w:rPr>
          <w:rFonts w:ascii="Times New Roman" w:hAnsi="Times New Roman" w:cs="Times New Roman"/>
          <w:sz w:val="21"/>
          <w:szCs w:val="21"/>
        </w:rPr>
        <w:t>除应满足混凝土强度要求外，还应满足</w:t>
      </w:r>
      <w:r w:rsidR="00C505B9" w:rsidRPr="00393E35">
        <w:rPr>
          <w:rFonts w:ascii="Times New Roman" w:hAnsi="Times New Roman" w:cs="Times New Roman" w:hint="eastAsia"/>
          <w:sz w:val="21"/>
          <w:szCs w:val="21"/>
        </w:rPr>
        <w:t>现行</w:t>
      </w:r>
      <w:r w:rsidR="00C505B9">
        <w:rPr>
          <w:rFonts w:ascii="Times New Roman" w:hAnsi="Times New Roman" w:cs="Times New Roman" w:hint="eastAsia"/>
          <w:sz w:val="21"/>
          <w:szCs w:val="21"/>
        </w:rPr>
        <w:t>国家</w:t>
      </w:r>
      <w:r w:rsidR="00C505B9" w:rsidRPr="00393E35">
        <w:rPr>
          <w:rFonts w:ascii="Times New Roman" w:hAnsi="Times New Roman" w:cs="Times New Roman" w:hint="eastAsia"/>
          <w:sz w:val="21"/>
          <w:szCs w:val="21"/>
        </w:rPr>
        <w:t>标准</w:t>
      </w:r>
      <w:r w:rsidRPr="00CE7AD2">
        <w:rPr>
          <w:rFonts w:ascii="Times New Roman" w:hAnsi="Times New Roman" w:cs="Times New Roman"/>
          <w:sz w:val="21"/>
          <w:szCs w:val="21"/>
        </w:rPr>
        <w:t>《混凝土结构耐久性设计标准》</w:t>
      </w:r>
      <w:r w:rsidR="00B30A99" w:rsidRPr="00CE7AD2">
        <w:rPr>
          <w:rFonts w:ascii="Times New Roman" w:hAnsi="Times New Roman" w:cs="Times New Roman"/>
          <w:sz w:val="21"/>
          <w:szCs w:val="21"/>
        </w:rPr>
        <w:t>GB/T 50476</w:t>
      </w:r>
      <w:r w:rsidRPr="00CE7AD2">
        <w:rPr>
          <w:rFonts w:ascii="Times New Roman" w:hAnsi="Times New Roman" w:cs="Times New Roman"/>
          <w:sz w:val="21"/>
          <w:szCs w:val="21"/>
        </w:rPr>
        <w:t>中的耐久性要求，建议取两者中较小值。</w:t>
      </w:r>
    </w:p>
    <w:p w14:paraId="7D1E60BE" w14:textId="584732E0" w:rsidR="00174186" w:rsidRPr="00CE7AD2" w:rsidRDefault="00AE521B" w:rsidP="000E2F3B">
      <w:pPr>
        <w:pStyle w:val="a9"/>
        <w:numPr>
          <w:ilvl w:val="0"/>
          <w:numId w:val="31"/>
        </w:numPr>
        <w:shd w:val="clear" w:color="auto" w:fill="FFFFFF"/>
        <w:spacing w:before="0" w:beforeAutospacing="0" w:after="0" w:afterAutospacing="0"/>
        <w:ind w:left="0" w:firstLine="0"/>
        <w:jc w:val="both"/>
        <w:rPr>
          <w:rFonts w:ascii="Times New Roman" w:hAnsi="Times New Roman" w:cs="Times New Roman"/>
          <w:sz w:val="21"/>
          <w:szCs w:val="21"/>
        </w:rPr>
      </w:pPr>
      <w:r w:rsidRPr="00CE7AD2">
        <w:rPr>
          <w:rFonts w:ascii="Times New Roman" w:hAnsi="Times New Roman" w:cs="Times New Roman"/>
          <w:sz w:val="21"/>
          <w:szCs w:val="21"/>
        </w:rPr>
        <w:t>纤维混凝土中的最小胶材用量可保障混凝土具有较好的拌和物性能、硬化性能和耐久性能。</w:t>
      </w:r>
      <w:r w:rsidR="00405DF7" w:rsidRPr="00CE7AD2">
        <w:rPr>
          <w:rFonts w:ascii="Times New Roman" w:hAnsi="Times New Roman" w:cs="Times New Roman"/>
          <w:sz w:val="21"/>
          <w:szCs w:val="21"/>
        </w:rPr>
        <w:t>对于玄武岩纤维混凝土和耐碱玻璃纤维混凝土而言，强度等级</w:t>
      </w:r>
      <w:r w:rsidR="00405DF7" w:rsidRPr="00CE7AD2">
        <w:rPr>
          <w:rFonts w:ascii="Times New Roman" w:hAnsi="Times New Roman" w:cs="Times New Roman"/>
          <w:sz w:val="21"/>
          <w:szCs w:val="21"/>
        </w:rPr>
        <w:t>C30</w:t>
      </w:r>
      <w:r w:rsidR="00405DF7" w:rsidRPr="00CE7AD2">
        <w:rPr>
          <w:rFonts w:ascii="Times New Roman" w:hAnsi="Times New Roman" w:cs="Times New Roman"/>
          <w:sz w:val="21"/>
          <w:szCs w:val="21"/>
        </w:rPr>
        <w:t>的最为常见，胶凝材料一般在</w:t>
      </w:r>
      <w:r w:rsidR="00405DF7" w:rsidRPr="00CE7AD2">
        <w:rPr>
          <w:rFonts w:ascii="Times New Roman" w:hAnsi="Times New Roman" w:cs="Times New Roman"/>
          <w:sz w:val="21"/>
          <w:szCs w:val="21"/>
        </w:rPr>
        <w:t>280</w:t>
      </w:r>
      <w:r w:rsidR="00405DF7" w:rsidRPr="00CE7AD2">
        <w:rPr>
          <w:rFonts w:ascii="Times New Roman" w:hAnsi="Times New Roman" w:cs="Times New Roman"/>
          <w:sz w:val="21"/>
          <w:szCs w:val="21"/>
        </w:rPr>
        <w:t>～</w:t>
      </w:r>
      <w:r w:rsidR="00405DF7" w:rsidRPr="00CE7AD2">
        <w:rPr>
          <w:rFonts w:ascii="Times New Roman" w:hAnsi="Times New Roman" w:cs="Times New Roman"/>
          <w:sz w:val="21"/>
          <w:szCs w:val="21"/>
        </w:rPr>
        <w:t>300kg/m</w:t>
      </w:r>
      <w:r w:rsidR="00405DF7" w:rsidRPr="00CE7AD2">
        <w:rPr>
          <w:rFonts w:ascii="Times New Roman" w:hAnsi="Times New Roman" w:cs="Times New Roman"/>
          <w:sz w:val="21"/>
          <w:szCs w:val="21"/>
          <w:vertAlign w:val="superscript"/>
        </w:rPr>
        <w:t>3</w:t>
      </w:r>
      <w:r w:rsidR="00405DF7" w:rsidRPr="00CE7AD2">
        <w:rPr>
          <w:rFonts w:ascii="Times New Roman" w:hAnsi="Times New Roman" w:cs="Times New Roman"/>
          <w:sz w:val="21"/>
          <w:szCs w:val="21"/>
        </w:rPr>
        <w:t>，严寒地区抗冻要求高的纤维混凝土胶凝材料用量会超过</w:t>
      </w:r>
      <w:r w:rsidR="00405DF7" w:rsidRPr="00CE7AD2">
        <w:rPr>
          <w:rFonts w:ascii="Times New Roman" w:hAnsi="Times New Roman" w:cs="Times New Roman"/>
          <w:sz w:val="21"/>
          <w:szCs w:val="21"/>
        </w:rPr>
        <w:t xml:space="preserve"> 300kg/m</w:t>
      </w:r>
      <w:r w:rsidR="00405DF7" w:rsidRPr="00CE7AD2">
        <w:rPr>
          <w:rFonts w:ascii="Times New Roman" w:hAnsi="Times New Roman" w:cs="Times New Roman"/>
          <w:sz w:val="21"/>
          <w:szCs w:val="21"/>
          <w:vertAlign w:val="superscript"/>
        </w:rPr>
        <w:t>3</w:t>
      </w:r>
      <w:r w:rsidR="00405DF7" w:rsidRPr="00CE7AD2">
        <w:rPr>
          <w:rFonts w:ascii="Times New Roman" w:hAnsi="Times New Roman" w:cs="Times New Roman"/>
          <w:sz w:val="21"/>
          <w:szCs w:val="21"/>
        </w:rPr>
        <w:t>。</w:t>
      </w:r>
      <w:r w:rsidR="009A472F">
        <w:rPr>
          <w:rFonts w:ascii="Times New Roman" w:hAnsi="Times New Roman" w:cs="Times New Roman" w:hint="eastAsia"/>
          <w:sz w:val="21"/>
          <w:szCs w:val="21"/>
        </w:rPr>
        <w:t>对于混凝土</w:t>
      </w:r>
      <w:r w:rsidR="009A472F">
        <w:rPr>
          <w:rFonts w:ascii="Times New Roman" w:hAnsi="Times New Roman" w:cs="Times New Roman"/>
          <w:sz w:val="21"/>
          <w:szCs w:val="21"/>
        </w:rPr>
        <w:t>强度等级超过</w:t>
      </w:r>
      <w:r w:rsidR="009A472F">
        <w:rPr>
          <w:rFonts w:ascii="Times New Roman" w:hAnsi="Times New Roman" w:cs="Times New Roman" w:hint="eastAsia"/>
          <w:sz w:val="21"/>
          <w:szCs w:val="21"/>
        </w:rPr>
        <w:t>C100</w:t>
      </w:r>
      <w:r w:rsidR="009A472F">
        <w:rPr>
          <w:rFonts w:ascii="Times New Roman" w:hAnsi="Times New Roman" w:cs="Times New Roman" w:hint="eastAsia"/>
          <w:sz w:val="21"/>
          <w:szCs w:val="21"/>
        </w:rPr>
        <w:t>的</w:t>
      </w:r>
      <w:r w:rsidR="009A472F">
        <w:rPr>
          <w:rFonts w:ascii="Times New Roman" w:hAnsi="Times New Roman" w:cs="Times New Roman"/>
          <w:sz w:val="21"/>
          <w:szCs w:val="21"/>
        </w:rPr>
        <w:t>超高性能</w:t>
      </w:r>
      <w:r w:rsidR="009A472F">
        <w:rPr>
          <w:rFonts w:ascii="Times New Roman" w:hAnsi="Times New Roman" w:cs="Times New Roman" w:hint="eastAsia"/>
          <w:sz w:val="21"/>
          <w:szCs w:val="21"/>
        </w:rPr>
        <w:t>混凝土，</w:t>
      </w:r>
      <w:r w:rsidR="009A472F">
        <w:rPr>
          <w:rFonts w:ascii="Times New Roman" w:hAnsi="Times New Roman" w:cs="Times New Roman"/>
          <w:sz w:val="21"/>
          <w:szCs w:val="21"/>
        </w:rPr>
        <w:t>须通过</w:t>
      </w:r>
      <w:r w:rsidR="009A472F">
        <w:rPr>
          <w:rFonts w:ascii="Times New Roman" w:hAnsi="Times New Roman" w:cs="Times New Roman" w:hint="eastAsia"/>
          <w:sz w:val="21"/>
          <w:szCs w:val="21"/>
        </w:rPr>
        <w:t>控制</w:t>
      </w:r>
      <w:r w:rsidR="009A472F">
        <w:rPr>
          <w:rFonts w:ascii="Times New Roman" w:hAnsi="Times New Roman" w:cs="Times New Roman"/>
          <w:sz w:val="21"/>
          <w:szCs w:val="21"/>
        </w:rPr>
        <w:t>水泥用量</w:t>
      </w:r>
      <w:r w:rsidR="009A472F">
        <w:rPr>
          <w:rFonts w:ascii="Times New Roman" w:hAnsi="Times New Roman" w:cs="Times New Roman" w:hint="eastAsia"/>
          <w:sz w:val="21"/>
          <w:szCs w:val="21"/>
        </w:rPr>
        <w:t>保证强度</w:t>
      </w:r>
      <w:r w:rsidR="009A472F">
        <w:rPr>
          <w:rFonts w:ascii="Times New Roman" w:hAnsi="Times New Roman" w:cs="Times New Roman"/>
          <w:sz w:val="21"/>
          <w:szCs w:val="21"/>
        </w:rPr>
        <w:t>。</w:t>
      </w:r>
    </w:p>
    <w:p w14:paraId="69ED025D" w14:textId="1497D1D0" w:rsidR="00174186" w:rsidRDefault="00D77802" w:rsidP="000E2F3B">
      <w:pPr>
        <w:pStyle w:val="a9"/>
        <w:numPr>
          <w:ilvl w:val="0"/>
          <w:numId w:val="31"/>
        </w:numPr>
        <w:shd w:val="clear" w:color="auto" w:fill="FFFFFF"/>
        <w:spacing w:before="0" w:beforeAutospacing="0" w:after="0" w:afterAutospacing="0"/>
        <w:ind w:left="0" w:firstLine="0"/>
        <w:jc w:val="both"/>
        <w:rPr>
          <w:rFonts w:cs="Times New Roman"/>
          <w:sz w:val="21"/>
          <w:szCs w:val="21"/>
        </w:rPr>
      </w:pPr>
      <w:r>
        <w:rPr>
          <w:rFonts w:cs="Times New Roman" w:hint="eastAsia"/>
          <w:sz w:val="21"/>
          <w:szCs w:val="21"/>
        </w:rPr>
        <w:t>纤维的掺量应</w:t>
      </w:r>
      <w:r w:rsidR="00580373" w:rsidRPr="00580373">
        <w:rPr>
          <w:rFonts w:cs="Times New Roman" w:hint="eastAsia"/>
          <w:sz w:val="21"/>
          <w:szCs w:val="21"/>
        </w:rPr>
        <w:t>通过试验确定</w:t>
      </w:r>
      <w:r w:rsidR="00580373">
        <w:rPr>
          <w:rFonts w:cs="Times New Roman" w:hint="eastAsia"/>
          <w:sz w:val="21"/>
          <w:szCs w:val="21"/>
        </w:rPr>
        <w:t>，</w:t>
      </w:r>
      <w:r w:rsidR="00580373" w:rsidRPr="00580373">
        <w:rPr>
          <w:rFonts w:cs="Times New Roman"/>
          <w:sz w:val="21"/>
          <w:szCs w:val="21"/>
        </w:rPr>
        <w:t>矿物掺合料和外加剂对改善纤维混凝土的性能具有重要意义</w:t>
      </w:r>
      <w:r w:rsidR="00D5204B">
        <w:rPr>
          <w:rFonts w:cs="Times New Roman"/>
          <w:sz w:val="21"/>
          <w:szCs w:val="21"/>
        </w:rPr>
        <w:t>，但其掺</w:t>
      </w:r>
      <w:r w:rsidR="00580373" w:rsidRPr="00011435">
        <w:rPr>
          <w:rFonts w:cs="Times New Roman"/>
          <w:sz w:val="21"/>
          <w:szCs w:val="21"/>
        </w:rPr>
        <w:t>量以满足混凝土设计和施工要求为原则，</w:t>
      </w:r>
      <w:r w:rsidRPr="00011435">
        <w:rPr>
          <w:rFonts w:cs="Times New Roman" w:hint="eastAsia"/>
          <w:sz w:val="21"/>
          <w:szCs w:val="21"/>
        </w:rPr>
        <w:t>应</w:t>
      </w:r>
      <w:r w:rsidR="00580373" w:rsidRPr="00011435">
        <w:rPr>
          <w:rFonts w:cs="Times New Roman"/>
          <w:sz w:val="21"/>
          <w:szCs w:val="21"/>
        </w:rPr>
        <w:t>经试验确定较优掺量，否则反而会影响纤维混凝土的拌和物性能</w:t>
      </w:r>
      <w:r w:rsidR="00D15433" w:rsidRPr="00011435">
        <w:rPr>
          <w:rFonts w:cs="Times New Roman" w:hint="eastAsia"/>
          <w:sz w:val="21"/>
          <w:szCs w:val="21"/>
        </w:rPr>
        <w:t>和</w:t>
      </w:r>
      <w:r w:rsidR="003B7568" w:rsidRPr="00011435">
        <w:rPr>
          <w:rFonts w:cs="Times New Roman" w:hint="eastAsia"/>
          <w:sz w:val="21"/>
          <w:szCs w:val="21"/>
        </w:rPr>
        <w:t>耐久</w:t>
      </w:r>
      <w:r w:rsidR="00580373" w:rsidRPr="00011435">
        <w:rPr>
          <w:rFonts w:cs="Times New Roman"/>
          <w:sz w:val="21"/>
          <w:szCs w:val="21"/>
        </w:rPr>
        <w:t>性能。</w:t>
      </w:r>
    </w:p>
    <w:p w14:paraId="1F58CF90" w14:textId="2A77F231" w:rsidR="00D5204B" w:rsidRPr="00C8469B" w:rsidRDefault="00043728" w:rsidP="00D5204B">
      <w:pPr>
        <w:pStyle w:val="a9"/>
        <w:numPr>
          <w:ilvl w:val="0"/>
          <w:numId w:val="31"/>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本条给出了纤维混凝土拌合</w:t>
      </w:r>
      <w:r w:rsidR="00D5204B" w:rsidRPr="00C8469B">
        <w:rPr>
          <w:rFonts w:ascii="Times New Roman" w:hAnsi="Times New Roman" w:cs="Times New Roman" w:hint="eastAsia"/>
          <w:sz w:val="21"/>
          <w:szCs w:val="21"/>
        </w:rPr>
        <w:t>物中氯离子含量的规定，氯离子含量测试方法应符合</w:t>
      </w:r>
      <w:proofErr w:type="gramStart"/>
      <w:r w:rsidR="00D5204B" w:rsidRPr="00C8469B">
        <w:rPr>
          <w:rFonts w:ascii="Times New Roman" w:hAnsi="Times New Roman" w:cs="Times New Roman" w:hint="eastAsia"/>
          <w:sz w:val="21"/>
          <w:szCs w:val="21"/>
        </w:rPr>
        <w:t>现行行业</w:t>
      </w:r>
      <w:proofErr w:type="gramEnd"/>
      <w:r w:rsidR="00D5204B" w:rsidRPr="00C8469B">
        <w:rPr>
          <w:rFonts w:ascii="Times New Roman" w:hAnsi="Times New Roman" w:cs="Times New Roman" w:hint="eastAsia"/>
          <w:sz w:val="21"/>
          <w:szCs w:val="21"/>
        </w:rPr>
        <w:t>标准</w:t>
      </w:r>
      <w:r w:rsidR="00D5204B" w:rsidRPr="00C8469B">
        <w:rPr>
          <w:rFonts w:ascii="Times New Roman" w:hAnsi="Times New Roman" w:cs="Times New Roman"/>
          <w:sz w:val="21"/>
          <w:szCs w:val="21"/>
        </w:rPr>
        <w:t>《水运工程混凝土试验检测技术规范》</w:t>
      </w:r>
      <w:r w:rsidR="00D5204B" w:rsidRPr="00C8469B">
        <w:rPr>
          <w:rFonts w:ascii="Times New Roman" w:hAnsi="Times New Roman" w:cs="Times New Roman"/>
          <w:sz w:val="21"/>
          <w:szCs w:val="21"/>
        </w:rPr>
        <w:t>JTS/T 236</w:t>
      </w:r>
      <w:r w:rsidR="00D5204B" w:rsidRPr="00C8469B">
        <w:rPr>
          <w:rFonts w:ascii="Times New Roman" w:hAnsi="Times New Roman" w:cs="Times New Roman"/>
          <w:sz w:val="21"/>
          <w:szCs w:val="21"/>
        </w:rPr>
        <w:t>的规定，该方法测定的是混凝土中一定质量的砂浆试样放入蒸馏水形成悬浮液后的氯离子含量，因此，该氯离子含量为水溶性氯离子含量</w:t>
      </w:r>
      <w:r w:rsidR="00D5204B" w:rsidRPr="00C8469B">
        <w:rPr>
          <w:rFonts w:ascii="Times New Roman" w:hAnsi="Times New Roman" w:cs="Times New Roman" w:hint="eastAsia"/>
          <w:sz w:val="21"/>
          <w:szCs w:val="21"/>
        </w:rPr>
        <w:t>，</w:t>
      </w:r>
      <w:r w:rsidR="00D5204B" w:rsidRPr="00C8469B">
        <w:rPr>
          <w:rFonts w:ascii="Times New Roman" w:hAnsi="Times New Roman" w:cs="Times New Roman"/>
          <w:sz w:val="21"/>
          <w:szCs w:val="21"/>
        </w:rPr>
        <w:t>被测试样为砂浆，水溶性氯离子含量是占胶凝材料用量的质量百分比。纤维混凝土中氯离子含量的控制要求</w:t>
      </w:r>
      <w:r w:rsidR="00D5204B" w:rsidRPr="00C8469B">
        <w:rPr>
          <w:rFonts w:ascii="Times New Roman" w:hAnsi="Times New Roman" w:cs="Times New Roman" w:hint="eastAsia"/>
          <w:sz w:val="21"/>
          <w:szCs w:val="21"/>
        </w:rPr>
        <w:t>可</w:t>
      </w:r>
      <w:r w:rsidR="00D5204B" w:rsidRPr="00C8469B">
        <w:rPr>
          <w:rFonts w:ascii="Times New Roman" w:hAnsi="Times New Roman" w:cs="Times New Roman"/>
          <w:sz w:val="21"/>
          <w:szCs w:val="21"/>
        </w:rPr>
        <w:t>按普通混凝土执行。</w:t>
      </w:r>
    </w:p>
    <w:p w14:paraId="1753BD18" w14:textId="1DD02E2A" w:rsidR="00174186" w:rsidRPr="00011435" w:rsidRDefault="009E61E8" w:rsidP="000E2F3B">
      <w:pPr>
        <w:pStyle w:val="a9"/>
        <w:numPr>
          <w:ilvl w:val="0"/>
          <w:numId w:val="31"/>
        </w:numPr>
        <w:shd w:val="clear" w:color="auto" w:fill="FFFFFF"/>
        <w:spacing w:before="0" w:beforeAutospacing="0" w:after="0" w:afterAutospacing="0"/>
        <w:ind w:left="0" w:firstLine="0"/>
        <w:jc w:val="both"/>
        <w:rPr>
          <w:rFonts w:ascii="Times New Roman" w:hAnsi="Times New Roman" w:cs="Times New Roman"/>
          <w:sz w:val="21"/>
          <w:szCs w:val="21"/>
        </w:rPr>
      </w:pPr>
      <w:r w:rsidRPr="00C8469B">
        <w:rPr>
          <w:rFonts w:cs="Times New Roman" w:hint="eastAsia"/>
          <w:sz w:val="21"/>
          <w:szCs w:val="21"/>
        </w:rPr>
        <w:t>调研后</w:t>
      </w:r>
      <w:r w:rsidRPr="00C8469B">
        <w:rPr>
          <w:rFonts w:cs="Times New Roman"/>
          <w:sz w:val="21"/>
          <w:szCs w:val="21"/>
        </w:rPr>
        <w:t>发现</w:t>
      </w:r>
      <w:r w:rsidR="007653A7">
        <w:rPr>
          <w:rFonts w:cs="Times New Roman" w:hint="eastAsia"/>
          <w:sz w:val="21"/>
          <w:szCs w:val="21"/>
        </w:rPr>
        <w:t>水泥混凝土</w:t>
      </w:r>
      <w:r w:rsidR="007653A7">
        <w:rPr>
          <w:rFonts w:cs="Times New Roman"/>
          <w:sz w:val="21"/>
          <w:szCs w:val="21"/>
        </w:rPr>
        <w:t>中</w:t>
      </w:r>
      <w:r>
        <w:rPr>
          <w:rFonts w:ascii="Times New Roman" w:hAnsi="Times New Roman" w:cs="Times New Roman" w:hint="eastAsia"/>
          <w:sz w:val="21"/>
          <w:szCs w:val="21"/>
        </w:rPr>
        <w:t>用于</w:t>
      </w:r>
      <w:r>
        <w:rPr>
          <w:rFonts w:ascii="Times New Roman" w:hAnsi="Times New Roman" w:cs="Times New Roman"/>
          <w:sz w:val="21"/>
          <w:szCs w:val="21"/>
        </w:rPr>
        <w:t>防裂抗裂</w:t>
      </w:r>
      <w:r>
        <w:rPr>
          <w:rFonts w:ascii="Times New Roman" w:hAnsi="Times New Roman" w:cs="Times New Roman" w:hint="eastAsia"/>
          <w:sz w:val="21"/>
          <w:szCs w:val="21"/>
        </w:rPr>
        <w:t>的</w:t>
      </w:r>
      <w:r w:rsidR="007653A7" w:rsidRPr="00C8469B">
        <w:rPr>
          <w:rFonts w:cs="Times New Roman" w:hint="eastAsia"/>
          <w:sz w:val="21"/>
          <w:szCs w:val="21"/>
        </w:rPr>
        <w:t>玄武岩纤维</w:t>
      </w:r>
      <w:r>
        <w:rPr>
          <w:rFonts w:ascii="Times New Roman" w:hAnsi="Times New Roman" w:cs="Times New Roman"/>
          <w:sz w:val="21"/>
          <w:szCs w:val="21"/>
        </w:rPr>
        <w:t>直径</w:t>
      </w:r>
      <w:r>
        <w:rPr>
          <w:rFonts w:ascii="Times New Roman" w:hAnsi="Times New Roman" w:cs="Times New Roman" w:hint="eastAsia"/>
          <w:sz w:val="21"/>
          <w:szCs w:val="21"/>
        </w:rPr>
        <w:t>一般</w:t>
      </w:r>
      <w:r>
        <w:rPr>
          <w:rFonts w:ascii="Times New Roman" w:hAnsi="Times New Roman" w:cs="Times New Roman"/>
          <w:sz w:val="21"/>
          <w:szCs w:val="21"/>
        </w:rPr>
        <w:t>在</w:t>
      </w:r>
      <w:r>
        <w:rPr>
          <w:rFonts w:ascii="Times New Roman" w:hAnsi="Times New Roman" w:cs="Times New Roman" w:hint="eastAsia"/>
          <w:sz w:val="21"/>
          <w:szCs w:val="21"/>
        </w:rPr>
        <w:t>9</w:t>
      </w:r>
      <w:r w:rsidRPr="009E61E8">
        <w:rPr>
          <w:rFonts w:ascii="Times New Roman" w:hAnsi="Times New Roman" w:cs="Times New Roman"/>
          <w:sz w:val="21"/>
          <w:szCs w:val="21"/>
        </w:rPr>
        <w:t>μm</w:t>
      </w:r>
      <w:r>
        <w:rPr>
          <w:rFonts w:ascii="Times New Roman" w:hAnsi="Times New Roman" w:cs="Times New Roman" w:hint="eastAsia"/>
          <w:sz w:val="21"/>
          <w:szCs w:val="21"/>
        </w:rPr>
        <w:t>～</w:t>
      </w:r>
      <w:r>
        <w:rPr>
          <w:rFonts w:ascii="Times New Roman" w:hAnsi="Times New Roman" w:cs="Times New Roman" w:hint="eastAsia"/>
          <w:sz w:val="21"/>
          <w:szCs w:val="21"/>
        </w:rPr>
        <w:t>25</w:t>
      </w:r>
      <w:r w:rsidRPr="009E61E8">
        <w:rPr>
          <w:rFonts w:ascii="Times New Roman" w:hAnsi="Times New Roman" w:cs="Times New Roman"/>
          <w:sz w:val="21"/>
          <w:szCs w:val="21"/>
        </w:rPr>
        <w:t>μm</w:t>
      </w:r>
      <w:r>
        <w:rPr>
          <w:rFonts w:ascii="Times New Roman" w:hAnsi="Times New Roman" w:cs="Times New Roman"/>
          <w:sz w:val="21"/>
          <w:szCs w:val="21"/>
        </w:rPr>
        <w:t>，</w:t>
      </w:r>
      <w:r>
        <w:rPr>
          <w:rFonts w:ascii="Times New Roman" w:hAnsi="Times New Roman" w:cs="Times New Roman" w:hint="eastAsia"/>
          <w:sz w:val="21"/>
          <w:szCs w:val="21"/>
        </w:rPr>
        <w:t>用于增</w:t>
      </w:r>
      <w:proofErr w:type="gramStart"/>
      <w:r>
        <w:rPr>
          <w:rFonts w:ascii="Times New Roman" w:hAnsi="Times New Roman" w:cs="Times New Roman" w:hint="eastAsia"/>
          <w:sz w:val="21"/>
          <w:szCs w:val="21"/>
        </w:rPr>
        <w:t>韧增强</w:t>
      </w:r>
      <w:proofErr w:type="gramEnd"/>
      <w:r>
        <w:rPr>
          <w:rFonts w:ascii="Times New Roman" w:hAnsi="Times New Roman" w:cs="Times New Roman" w:hint="eastAsia"/>
          <w:sz w:val="21"/>
          <w:szCs w:val="21"/>
        </w:rPr>
        <w:t>的</w:t>
      </w:r>
      <w:r w:rsidR="007653A7" w:rsidRPr="00C8469B">
        <w:rPr>
          <w:rFonts w:cs="Times New Roman" w:hint="eastAsia"/>
          <w:sz w:val="21"/>
          <w:szCs w:val="21"/>
        </w:rPr>
        <w:t>玄武岩纤维</w:t>
      </w:r>
      <w:r>
        <w:rPr>
          <w:rFonts w:ascii="Times New Roman" w:hAnsi="Times New Roman" w:cs="Times New Roman"/>
          <w:sz w:val="21"/>
          <w:szCs w:val="21"/>
        </w:rPr>
        <w:t>直径</w:t>
      </w:r>
      <w:r>
        <w:rPr>
          <w:rFonts w:ascii="Times New Roman" w:hAnsi="Times New Roman" w:cs="Times New Roman" w:hint="eastAsia"/>
          <w:sz w:val="21"/>
          <w:szCs w:val="21"/>
        </w:rPr>
        <w:t>一般</w:t>
      </w:r>
      <w:r>
        <w:rPr>
          <w:rFonts w:ascii="Times New Roman" w:hAnsi="Times New Roman" w:cs="Times New Roman"/>
          <w:sz w:val="21"/>
          <w:szCs w:val="21"/>
        </w:rPr>
        <w:t>在</w:t>
      </w:r>
      <w:r w:rsidR="007653A7">
        <w:rPr>
          <w:rFonts w:ascii="Times New Roman" w:hAnsi="Times New Roman" w:cs="Times New Roman" w:hint="eastAsia"/>
          <w:sz w:val="21"/>
          <w:szCs w:val="21"/>
        </w:rPr>
        <w:t>12</w:t>
      </w:r>
      <w:r w:rsidRPr="009E61E8">
        <w:rPr>
          <w:rFonts w:ascii="Times New Roman" w:hAnsi="Times New Roman" w:cs="Times New Roman"/>
          <w:sz w:val="21"/>
          <w:szCs w:val="21"/>
        </w:rPr>
        <w:t>μm</w:t>
      </w:r>
      <w:r>
        <w:rPr>
          <w:rFonts w:ascii="Times New Roman" w:hAnsi="Times New Roman" w:cs="Times New Roman" w:hint="eastAsia"/>
          <w:sz w:val="21"/>
          <w:szCs w:val="21"/>
        </w:rPr>
        <w:t>～</w:t>
      </w:r>
      <w:r w:rsidR="00D37436">
        <w:rPr>
          <w:rFonts w:ascii="Times New Roman" w:hAnsi="Times New Roman" w:cs="Times New Roman" w:hint="eastAsia"/>
          <w:sz w:val="21"/>
          <w:szCs w:val="21"/>
        </w:rPr>
        <w:t>3</w:t>
      </w:r>
      <w:r>
        <w:rPr>
          <w:rFonts w:ascii="Times New Roman" w:hAnsi="Times New Roman" w:cs="Times New Roman" w:hint="eastAsia"/>
          <w:sz w:val="21"/>
          <w:szCs w:val="21"/>
        </w:rPr>
        <w:t>0</w:t>
      </w:r>
      <w:r w:rsidRPr="009E61E8">
        <w:rPr>
          <w:rFonts w:ascii="Times New Roman" w:hAnsi="Times New Roman" w:cs="Times New Roman"/>
          <w:sz w:val="21"/>
          <w:szCs w:val="21"/>
        </w:rPr>
        <w:t>μm</w:t>
      </w:r>
      <w:r>
        <w:rPr>
          <w:rFonts w:ascii="Times New Roman" w:hAnsi="Times New Roman" w:cs="Times New Roman" w:hint="eastAsia"/>
          <w:sz w:val="21"/>
          <w:szCs w:val="21"/>
        </w:rPr>
        <w:t>。为了</w:t>
      </w:r>
      <w:r>
        <w:rPr>
          <w:rFonts w:ascii="Times New Roman" w:hAnsi="Times New Roman" w:cs="Times New Roman"/>
          <w:sz w:val="21"/>
          <w:szCs w:val="21"/>
        </w:rPr>
        <w:t>确定</w:t>
      </w:r>
      <w:r w:rsidR="007653A7">
        <w:rPr>
          <w:rFonts w:ascii="Times New Roman" w:hAnsi="Times New Roman" w:cs="Times New Roman" w:hint="eastAsia"/>
          <w:sz w:val="21"/>
          <w:szCs w:val="21"/>
        </w:rPr>
        <w:t>适宜的</w:t>
      </w:r>
      <w:r>
        <w:rPr>
          <w:rFonts w:ascii="Times New Roman" w:hAnsi="Times New Roman" w:cs="Times New Roman"/>
          <w:sz w:val="21"/>
          <w:szCs w:val="21"/>
        </w:rPr>
        <w:t>纤维</w:t>
      </w:r>
      <w:r w:rsidR="007653A7">
        <w:rPr>
          <w:rFonts w:ascii="Times New Roman" w:hAnsi="Times New Roman" w:cs="Times New Roman" w:hint="eastAsia"/>
          <w:sz w:val="21"/>
          <w:szCs w:val="21"/>
        </w:rPr>
        <w:t>长度</w:t>
      </w:r>
      <w:r>
        <w:rPr>
          <w:rFonts w:ascii="Times New Roman" w:hAnsi="Times New Roman" w:cs="Times New Roman"/>
          <w:sz w:val="21"/>
          <w:szCs w:val="21"/>
        </w:rPr>
        <w:t>范围，</w:t>
      </w:r>
      <w:r>
        <w:rPr>
          <w:rFonts w:ascii="Times New Roman" w:hAnsi="Times New Roman" w:cs="Times New Roman" w:hint="eastAsia"/>
          <w:sz w:val="21"/>
          <w:szCs w:val="21"/>
        </w:rPr>
        <w:t>使用了</w:t>
      </w:r>
      <w:r>
        <w:rPr>
          <w:rFonts w:ascii="Times New Roman" w:hAnsi="Times New Roman" w:cs="Times New Roman"/>
          <w:sz w:val="21"/>
          <w:szCs w:val="21"/>
        </w:rPr>
        <w:t>不通长度的</w:t>
      </w:r>
      <w:r w:rsidR="007653A7">
        <w:rPr>
          <w:rFonts w:ascii="Times New Roman" w:hAnsi="Times New Roman" w:cs="Times New Roman" w:hint="eastAsia"/>
          <w:sz w:val="21"/>
          <w:szCs w:val="21"/>
        </w:rPr>
        <w:t>短切</w:t>
      </w:r>
      <w:r>
        <w:rPr>
          <w:rFonts w:ascii="Times New Roman" w:hAnsi="Times New Roman" w:cs="Times New Roman"/>
          <w:sz w:val="21"/>
          <w:szCs w:val="21"/>
        </w:rPr>
        <w:t>玄武岩</w:t>
      </w:r>
      <w:r>
        <w:rPr>
          <w:rFonts w:ascii="Times New Roman" w:hAnsi="Times New Roman" w:cs="Times New Roman" w:hint="eastAsia"/>
          <w:sz w:val="21"/>
          <w:szCs w:val="21"/>
        </w:rPr>
        <w:t>纤维进行</w:t>
      </w:r>
      <w:r w:rsidR="007653A7">
        <w:rPr>
          <w:rFonts w:ascii="Times New Roman" w:hAnsi="Times New Roman" w:cs="Times New Roman"/>
          <w:sz w:val="21"/>
          <w:szCs w:val="21"/>
        </w:rPr>
        <w:t>试验</w:t>
      </w:r>
      <w:r>
        <w:rPr>
          <w:rFonts w:ascii="Times New Roman" w:hAnsi="Times New Roman" w:cs="Times New Roman"/>
          <w:sz w:val="21"/>
          <w:szCs w:val="21"/>
        </w:rPr>
        <w:t>验证</w:t>
      </w:r>
      <w:r>
        <w:rPr>
          <w:rFonts w:ascii="Times New Roman" w:hAnsi="Times New Roman" w:cs="Times New Roman" w:hint="eastAsia"/>
          <w:sz w:val="21"/>
          <w:szCs w:val="21"/>
        </w:rPr>
        <w:t>。</w:t>
      </w:r>
      <w:r>
        <w:rPr>
          <w:rFonts w:ascii="Times New Roman" w:hAnsi="Times New Roman" w:cs="Times New Roman"/>
          <w:sz w:val="21"/>
          <w:szCs w:val="21"/>
        </w:rPr>
        <w:t>通过</w:t>
      </w:r>
      <w:r>
        <w:rPr>
          <w:rFonts w:ascii="Times New Roman" w:hAnsi="Times New Roman" w:cs="Times New Roman" w:hint="eastAsia"/>
          <w:sz w:val="21"/>
          <w:szCs w:val="21"/>
        </w:rPr>
        <w:t>各项试验数据</w:t>
      </w:r>
      <w:r>
        <w:rPr>
          <w:rFonts w:ascii="Times New Roman" w:hAnsi="Times New Roman" w:cs="Times New Roman"/>
          <w:sz w:val="21"/>
          <w:szCs w:val="21"/>
        </w:rPr>
        <w:t>，结合调研结果和生产成本</w:t>
      </w:r>
      <w:r>
        <w:rPr>
          <w:rFonts w:ascii="Times New Roman" w:hAnsi="Times New Roman" w:cs="Times New Roman" w:hint="eastAsia"/>
          <w:sz w:val="21"/>
          <w:szCs w:val="21"/>
        </w:rPr>
        <w:t>最终确定了</w:t>
      </w:r>
      <w:r w:rsidR="007653A7">
        <w:rPr>
          <w:rFonts w:ascii="Times New Roman" w:hAnsi="Times New Roman" w:cs="Times New Roman" w:hint="eastAsia"/>
          <w:sz w:val="21"/>
          <w:szCs w:val="21"/>
        </w:rPr>
        <w:t>分别</w:t>
      </w:r>
      <w:r w:rsidR="007653A7">
        <w:rPr>
          <w:rFonts w:ascii="Times New Roman" w:hAnsi="Times New Roman" w:cs="Times New Roman"/>
          <w:sz w:val="21"/>
          <w:szCs w:val="21"/>
        </w:rPr>
        <w:t>用于</w:t>
      </w:r>
      <w:r w:rsidR="007653A7" w:rsidRPr="00011435">
        <w:rPr>
          <w:rFonts w:ascii="Times New Roman" w:hAnsi="Times New Roman" w:cs="Times New Roman"/>
          <w:sz w:val="21"/>
          <w:szCs w:val="21"/>
        </w:rPr>
        <w:t>防裂抗裂</w:t>
      </w:r>
      <w:r w:rsidR="007653A7">
        <w:rPr>
          <w:rFonts w:ascii="Times New Roman" w:hAnsi="Times New Roman" w:cs="Times New Roman" w:hint="eastAsia"/>
          <w:sz w:val="21"/>
          <w:szCs w:val="21"/>
        </w:rPr>
        <w:t>混凝土</w:t>
      </w:r>
      <w:r w:rsidR="007653A7">
        <w:rPr>
          <w:rFonts w:ascii="Times New Roman" w:hAnsi="Times New Roman" w:cs="Times New Roman"/>
          <w:sz w:val="21"/>
          <w:szCs w:val="21"/>
        </w:rPr>
        <w:t>和</w:t>
      </w:r>
      <w:r w:rsidR="007653A7" w:rsidRPr="00011435">
        <w:rPr>
          <w:rFonts w:ascii="Times New Roman" w:hAnsi="Times New Roman" w:cs="Times New Roman"/>
          <w:sz w:val="21"/>
          <w:szCs w:val="21"/>
        </w:rPr>
        <w:t>增</w:t>
      </w:r>
      <w:proofErr w:type="gramStart"/>
      <w:r w:rsidR="007653A7" w:rsidRPr="00011435">
        <w:rPr>
          <w:rFonts w:ascii="Times New Roman" w:hAnsi="Times New Roman" w:cs="Times New Roman"/>
          <w:sz w:val="21"/>
          <w:szCs w:val="21"/>
        </w:rPr>
        <w:t>韧增强</w:t>
      </w:r>
      <w:proofErr w:type="gramEnd"/>
      <w:r w:rsidR="007653A7">
        <w:rPr>
          <w:rFonts w:ascii="Times New Roman" w:hAnsi="Times New Roman" w:cs="Times New Roman" w:hint="eastAsia"/>
          <w:sz w:val="21"/>
          <w:szCs w:val="21"/>
        </w:rPr>
        <w:t>混凝土</w:t>
      </w:r>
      <w:r>
        <w:rPr>
          <w:rFonts w:ascii="Times New Roman" w:hAnsi="Times New Roman" w:cs="Times New Roman"/>
          <w:sz w:val="21"/>
          <w:szCs w:val="21"/>
        </w:rPr>
        <w:t>中的玄武岩</w:t>
      </w:r>
      <w:r>
        <w:rPr>
          <w:rFonts w:ascii="Times New Roman" w:hAnsi="Times New Roman" w:cs="Times New Roman" w:hint="eastAsia"/>
          <w:sz w:val="21"/>
          <w:szCs w:val="21"/>
        </w:rPr>
        <w:t>纤维</w:t>
      </w:r>
      <w:r w:rsidR="007653A7">
        <w:rPr>
          <w:rFonts w:ascii="Times New Roman" w:hAnsi="Times New Roman" w:cs="Times New Roman" w:hint="eastAsia"/>
          <w:sz w:val="21"/>
          <w:szCs w:val="21"/>
        </w:rPr>
        <w:t>长度</w:t>
      </w:r>
      <w:r w:rsidR="007653A7">
        <w:rPr>
          <w:rFonts w:ascii="Times New Roman" w:hAnsi="Times New Roman" w:cs="Times New Roman"/>
          <w:sz w:val="21"/>
          <w:szCs w:val="21"/>
        </w:rPr>
        <w:t>和直径</w:t>
      </w:r>
      <w:r>
        <w:rPr>
          <w:rFonts w:ascii="Times New Roman" w:hAnsi="Times New Roman" w:cs="Times New Roman"/>
          <w:sz w:val="21"/>
          <w:szCs w:val="21"/>
        </w:rPr>
        <w:t>范围。</w:t>
      </w:r>
    </w:p>
    <w:p w14:paraId="6C1A82BF" w14:textId="65873D25" w:rsidR="00B30A99" w:rsidRPr="0018311E" w:rsidRDefault="002974FB" w:rsidP="00F96BC8">
      <w:pPr>
        <w:pStyle w:val="a9"/>
        <w:numPr>
          <w:ilvl w:val="0"/>
          <w:numId w:val="31"/>
        </w:numPr>
        <w:shd w:val="clear" w:color="auto" w:fill="FFFFFF"/>
        <w:spacing w:before="0" w:beforeAutospacing="0" w:after="0" w:afterAutospacing="0"/>
        <w:ind w:left="0" w:firstLine="0"/>
        <w:jc w:val="both"/>
        <w:rPr>
          <w:rFonts w:cs="Times New Roman"/>
          <w:sz w:val="21"/>
          <w:szCs w:val="21"/>
        </w:rPr>
      </w:pPr>
      <w:r w:rsidRPr="0018311E">
        <w:rPr>
          <w:rFonts w:cs="Times New Roman" w:hint="eastAsia"/>
          <w:sz w:val="21"/>
          <w:szCs w:val="21"/>
        </w:rPr>
        <w:t>调研后发现</w:t>
      </w:r>
      <w:r w:rsidR="007653A7" w:rsidRPr="0018311E">
        <w:rPr>
          <w:rFonts w:cs="Times New Roman" w:hint="eastAsia"/>
          <w:sz w:val="21"/>
          <w:szCs w:val="21"/>
        </w:rPr>
        <w:t>水泥混凝土中</w:t>
      </w:r>
      <w:r w:rsidRPr="0018311E">
        <w:rPr>
          <w:rFonts w:ascii="Times New Roman" w:hAnsi="Times New Roman" w:cs="Times New Roman" w:hint="eastAsia"/>
          <w:sz w:val="21"/>
          <w:szCs w:val="21"/>
        </w:rPr>
        <w:t>用于</w:t>
      </w:r>
      <w:r w:rsidRPr="0018311E">
        <w:rPr>
          <w:rFonts w:ascii="Times New Roman" w:hAnsi="Times New Roman" w:cs="Times New Roman"/>
          <w:sz w:val="21"/>
          <w:szCs w:val="21"/>
        </w:rPr>
        <w:t>防裂抗裂</w:t>
      </w:r>
      <w:r w:rsidRPr="0018311E">
        <w:rPr>
          <w:rFonts w:ascii="Times New Roman" w:hAnsi="Times New Roman" w:cs="Times New Roman" w:hint="eastAsia"/>
          <w:sz w:val="21"/>
          <w:szCs w:val="21"/>
        </w:rPr>
        <w:t>的</w:t>
      </w:r>
      <w:r w:rsidR="00C901DA" w:rsidRPr="0018311E">
        <w:rPr>
          <w:rFonts w:ascii="Times New Roman" w:hAnsi="Times New Roman" w:cs="Times New Roman"/>
          <w:sz w:val="21"/>
          <w:szCs w:val="21"/>
        </w:rPr>
        <w:t>耐碱玻璃纤维</w:t>
      </w:r>
      <w:r w:rsidRPr="0018311E">
        <w:rPr>
          <w:rFonts w:ascii="Times New Roman" w:hAnsi="Times New Roman" w:cs="Times New Roman"/>
          <w:sz w:val="21"/>
          <w:szCs w:val="21"/>
        </w:rPr>
        <w:t>直径</w:t>
      </w:r>
      <w:r w:rsidRPr="0018311E">
        <w:rPr>
          <w:rFonts w:ascii="Times New Roman" w:hAnsi="Times New Roman" w:cs="Times New Roman" w:hint="eastAsia"/>
          <w:sz w:val="21"/>
          <w:szCs w:val="21"/>
        </w:rPr>
        <w:t>一般</w:t>
      </w:r>
      <w:r w:rsidRPr="0018311E">
        <w:rPr>
          <w:rFonts w:ascii="Times New Roman" w:hAnsi="Times New Roman" w:cs="Times New Roman"/>
          <w:sz w:val="21"/>
          <w:szCs w:val="21"/>
        </w:rPr>
        <w:t>在</w:t>
      </w:r>
      <w:r w:rsidRPr="0018311E">
        <w:rPr>
          <w:rFonts w:ascii="Times New Roman" w:hAnsi="Times New Roman" w:cs="Times New Roman" w:hint="eastAsia"/>
          <w:sz w:val="21"/>
          <w:szCs w:val="21"/>
        </w:rPr>
        <w:t>10</w:t>
      </w:r>
      <w:r w:rsidRPr="0018311E">
        <w:rPr>
          <w:rFonts w:ascii="Times New Roman" w:hAnsi="Times New Roman" w:cs="Times New Roman"/>
          <w:sz w:val="21"/>
          <w:szCs w:val="21"/>
        </w:rPr>
        <w:t>μm</w:t>
      </w:r>
      <w:r w:rsidRPr="0018311E">
        <w:rPr>
          <w:rFonts w:ascii="Times New Roman" w:hAnsi="Times New Roman" w:cs="Times New Roman" w:hint="eastAsia"/>
          <w:sz w:val="21"/>
          <w:szCs w:val="21"/>
        </w:rPr>
        <w:t>～</w:t>
      </w:r>
      <w:r w:rsidRPr="0018311E">
        <w:rPr>
          <w:rFonts w:ascii="Times New Roman" w:hAnsi="Times New Roman" w:cs="Times New Roman" w:hint="eastAsia"/>
          <w:sz w:val="21"/>
          <w:szCs w:val="21"/>
        </w:rPr>
        <w:t>20</w:t>
      </w:r>
      <w:r w:rsidRPr="0018311E">
        <w:rPr>
          <w:rFonts w:ascii="Times New Roman" w:hAnsi="Times New Roman" w:cs="Times New Roman"/>
          <w:sz w:val="21"/>
          <w:szCs w:val="21"/>
        </w:rPr>
        <w:t>μm</w:t>
      </w:r>
      <w:r w:rsidRPr="0018311E">
        <w:rPr>
          <w:rFonts w:ascii="Times New Roman" w:hAnsi="Times New Roman" w:cs="Times New Roman"/>
          <w:sz w:val="21"/>
          <w:szCs w:val="21"/>
        </w:rPr>
        <w:t>，</w:t>
      </w:r>
      <w:r w:rsidRPr="0018311E">
        <w:rPr>
          <w:rFonts w:ascii="Times New Roman" w:hAnsi="Times New Roman" w:cs="Times New Roman" w:hint="eastAsia"/>
          <w:sz w:val="21"/>
          <w:szCs w:val="21"/>
        </w:rPr>
        <w:t>用于增</w:t>
      </w:r>
      <w:proofErr w:type="gramStart"/>
      <w:r w:rsidRPr="0018311E">
        <w:rPr>
          <w:rFonts w:ascii="Times New Roman" w:hAnsi="Times New Roman" w:cs="Times New Roman" w:hint="eastAsia"/>
          <w:sz w:val="21"/>
          <w:szCs w:val="21"/>
        </w:rPr>
        <w:t>韧增强</w:t>
      </w:r>
      <w:proofErr w:type="gramEnd"/>
      <w:r w:rsidRPr="0018311E">
        <w:rPr>
          <w:rFonts w:ascii="Times New Roman" w:hAnsi="Times New Roman" w:cs="Times New Roman" w:hint="eastAsia"/>
          <w:sz w:val="21"/>
          <w:szCs w:val="21"/>
        </w:rPr>
        <w:t>的</w:t>
      </w:r>
      <w:r w:rsidR="00C901DA" w:rsidRPr="0018311E">
        <w:rPr>
          <w:rFonts w:ascii="Times New Roman" w:hAnsi="Times New Roman" w:cs="Times New Roman"/>
          <w:sz w:val="21"/>
          <w:szCs w:val="21"/>
        </w:rPr>
        <w:t>耐碱玻璃纤维</w:t>
      </w:r>
      <w:r w:rsidRPr="0018311E">
        <w:rPr>
          <w:rFonts w:ascii="Times New Roman" w:hAnsi="Times New Roman" w:cs="Times New Roman"/>
          <w:sz w:val="21"/>
          <w:szCs w:val="21"/>
        </w:rPr>
        <w:t>直径</w:t>
      </w:r>
      <w:r w:rsidRPr="0018311E">
        <w:rPr>
          <w:rFonts w:ascii="Times New Roman" w:hAnsi="Times New Roman" w:cs="Times New Roman" w:hint="eastAsia"/>
          <w:sz w:val="21"/>
          <w:szCs w:val="21"/>
        </w:rPr>
        <w:t>一般</w:t>
      </w:r>
      <w:r w:rsidRPr="0018311E">
        <w:rPr>
          <w:rFonts w:ascii="Times New Roman" w:hAnsi="Times New Roman" w:cs="Times New Roman"/>
          <w:sz w:val="21"/>
          <w:szCs w:val="21"/>
        </w:rPr>
        <w:t>在</w:t>
      </w:r>
      <w:r w:rsidRPr="0018311E">
        <w:rPr>
          <w:rFonts w:ascii="Times New Roman" w:hAnsi="Times New Roman" w:cs="Times New Roman" w:hint="eastAsia"/>
          <w:sz w:val="21"/>
          <w:szCs w:val="21"/>
        </w:rPr>
        <w:t>15</w:t>
      </w:r>
      <w:r w:rsidRPr="0018311E">
        <w:rPr>
          <w:rFonts w:ascii="Times New Roman" w:hAnsi="Times New Roman" w:cs="Times New Roman"/>
          <w:sz w:val="21"/>
          <w:szCs w:val="21"/>
        </w:rPr>
        <w:t>μm</w:t>
      </w:r>
      <w:r w:rsidRPr="0018311E">
        <w:rPr>
          <w:rFonts w:ascii="Times New Roman" w:hAnsi="Times New Roman" w:cs="Times New Roman" w:hint="eastAsia"/>
          <w:sz w:val="21"/>
          <w:szCs w:val="21"/>
        </w:rPr>
        <w:t>～</w:t>
      </w:r>
      <w:r w:rsidRPr="0018311E">
        <w:rPr>
          <w:rFonts w:ascii="Times New Roman" w:hAnsi="Times New Roman" w:cs="Times New Roman" w:hint="eastAsia"/>
          <w:sz w:val="21"/>
          <w:szCs w:val="21"/>
        </w:rPr>
        <w:t>30</w:t>
      </w:r>
      <w:r w:rsidRPr="0018311E">
        <w:rPr>
          <w:rFonts w:ascii="Times New Roman" w:hAnsi="Times New Roman" w:cs="Times New Roman"/>
          <w:sz w:val="21"/>
          <w:szCs w:val="21"/>
        </w:rPr>
        <w:t>μm</w:t>
      </w:r>
      <w:r w:rsidRPr="0018311E">
        <w:rPr>
          <w:rFonts w:ascii="Times New Roman" w:hAnsi="Times New Roman" w:cs="Times New Roman" w:hint="eastAsia"/>
          <w:sz w:val="21"/>
          <w:szCs w:val="21"/>
        </w:rPr>
        <w:t>。</w:t>
      </w:r>
      <w:r w:rsidR="0018311E">
        <w:rPr>
          <w:rFonts w:ascii="Times New Roman" w:hAnsi="Times New Roman" w:cs="Times New Roman" w:hint="eastAsia"/>
          <w:sz w:val="21"/>
          <w:szCs w:val="21"/>
        </w:rPr>
        <w:t>为了</w:t>
      </w:r>
      <w:r w:rsidR="0018311E">
        <w:rPr>
          <w:rFonts w:ascii="Times New Roman" w:hAnsi="Times New Roman" w:cs="Times New Roman"/>
          <w:sz w:val="21"/>
          <w:szCs w:val="21"/>
        </w:rPr>
        <w:t>确定</w:t>
      </w:r>
      <w:r w:rsidR="0018311E">
        <w:rPr>
          <w:rFonts w:ascii="Times New Roman" w:hAnsi="Times New Roman" w:cs="Times New Roman" w:hint="eastAsia"/>
          <w:sz w:val="21"/>
          <w:szCs w:val="21"/>
        </w:rPr>
        <w:t>适宜的</w:t>
      </w:r>
      <w:r w:rsidR="0018311E">
        <w:rPr>
          <w:rFonts w:ascii="Times New Roman" w:hAnsi="Times New Roman" w:cs="Times New Roman"/>
          <w:sz w:val="21"/>
          <w:szCs w:val="21"/>
        </w:rPr>
        <w:t>纤维</w:t>
      </w:r>
      <w:r w:rsidR="0018311E">
        <w:rPr>
          <w:rFonts w:ascii="Times New Roman" w:hAnsi="Times New Roman" w:cs="Times New Roman" w:hint="eastAsia"/>
          <w:sz w:val="21"/>
          <w:szCs w:val="21"/>
        </w:rPr>
        <w:t>长度</w:t>
      </w:r>
      <w:r w:rsidR="0018311E">
        <w:rPr>
          <w:rFonts w:ascii="Times New Roman" w:hAnsi="Times New Roman" w:cs="Times New Roman"/>
          <w:sz w:val="21"/>
          <w:szCs w:val="21"/>
        </w:rPr>
        <w:t>范围，</w:t>
      </w:r>
      <w:r w:rsidR="0018311E">
        <w:rPr>
          <w:rFonts w:ascii="Times New Roman" w:hAnsi="Times New Roman" w:cs="Times New Roman" w:hint="eastAsia"/>
          <w:sz w:val="21"/>
          <w:szCs w:val="21"/>
        </w:rPr>
        <w:t>使用了</w:t>
      </w:r>
      <w:r w:rsidR="0018311E">
        <w:rPr>
          <w:rFonts w:ascii="Times New Roman" w:hAnsi="Times New Roman" w:cs="Times New Roman"/>
          <w:sz w:val="21"/>
          <w:szCs w:val="21"/>
        </w:rPr>
        <w:t>不通长度的</w:t>
      </w:r>
      <w:r w:rsidR="0018311E" w:rsidRPr="0018311E">
        <w:rPr>
          <w:rFonts w:ascii="Times New Roman" w:hAnsi="Times New Roman" w:cs="Times New Roman"/>
          <w:sz w:val="21"/>
          <w:szCs w:val="21"/>
        </w:rPr>
        <w:t>耐碱玻璃纤维</w:t>
      </w:r>
      <w:r w:rsidR="0018311E">
        <w:rPr>
          <w:rFonts w:ascii="Times New Roman" w:hAnsi="Times New Roman" w:cs="Times New Roman" w:hint="eastAsia"/>
          <w:sz w:val="21"/>
          <w:szCs w:val="21"/>
        </w:rPr>
        <w:t>进行</w:t>
      </w:r>
      <w:r w:rsidR="0018311E">
        <w:rPr>
          <w:rFonts w:ascii="Times New Roman" w:hAnsi="Times New Roman" w:cs="Times New Roman"/>
          <w:sz w:val="21"/>
          <w:szCs w:val="21"/>
        </w:rPr>
        <w:t>试验验证</w:t>
      </w:r>
      <w:r w:rsidR="0018311E">
        <w:rPr>
          <w:rFonts w:ascii="Times New Roman" w:hAnsi="Times New Roman" w:cs="Times New Roman" w:hint="eastAsia"/>
          <w:sz w:val="21"/>
          <w:szCs w:val="21"/>
        </w:rPr>
        <w:t>。</w:t>
      </w:r>
      <w:r w:rsidR="0018311E">
        <w:rPr>
          <w:rFonts w:ascii="Times New Roman" w:hAnsi="Times New Roman" w:cs="Times New Roman"/>
          <w:sz w:val="21"/>
          <w:szCs w:val="21"/>
        </w:rPr>
        <w:t>通过</w:t>
      </w:r>
      <w:r w:rsidR="0018311E">
        <w:rPr>
          <w:rFonts w:ascii="Times New Roman" w:hAnsi="Times New Roman" w:cs="Times New Roman" w:hint="eastAsia"/>
          <w:sz w:val="21"/>
          <w:szCs w:val="21"/>
        </w:rPr>
        <w:t>各项试验数据</w:t>
      </w:r>
      <w:r w:rsidR="0018311E">
        <w:rPr>
          <w:rFonts w:ascii="Times New Roman" w:hAnsi="Times New Roman" w:cs="Times New Roman"/>
          <w:sz w:val="21"/>
          <w:szCs w:val="21"/>
        </w:rPr>
        <w:t>，结合调研结果和生产成本</w:t>
      </w:r>
      <w:r w:rsidR="0018311E">
        <w:rPr>
          <w:rFonts w:ascii="Times New Roman" w:hAnsi="Times New Roman" w:cs="Times New Roman" w:hint="eastAsia"/>
          <w:sz w:val="21"/>
          <w:szCs w:val="21"/>
        </w:rPr>
        <w:t>最终确定了分别</w:t>
      </w:r>
      <w:r w:rsidR="0018311E">
        <w:rPr>
          <w:rFonts w:ascii="Times New Roman" w:hAnsi="Times New Roman" w:cs="Times New Roman"/>
          <w:sz w:val="21"/>
          <w:szCs w:val="21"/>
        </w:rPr>
        <w:t>用于</w:t>
      </w:r>
      <w:r w:rsidR="0018311E" w:rsidRPr="00011435">
        <w:rPr>
          <w:rFonts w:ascii="Times New Roman" w:hAnsi="Times New Roman" w:cs="Times New Roman"/>
          <w:sz w:val="21"/>
          <w:szCs w:val="21"/>
        </w:rPr>
        <w:t>防裂抗裂</w:t>
      </w:r>
      <w:r w:rsidR="0018311E">
        <w:rPr>
          <w:rFonts w:ascii="Times New Roman" w:hAnsi="Times New Roman" w:cs="Times New Roman" w:hint="eastAsia"/>
          <w:sz w:val="21"/>
          <w:szCs w:val="21"/>
        </w:rPr>
        <w:t>混凝土</w:t>
      </w:r>
      <w:r w:rsidR="0018311E">
        <w:rPr>
          <w:rFonts w:ascii="Times New Roman" w:hAnsi="Times New Roman" w:cs="Times New Roman"/>
          <w:sz w:val="21"/>
          <w:szCs w:val="21"/>
        </w:rPr>
        <w:t>和</w:t>
      </w:r>
      <w:r w:rsidR="0018311E" w:rsidRPr="00011435">
        <w:rPr>
          <w:rFonts w:ascii="Times New Roman" w:hAnsi="Times New Roman" w:cs="Times New Roman"/>
          <w:sz w:val="21"/>
          <w:szCs w:val="21"/>
        </w:rPr>
        <w:t>增</w:t>
      </w:r>
      <w:proofErr w:type="gramStart"/>
      <w:r w:rsidR="0018311E" w:rsidRPr="00011435">
        <w:rPr>
          <w:rFonts w:ascii="Times New Roman" w:hAnsi="Times New Roman" w:cs="Times New Roman"/>
          <w:sz w:val="21"/>
          <w:szCs w:val="21"/>
        </w:rPr>
        <w:t>韧增强</w:t>
      </w:r>
      <w:proofErr w:type="gramEnd"/>
      <w:r w:rsidR="0018311E">
        <w:rPr>
          <w:rFonts w:ascii="Times New Roman" w:hAnsi="Times New Roman" w:cs="Times New Roman" w:hint="eastAsia"/>
          <w:sz w:val="21"/>
          <w:szCs w:val="21"/>
        </w:rPr>
        <w:t>混凝土</w:t>
      </w:r>
      <w:r w:rsidR="0018311E">
        <w:rPr>
          <w:rFonts w:ascii="Times New Roman" w:hAnsi="Times New Roman" w:cs="Times New Roman"/>
          <w:sz w:val="21"/>
          <w:szCs w:val="21"/>
        </w:rPr>
        <w:t>中的</w:t>
      </w:r>
      <w:r w:rsidR="0018311E" w:rsidRPr="0018311E">
        <w:rPr>
          <w:rFonts w:ascii="Times New Roman" w:hAnsi="Times New Roman" w:cs="Times New Roman"/>
          <w:sz w:val="21"/>
          <w:szCs w:val="21"/>
        </w:rPr>
        <w:t>耐碱玻璃纤维</w:t>
      </w:r>
      <w:r w:rsidR="0018311E">
        <w:rPr>
          <w:rFonts w:ascii="Times New Roman" w:hAnsi="Times New Roman" w:cs="Times New Roman" w:hint="eastAsia"/>
          <w:sz w:val="21"/>
          <w:szCs w:val="21"/>
        </w:rPr>
        <w:t>长度</w:t>
      </w:r>
      <w:r w:rsidR="0018311E">
        <w:rPr>
          <w:rFonts w:ascii="Times New Roman" w:hAnsi="Times New Roman" w:cs="Times New Roman"/>
          <w:sz w:val="21"/>
          <w:szCs w:val="21"/>
        </w:rPr>
        <w:t>和直径范围。</w:t>
      </w:r>
      <w:r w:rsidR="0018311E">
        <w:rPr>
          <w:rFonts w:ascii="Times New Roman" w:hAnsi="Times New Roman" w:cs="Times New Roman" w:hint="eastAsia"/>
          <w:sz w:val="21"/>
          <w:szCs w:val="21"/>
        </w:rPr>
        <w:t xml:space="preserve"> </w:t>
      </w:r>
    </w:p>
    <w:p w14:paraId="256E3914" w14:textId="03AE8E95" w:rsidR="00502F03" w:rsidRPr="009F17D6" w:rsidRDefault="001B325A" w:rsidP="000E2F3B">
      <w:pPr>
        <w:pStyle w:val="a9"/>
        <w:numPr>
          <w:ilvl w:val="0"/>
          <w:numId w:val="30"/>
        </w:numPr>
        <w:shd w:val="clear" w:color="auto" w:fill="FFFFFF"/>
        <w:spacing w:beforeLines="50" w:before="156" w:beforeAutospacing="0" w:afterLines="50" w:after="156" w:afterAutospacing="0"/>
        <w:ind w:left="0" w:firstLine="0"/>
        <w:jc w:val="center"/>
        <w:outlineLvl w:val="1"/>
        <w:rPr>
          <w:rFonts w:ascii="黑体" w:eastAsia="黑体" w:hAnsi="黑体" w:cs="Times New Roman"/>
          <w:b/>
          <w:bCs/>
          <w:sz w:val="21"/>
          <w:szCs w:val="21"/>
        </w:rPr>
      </w:pPr>
      <w:bookmarkStart w:id="55" w:name="_Toc149943887"/>
      <w:r>
        <w:rPr>
          <w:rStyle w:val="a8"/>
          <w:rFonts w:ascii="黑体" w:eastAsia="黑体" w:hAnsi="黑体" w:cs="Times New Roman" w:hint="eastAsia"/>
          <w:b w:val="0"/>
          <w:bCs w:val="0"/>
          <w:sz w:val="21"/>
          <w:szCs w:val="21"/>
        </w:rPr>
        <w:t>配制</w:t>
      </w:r>
      <w:r w:rsidR="00502F03">
        <w:rPr>
          <w:rStyle w:val="a8"/>
          <w:rFonts w:ascii="黑体" w:eastAsia="黑体" w:hAnsi="黑体" w:cs="Times New Roman" w:hint="eastAsia"/>
          <w:b w:val="0"/>
          <w:bCs w:val="0"/>
          <w:sz w:val="21"/>
          <w:szCs w:val="21"/>
        </w:rPr>
        <w:t>强度</w:t>
      </w:r>
      <w:bookmarkEnd w:id="55"/>
    </w:p>
    <w:p w14:paraId="5AEE7C1B" w14:textId="128475A3" w:rsidR="0062356F" w:rsidRDefault="0062356F" w:rsidP="00956C51">
      <w:pPr>
        <w:pStyle w:val="a9"/>
        <w:numPr>
          <w:ilvl w:val="0"/>
          <w:numId w:val="32"/>
        </w:numPr>
        <w:shd w:val="clear" w:color="auto" w:fill="FFFFFF"/>
        <w:spacing w:before="0" w:beforeAutospacing="0" w:after="0" w:afterAutospacing="0"/>
        <w:ind w:left="0" w:firstLine="0"/>
        <w:jc w:val="both"/>
        <w:rPr>
          <w:rFonts w:cs="Times New Roman"/>
          <w:sz w:val="21"/>
          <w:szCs w:val="21"/>
        </w:rPr>
      </w:pPr>
      <w:r w:rsidRPr="0062356F">
        <w:rPr>
          <w:rFonts w:cs="Times New Roman" w:hint="eastAsia"/>
          <w:sz w:val="21"/>
          <w:szCs w:val="21"/>
        </w:rPr>
        <w:t>纤维混凝土的配制强度是在满足一定保证率的情况下达到设计要求的强度等级值。对于设计强度等级大于等</w:t>
      </w:r>
      <w:r w:rsidRPr="00956C51">
        <w:rPr>
          <w:rFonts w:ascii="Times New Roman" w:hAnsi="Times New Roman" w:cs="Times New Roman"/>
          <w:sz w:val="21"/>
          <w:szCs w:val="21"/>
        </w:rPr>
        <w:t>于</w:t>
      </w:r>
      <w:r w:rsidRPr="00956C51">
        <w:rPr>
          <w:rFonts w:ascii="Times New Roman" w:hAnsi="Times New Roman" w:cs="Times New Roman"/>
          <w:sz w:val="21"/>
          <w:szCs w:val="21"/>
        </w:rPr>
        <w:t>C60</w:t>
      </w:r>
      <w:r w:rsidRPr="00956C51">
        <w:rPr>
          <w:rFonts w:ascii="Times New Roman" w:hAnsi="Times New Roman" w:cs="Times New Roman"/>
          <w:sz w:val="21"/>
          <w:szCs w:val="21"/>
        </w:rPr>
        <w:t>的高强混凝土，传统的计算公式已经不能满足要求，强度标准差已不适用于配制强度计算，公式</w:t>
      </w:r>
      <w:r w:rsidR="008E1DD8" w:rsidRPr="00956C51">
        <w:rPr>
          <w:rFonts w:ascii="Times New Roman" w:hAnsi="Times New Roman" w:cs="Times New Roman"/>
          <w:sz w:val="21"/>
          <w:szCs w:val="21"/>
        </w:rPr>
        <w:t>（</w:t>
      </w:r>
      <w:r w:rsidR="00956C51" w:rsidRPr="00956C51">
        <w:rPr>
          <w:rFonts w:ascii="Times New Roman" w:hAnsi="Times New Roman" w:cs="Times New Roman"/>
          <w:sz w:val="21"/>
          <w:szCs w:val="21"/>
        </w:rPr>
        <w:t>5.2.1-2</w:t>
      </w:r>
      <w:r w:rsidR="008E1DD8" w:rsidRPr="00956C51">
        <w:rPr>
          <w:rFonts w:ascii="Times New Roman" w:hAnsi="Times New Roman" w:cs="Times New Roman"/>
          <w:sz w:val="21"/>
          <w:szCs w:val="21"/>
        </w:rPr>
        <w:t>）</w:t>
      </w:r>
      <w:r w:rsidRPr="00956C51">
        <w:rPr>
          <w:rFonts w:ascii="Times New Roman" w:hAnsi="Times New Roman" w:cs="Times New Roman"/>
          <w:sz w:val="21"/>
          <w:szCs w:val="21"/>
        </w:rPr>
        <w:t>已</w:t>
      </w:r>
      <w:r w:rsidRPr="0062356F">
        <w:rPr>
          <w:rFonts w:cs="Times New Roman"/>
          <w:sz w:val="21"/>
          <w:szCs w:val="21"/>
        </w:rPr>
        <w:t>在公路、桥涵、建筑工程中长期应用，工程实体效果检验表明应用效果良好。</w:t>
      </w:r>
    </w:p>
    <w:p w14:paraId="6D9C38C4" w14:textId="2B2F3B59" w:rsidR="0062356F" w:rsidRDefault="005E5B1A" w:rsidP="000E2F3B">
      <w:pPr>
        <w:pStyle w:val="a9"/>
        <w:numPr>
          <w:ilvl w:val="0"/>
          <w:numId w:val="32"/>
        </w:numPr>
        <w:shd w:val="clear" w:color="auto" w:fill="FFFFFF"/>
        <w:spacing w:before="0" w:beforeAutospacing="0" w:after="0" w:afterAutospacing="0"/>
        <w:ind w:left="0" w:firstLine="0"/>
        <w:jc w:val="both"/>
        <w:rPr>
          <w:rFonts w:cs="Times New Roman"/>
          <w:sz w:val="21"/>
          <w:szCs w:val="21"/>
        </w:rPr>
      </w:pPr>
      <w:r w:rsidRPr="005E5B1A">
        <w:rPr>
          <w:rFonts w:cs="Times New Roman" w:hint="eastAsia"/>
          <w:sz w:val="21"/>
          <w:szCs w:val="21"/>
        </w:rPr>
        <w:t>本条给出了纤维混凝土强度标准差取值，当有足够的混凝土强度资料时，混凝土强度标准差</w:t>
      </w:r>
      <w:proofErr w:type="gramStart"/>
      <w:r w:rsidRPr="005E5B1A">
        <w:rPr>
          <w:rFonts w:cs="Times New Roman" w:hint="eastAsia"/>
          <w:sz w:val="21"/>
          <w:szCs w:val="21"/>
        </w:rPr>
        <w:t>宜按照</w:t>
      </w:r>
      <w:proofErr w:type="gramEnd"/>
      <w:r w:rsidRPr="005E5B1A">
        <w:rPr>
          <w:rFonts w:cs="Times New Roman" w:hint="eastAsia"/>
          <w:sz w:val="21"/>
          <w:szCs w:val="21"/>
        </w:rPr>
        <w:t>统计方法计算取得</w:t>
      </w:r>
      <w:r>
        <w:rPr>
          <w:rFonts w:cs="Times New Roman" w:hint="eastAsia"/>
          <w:sz w:val="21"/>
          <w:szCs w:val="21"/>
        </w:rPr>
        <w:t>，</w:t>
      </w:r>
      <w:r w:rsidRPr="005E5B1A">
        <w:rPr>
          <w:rFonts w:cs="Times New Roman"/>
          <w:sz w:val="21"/>
          <w:szCs w:val="21"/>
        </w:rPr>
        <w:t>当无足够的混凝土强度资料时，可按</w:t>
      </w:r>
      <w:r w:rsidRPr="00AA2744">
        <w:rPr>
          <w:rFonts w:ascii="Times New Roman" w:hAnsi="Times New Roman" w:cs="Times New Roman"/>
          <w:sz w:val="21"/>
          <w:szCs w:val="21"/>
        </w:rPr>
        <w:t>表</w:t>
      </w:r>
      <w:r w:rsidRPr="00AA2744">
        <w:rPr>
          <w:rFonts w:ascii="Times New Roman" w:hAnsi="Times New Roman" w:cs="Times New Roman"/>
          <w:sz w:val="21"/>
          <w:szCs w:val="21"/>
        </w:rPr>
        <w:t>5.2.2</w:t>
      </w:r>
      <w:r w:rsidRPr="00AA2744">
        <w:rPr>
          <w:rFonts w:ascii="Times New Roman" w:hAnsi="Times New Roman" w:cs="Times New Roman"/>
          <w:sz w:val="21"/>
          <w:szCs w:val="21"/>
        </w:rPr>
        <w:t>取</w:t>
      </w:r>
      <w:r w:rsidRPr="005E5B1A">
        <w:rPr>
          <w:rFonts w:cs="Times New Roman"/>
          <w:sz w:val="21"/>
          <w:szCs w:val="21"/>
        </w:rPr>
        <w:t>值，表中取值与目前实际控制水平的标准差比较，是偏于安全的。</w:t>
      </w:r>
    </w:p>
    <w:p w14:paraId="1FBEEAED" w14:textId="4A3B0D98" w:rsidR="00502F03" w:rsidRPr="00E441C8" w:rsidRDefault="00502F03" w:rsidP="000E2F3B">
      <w:pPr>
        <w:pStyle w:val="a9"/>
        <w:numPr>
          <w:ilvl w:val="0"/>
          <w:numId w:val="30"/>
        </w:numPr>
        <w:shd w:val="clear" w:color="auto" w:fill="FFFFFF"/>
        <w:spacing w:beforeLines="50" w:before="156" w:beforeAutospacing="0" w:afterLines="50" w:after="156" w:afterAutospacing="0"/>
        <w:ind w:left="0" w:firstLine="0"/>
        <w:jc w:val="center"/>
        <w:outlineLvl w:val="1"/>
        <w:rPr>
          <w:rFonts w:ascii="黑体" w:eastAsia="黑体" w:hAnsi="黑体" w:cs="Times New Roman"/>
          <w:b/>
          <w:bCs/>
          <w:sz w:val="21"/>
          <w:szCs w:val="21"/>
        </w:rPr>
      </w:pPr>
      <w:bookmarkStart w:id="56" w:name="_Toc149943888"/>
      <w:r w:rsidRPr="00E441C8">
        <w:rPr>
          <w:rStyle w:val="a8"/>
          <w:rFonts w:ascii="黑体" w:eastAsia="黑体" w:hAnsi="黑体" w:cs="Times New Roman" w:hint="eastAsia"/>
          <w:b w:val="0"/>
          <w:bCs w:val="0"/>
          <w:sz w:val="21"/>
          <w:szCs w:val="21"/>
        </w:rPr>
        <w:t>配合比</w:t>
      </w:r>
      <w:r>
        <w:rPr>
          <w:rStyle w:val="a8"/>
          <w:rFonts w:ascii="黑体" w:eastAsia="黑体" w:hAnsi="黑体" w:cs="Times New Roman" w:hint="eastAsia"/>
          <w:b w:val="0"/>
          <w:bCs w:val="0"/>
          <w:sz w:val="21"/>
          <w:szCs w:val="21"/>
        </w:rPr>
        <w:t>计算、试配、调整与确定</w:t>
      </w:r>
      <w:bookmarkEnd w:id="56"/>
    </w:p>
    <w:p w14:paraId="390C8CEA" w14:textId="53F05502" w:rsidR="004261E9" w:rsidRDefault="004261E9" w:rsidP="000E2F3B">
      <w:pPr>
        <w:pStyle w:val="a9"/>
        <w:numPr>
          <w:ilvl w:val="0"/>
          <w:numId w:val="33"/>
        </w:numPr>
        <w:shd w:val="clear" w:color="auto" w:fill="FFFFFF"/>
        <w:spacing w:before="0" w:beforeAutospacing="0" w:after="0" w:afterAutospacing="0"/>
        <w:ind w:left="0" w:firstLine="0"/>
        <w:jc w:val="both"/>
        <w:rPr>
          <w:rFonts w:ascii="Times New Roman" w:hAnsi="Times New Roman" w:cs="Times New Roman"/>
          <w:sz w:val="21"/>
          <w:szCs w:val="21"/>
        </w:rPr>
      </w:pPr>
      <w:r w:rsidRPr="004F14AD">
        <w:rPr>
          <w:rFonts w:ascii="Times New Roman" w:hAnsi="Times New Roman" w:cs="Times New Roman"/>
          <w:sz w:val="21"/>
          <w:szCs w:val="21"/>
        </w:rPr>
        <w:lastRenderedPageBreak/>
        <w:t>纤维混凝土配合比的</w:t>
      </w:r>
      <w:r>
        <w:rPr>
          <w:rFonts w:ascii="Times New Roman" w:hAnsi="Times New Roman" w:cs="Times New Roman" w:hint="eastAsia"/>
          <w:sz w:val="21"/>
          <w:szCs w:val="21"/>
        </w:rPr>
        <w:t>计算、</w:t>
      </w:r>
      <w:r w:rsidRPr="004F14AD">
        <w:rPr>
          <w:rFonts w:ascii="Times New Roman" w:hAnsi="Times New Roman" w:cs="Times New Roman"/>
          <w:sz w:val="21"/>
          <w:szCs w:val="21"/>
        </w:rPr>
        <w:t>试配、调整与确定</w:t>
      </w:r>
      <w:r>
        <w:rPr>
          <w:rFonts w:ascii="Times New Roman" w:hAnsi="Times New Roman" w:cs="Times New Roman" w:hint="eastAsia"/>
          <w:sz w:val="21"/>
          <w:szCs w:val="21"/>
        </w:rPr>
        <w:t>与普通混凝土无差别，</w:t>
      </w:r>
      <w:r w:rsidRPr="004F14AD">
        <w:rPr>
          <w:rFonts w:ascii="Times New Roman" w:hAnsi="Times New Roman" w:cs="Times New Roman"/>
          <w:sz w:val="21"/>
          <w:szCs w:val="21"/>
        </w:rPr>
        <w:t>应</w:t>
      </w:r>
      <w:r w:rsidRPr="00E47E4F">
        <w:rPr>
          <w:rFonts w:ascii="Times New Roman" w:hAnsi="Times New Roman" w:cs="Times New Roman"/>
          <w:sz w:val="21"/>
          <w:szCs w:val="21"/>
        </w:rPr>
        <w:t>符合</w:t>
      </w:r>
      <w:r>
        <w:rPr>
          <w:rFonts w:ascii="Times New Roman" w:hAnsi="Times New Roman" w:cs="Times New Roman" w:hint="eastAsia"/>
          <w:sz w:val="21"/>
          <w:szCs w:val="21"/>
        </w:rPr>
        <w:t>设计要求，方法应符合</w:t>
      </w:r>
      <w:proofErr w:type="gramStart"/>
      <w:r w:rsidR="00C505B9" w:rsidRPr="00393E35">
        <w:rPr>
          <w:rFonts w:ascii="Times New Roman" w:hAnsi="Times New Roman" w:cs="Times New Roman" w:hint="eastAsia"/>
          <w:sz w:val="21"/>
          <w:szCs w:val="21"/>
        </w:rPr>
        <w:t>现行</w:t>
      </w:r>
      <w:r w:rsidR="00C505B9">
        <w:rPr>
          <w:rFonts w:ascii="Times New Roman" w:hAnsi="Times New Roman" w:cs="Times New Roman" w:hint="eastAsia"/>
          <w:sz w:val="21"/>
          <w:szCs w:val="21"/>
        </w:rPr>
        <w:t>行业</w:t>
      </w:r>
      <w:proofErr w:type="gramEnd"/>
      <w:r w:rsidR="00C505B9" w:rsidRPr="00393E35">
        <w:rPr>
          <w:rFonts w:ascii="Times New Roman" w:hAnsi="Times New Roman" w:cs="Times New Roman" w:hint="eastAsia"/>
          <w:sz w:val="21"/>
          <w:szCs w:val="21"/>
        </w:rPr>
        <w:t>标准</w:t>
      </w:r>
      <w:r w:rsidRPr="004261E9">
        <w:rPr>
          <w:rFonts w:ascii="Times New Roman" w:hAnsi="Times New Roman" w:cs="Times New Roman"/>
          <w:sz w:val="21"/>
          <w:szCs w:val="21"/>
        </w:rPr>
        <w:t>《普通混凝土配合比设计规程》</w:t>
      </w:r>
      <w:r w:rsidR="007334F9" w:rsidRPr="004261E9">
        <w:rPr>
          <w:rFonts w:ascii="Times New Roman" w:hAnsi="Times New Roman" w:cs="Times New Roman"/>
          <w:sz w:val="21"/>
          <w:szCs w:val="21"/>
        </w:rPr>
        <w:t>JGJ 55</w:t>
      </w:r>
      <w:r>
        <w:rPr>
          <w:rFonts w:ascii="Times New Roman" w:hAnsi="Times New Roman" w:cs="Times New Roman" w:hint="eastAsia"/>
          <w:sz w:val="21"/>
          <w:szCs w:val="21"/>
        </w:rPr>
        <w:t>的规定。</w:t>
      </w:r>
    </w:p>
    <w:p w14:paraId="1B532A10" w14:textId="6F807063" w:rsidR="0016469F" w:rsidRDefault="009B491E" w:rsidP="000E2F3B">
      <w:pPr>
        <w:pStyle w:val="a9"/>
        <w:numPr>
          <w:ilvl w:val="0"/>
          <w:numId w:val="33"/>
        </w:numPr>
        <w:shd w:val="clear" w:color="auto" w:fill="FFFFFF"/>
        <w:spacing w:before="0" w:beforeAutospacing="0" w:after="0" w:afterAutospacing="0"/>
        <w:ind w:left="0" w:firstLine="0"/>
        <w:jc w:val="both"/>
        <w:rPr>
          <w:rFonts w:ascii="Times New Roman" w:hAnsi="Times New Roman" w:cs="Times New Roman"/>
          <w:sz w:val="21"/>
          <w:szCs w:val="21"/>
        </w:rPr>
      </w:pPr>
      <w:r w:rsidRPr="009B491E">
        <w:rPr>
          <w:rFonts w:ascii="Times New Roman" w:hAnsi="Times New Roman" w:cs="Times New Roman" w:hint="eastAsia"/>
          <w:sz w:val="21"/>
          <w:szCs w:val="21"/>
        </w:rPr>
        <w:t>纤维混凝土的配合比计算可按照</w:t>
      </w:r>
      <w:proofErr w:type="gramStart"/>
      <w:r w:rsidR="00C505B9" w:rsidRPr="00393E35">
        <w:rPr>
          <w:rFonts w:ascii="Times New Roman" w:hAnsi="Times New Roman" w:cs="Times New Roman" w:hint="eastAsia"/>
          <w:sz w:val="21"/>
          <w:szCs w:val="21"/>
        </w:rPr>
        <w:t>现行</w:t>
      </w:r>
      <w:r w:rsidR="00C505B9">
        <w:rPr>
          <w:rFonts w:ascii="Times New Roman" w:hAnsi="Times New Roman" w:cs="Times New Roman" w:hint="eastAsia"/>
          <w:sz w:val="21"/>
          <w:szCs w:val="21"/>
        </w:rPr>
        <w:t>行业</w:t>
      </w:r>
      <w:proofErr w:type="gramEnd"/>
      <w:r w:rsidR="00C505B9" w:rsidRPr="00393E35">
        <w:rPr>
          <w:rFonts w:ascii="Times New Roman" w:hAnsi="Times New Roman" w:cs="Times New Roman" w:hint="eastAsia"/>
          <w:sz w:val="21"/>
          <w:szCs w:val="21"/>
        </w:rPr>
        <w:t>标准</w:t>
      </w:r>
      <w:r w:rsidRPr="004261E9">
        <w:rPr>
          <w:rFonts w:ascii="Times New Roman" w:hAnsi="Times New Roman" w:cs="Times New Roman"/>
          <w:sz w:val="21"/>
          <w:szCs w:val="21"/>
        </w:rPr>
        <w:t>《普通混凝土配合比设计规程》</w:t>
      </w:r>
      <w:r w:rsidR="007334F9" w:rsidRPr="004261E9">
        <w:rPr>
          <w:rFonts w:ascii="Times New Roman" w:hAnsi="Times New Roman" w:cs="Times New Roman"/>
          <w:sz w:val="21"/>
          <w:szCs w:val="21"/>
        </w:rPr>
        <w:t>JGJ 55</w:t>
      </w:r>
      <w:r w:rsidRPr="009B491E">
        <w:rPr>
          <w:rFonts w:ascii="Times New Roman" w:hAnsi="Times New Roman" w:cs="Times New Roman"/>
          <w:sz w:val="21"/>
          <w:szCs w:val="21"/>
        </w:rPr>
        <w:t>的规定，采用绝对体积法先进行未掺加纤维混凝土配合比的计算。在配合比设计参数选择时，在未掺加纤维混凝土配合比计算结果的基础上，按纤维体积率计算纤维在混凝土中的用量。</w:t>
      </w:r>
    </w:p>
    <w:p w14:paraId="6201A4BA" w14:textId="12B342BE" w:rsidR="0016469F" w:rsidRDefault="00A86B7A" w:rsidP="000E2F3B">
      <w:pPr>
        <w:pStyle w:val="a9"/>
        <w:numPr>
          <w:ilvl w:val="0"/>
          <w:numId w:val="33"/>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纤维混凝土最大水胶比</w:t>
      </w:r>
      <w:r w:rsidRPr="00A86B7A">
        <w:rPr>
          <w:rFonts w:ascii="Times New Roman" w:hAnsi="Times New Roman" w:cs="Times New Roman" w:hint="eastAsia"/>
          <w:sz w:val="21"/>
          <w:szCs w:val="21"/>
        </w:rPr>
        <w:t>用量是为了</w:t>
      </w:r>
      <w:r>
        <w:rPr>
          <w:rFonts w:ascii="Times New Roman" w:hAnsi="Times New Roman" w:cs="Times New Roman" w:hint="eastAsia"/>
          <w:sz w:val="21"/>
          <w:szCs w:val="21"/>
        </w:rPr>
        <w:t>保证</w:t>
      </w:r>
      <w:r w:rsidRPr="00A86B7A">
        <w:rPr>
          <w:rFonts w:ascii="Times New Roman" w:hAnsi="Times New Roman" w:cs="Times New Roman" w:hint="eastAsia"/>
          <w:sz w:val="21"/>
          <w:szCs w:val="21"/>
        </w:rPr>
        <w:t>混凝土的强度、耐久性等满足工程要求</w:t>
      </w:r>
      <w:r>
        <w:rPr>
          <w:rFonts w:ascii="Times New Roman" w:hAnsi="Times New Roman" w:cs="Times New Roman" w:hint="eastAsia"/>
          <w:sz w:val="21"/>
          <w:szCs w:val="21"/>
        </w:rPr>
        <w:t>，</w:t>
      </w:r>
      <w:r w:rsidRPr="00A86B7A">
        <w:rPr>
          <w:rFonts w:ascii="Times New Roman" w:hAnsi="Times New Roman" w:cs="Times New Roman" w:hint="eastAsia"/>
          <w:sz w:val="21"/>
          <w:szCs w:val="21"/>
        </w:rPr>
        <w:t>配合比参数选择时</w:t>
      </w:r>
      <w:r>
        <w:rPr>
          <w:rFonts w:ascii="Times New Roman" w:hAnsi="Times New Roman" w:cs="Times New Roman" w:hint="eastAsia"/>
          <w:sz w:val="21"/>
          <w:szCs w:val="21"/>
        </w:rPr>
        <w:t>，</w:t>
      </w:r>
      <w:r w:rsidRPr="00A86B7A">
        <w:rPr>
          <w:rFonts w:ascii="Times New Roman" w:hAnsi="Times New Roman" w:cs="Times New Roman" w:hint="eastAsia"/>
          <w:sz w:val="21"/>
          <w:szCs w:val="21"/>
        </w:rPr>
        <w:t>水胶比</w:t>
      </w:r>
      <w:r w:rsidR="00F86189">
        <w:rPr>
          <w:rFonts w:ascii="Times New Roman" w:hAnsi="Times New Roman" w:cs="Times New Roman" w:hint="eastAsia"/>
          <w:sz w:val="21"/>
          <w:szCs w:val="21"/>
        </w:rPr>
        <w:t>应</w:t>
      </w:r>
      <w:r w:rsidRPr="00A86B7A">
        <w:rPr>
          <w:rFonts w:ascii="Times New Roman" w:hAnsi="Times New Roman" w:cs="Times New Roman" w:hint="eastAsia"/>
          <w:sz w:val="21"/>
          <w:szCs w:val="21"/>
        </w:rPr>
        <w:t>通过试验确定，但原则上不</w:t>
      </w:r>
      <w:r w:rsidR="006D257B">
        <w:rPr>
          <w:rFonts w:ascii="Times New Roman" w:hAnsi="Times New Roman" w:cs="Times New Roman" w:hint="eastAsia"/>
          <w:sz w:val="21"/>
          <w:szCs w:val="21"/>
        </w:rPr>
        <w:t>应</w:t>
      </w:r>
      <w:r w:rsidRPr="00A86B7A">
        <w:rPr>
          <w:rFonts w:ascii="Times New Roman" w:hAnsi="Times New Roman" w:cs="Times New Roman" w:hint="eastAsia"/>
          <w:sz w:val="21"/>
          <w:szCs w:val="21"/>
        </w:rPr>
        <w:t>超过本条规定的限值。</w:t>
      </w:r>
    </w:p>
    <w:p w14:paraId="237C91DB" w14:textId="4A14955F" w:rsidR="00616288" w:rsidRDefault="00616288" w:rsidP="000E2F3B">
      <w:pPr>
        <w:pStyle w:val="a9"/>
        <w:numPr>
          <w:ilvl w:val="0"/>
          <w:numId w:val="33"/>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纤维混凝土最小胶凝材料</w:t>
      </w:r>
      <w:r w:rsidRPr="00A86B7A">
        <w:rPr>
          <w:rFonts w:ascii="Times New Roman" w:hAnsi="Times New Roman" w:cs="Times New Roman" w:hint="eastAsia"/>
          <w:sz w:val="21"/>
          <w:szCs w:val="21"/>
        </w:rPr>
        <w:t>用量是为了</w:t>
      </w:r>
      <w:r>
        <w:rPr>
          <w:rFonts w:ascii="Times New Roman" w:hAnsi="Times New Roman" w:cs="Times New Roman" w:hint="eastAsia"/>
          <w:sz w:val="21"/>
          <w:szCs w:val="21"/>
        </w:rPr>
        <w:t>保证</w:t>
      </w:r>
      <w:r w:rsidRPr="00A86B7A">
        <w:rPr>
          <w:rFonts w:ascii="Times New Roman" w:hAnsi="Times New Roman" w:cs="Times New Roman" w:hint="eastAsia"/>
          <w:sz w:val="21"/>
          <w:szCs w:val="21"/>
        </w:rPr>
        <w:t>混凝土的强度、耐久性等满足工程要求</w:t>
      </w:r>
      <w:r>
        <w:rPr>
          <w:rFonts w:ascii="Times New Roman" w:hAnsi="Times New Roman" w:cs="Times New Roman" w:hint="eastAsia"/>
          <w:sz w:val="21"/>
          <w:szCs w:val="21"/>
        </w:rPr>
        <w:t>，</w:t>
      </w:r>
      <w:r w:rsidRPr="00A86B7A">
        <w:rPr>
          <w:rFonts w:ascii="Times New Roman" w:hAnsi="Times New Roman" w:cs="Times New Roman" w:hint="eastAsia"/>
          <w:sz w:val="21"/>
          <w:szCs w:val="21"/>
        </w:rPr>
        <w:t>配合比参数选择时</w:t>
      </w:r>
      <w:r>
        <w:rPr>
          <w:rFonts w:ascii="Times New Roman" w:hAnsi="Times New Roman" w:cs="Times New Roman" w:hint="eastAsia"/>
          <w:sz w:val="21"/>
          <w:szCs w:val="21"/>
        </w:rPr>
        <w:t>，胶凝材料</w:t>
      </w:r>
      <w:r w:rsidRPr="00A86B7A">
        <w:rPr>
          <w:rFonts w:ascii="Times New Roman" w:hAnsi="Times New Roman" w:cs="Times New Roman" w:hint="eastAsia"/>
          <w:sz w:val="21"/>
          <w:szCs w:val="21"/>
        </w:rPr>
        <w:t>用量</w:t>
      </w:r>
      <w:r w:rsidR="00F86189">
        <w:rPr>
          <w:rFonts w:ascii="Times New Roman" w:hAnsi="Times New Roman" w:cs="Times New Roman" w:hint="eastAsia"/>
          <w:sz w:val="21"/>
          <w:szCs w:val="21"/>
        </w:rPr>
        <w:t>应</w:t>
      </w:r>
      <w:r w:rsidRPr="00A86B7A">
        <w:rPr>
          <w:rFonts w:ascii="Times New Roman" w:hAnsi="Times New Roman" w:cs="Times New Roman" w:hint="eastAsia"/>
          <w:sz w:val="21"/>
          <w:szCs w:val="21"/>
        </w:rPr>
        <w:t>通过试验确定，但原则上不</w:t>
      </w:r>
      <w:r w:rsidR="006D257B">
        <w:rPr>
          <w:rFonts w:ascii="Times New Roman" w:hAnsi="Times New Roman" w:cs="Times New Roman" w:hint="eastAsia"/>
          <w:sz w:val="21"/>
          <w:szCs w:val="21"/>
        </w:rPr>
        <w:t>应</w:t>
      </w:r>
      <w:r w:rsidRPr="00A86B7A">
        <w:rPr>
          <w:rFonts w:ascii="Times New Roman" w:hAnsi="Times New Roman" w:cs="Times New Roman" w:hint="eastAsia"/>
          <w:sz w:val="21"/>
          <w:szCs w:val="21"/>
        </w:rPr>
        <w:t>超过本条规定的限值。</w:t>
      </w:r>
    </w:p>
    <w:p w14:paraId="0E2AF3BC" w14:textId="739584CD" w:rsidR="0016469F" w:rsidRDefault="006D257B" w:rsidP="000E2F3B">
      <w:pPr>
        <w:pStyle w:val="a9"/>
        <w:numPr>
          <w:ilvl w:val="0"/>
          <w:numId w:val="33"/>
        </w:numPr>
        <w:shd w:val="clear" w:color="auto" w:fill="FFFFFF"/>
        <w:spacing w:before="0" w:beforeAutospacing="0" w:after="0" w:afterAutospacing="0"/>
        <w:ind w:left="0" w:firstLine="0"/>
        <w:jc w:val="both"/>
        <w:rPr>
          <w:rFonts w:ascii="Times New Roman" w:hAnsi="Times New Roman" w:cs="Times New Roman"/>
          <w:sz w:val="21"/>
          <w:szCs w:val="21"/>
        </w:rPr>
      </w:pPr>
      <w:r w:rsidRPr="006D257B">
        <w:rPr>
          <w:rFonts w:ascii="Times New Roman" w:hAnsi="Times New Roman" w:cs="Times New Roman" w:hint="eastAsia"/>
          <w:sz w:val="21"/>
          <w:szCs w:val="21"/>
        </w:rPr>
        <w:t>纤维的掺入对混凝土配合比参数中的单位用水量</w:t>
      </w:r>
      <w:r>
        <w:rPr>
          <w:rFonts w:ascii="Times New Roman" w:hAnsi="Times New Roman" w:cs="Times New Roman" w:hint="eastAsia"/>
          <w:sz w:val="21"/>
          <w:szCs w:val="21"/>
        </w:rPr>
        <w:t>、</w:t>
      </w:r>
      <w:r w:rsidRPr="006D257B">
        <w:rPr>
          <w:rFonts w:ascii="Times New Roman" w:hAnsi="Times New Roman" w:cs="Times New Roman" w:hint="eastAsia"/>
          <w:sz w:val="21"/>
          <w:szCs w:val="21"/>
        </w:rPr>
        <w:t>砂率有较大影响，为了保障掺入纤维</w:t>
      </w:r>
      <w:r>
        <w:rPr>
          <w:rFonts w:ascii="Times New Roman" w:hAnsi="Times New Roman" w:cs="Times New Roman" w:hint="eastAsia"/>
          <w:sz w:val="21"/>
          <w:szCs w:val="21"/>
        </w:rPr>
        <w:t>后</w:t>
      </w:r>
      <w:r w:rsidRPr="006D257B">
        <w:rPr>
          <w:rFonts w:ascii="Times New Roman" w:hAnsi="Times New Roman" w:cs="Times New Roman" w:hint="eastAsia"/>
          <w:sz w:val="21"/>
          <w:szCs w:val="21"/>
        </w:rPr>
        <w:t>混凝土拌和物的和易性、以及硬化后的力学、耐久</w:t>
      </w:r>
      <w:r>
        <w:rPr>
          <w:rFonts w:ascii="Times New Roman" w:hAnsi="Times New Roman" w:cs="Times New Roman" w:hint="eastAsia"/>
          <w:sz w:val="21"/>
          <w:szCs w:val="21"/>
        </w:rPr>
        <w:t>性</w:t>
      </w:r>
      <w:r w:rsidRPr="006D257B">
        <w:rPr>
          <w:rFonts w:ascii="Times New Roman" w:hAnsi="Times New Roman" w:cs="Times New Roman" w:hint="eastAsia"/>
          <w:sz w:val="21"/>
          <w:szCs w:val="21"/>
        </w:rPr>
        <w:t>等</w:t>
      </w:r>
      <w:r>
        <w:rPr>
          <w:rFonts w:ascii="Times New Roman" w:hAnsi="Times New Roman" w:cs="Times New Roman" w:hint="eastAsia"/>
          <w:sz w:val="21"/>
          <w:szCs w:val="21"/>
        </w:rPr>
        <w:t>性能</w:t>
      </w:r>
      <w:r w:rsidRPr="006D257B">
        <w:rPr>
          <w:rFonts w:ascii="Times New Roman" w:hAnsi="Times New Roman" w:cs="Times New Roman" w:hint="eastAsia"/>
          <w:sz w:val="21"/>
          <w:szCs w:val="21"/>
        </w:rPr>
        <w:t>，可在未掺加纤维混凝土单位用水量、砂率的基础上适当增加用水量和含砂量，但单位用水量、砂率的最终取值</w:t>
      </w:r>
      <w:r>
        <w:rPr>
          <w:rFonts w:ascii="Times New Roman" w:hAnsi="Times New Roman" w:cs="Times New Roman" w:hint="eastAsia"/>
          <w:sz w:val="21"/>
          <w:szCs w:val="21"/>
        </w:rPr>
        <w:t>应</w:t>
      </w:r>
      <w:r w:rsidRPr="006D257B">
        <w:rPr>
          <w:rFonts w:ascii="Times New Roman" w:hAnsi="Times New Roman" w:cs="Times New Roman" w:hint="eastAsia"/>
          <w:sz w:val="21"/>
          <w:szCs w:val="21"/>
        </w:rPr>
        <w:t>在试</w:t>
      </w:r>
      <w:proofErr w:type="gramStart"/>
      <w:r w:rsidRPr="006D257B">
        <w:rPr>
          <w:rFonts w:ascii="Times New Roman" w:hAnsi="Times New Roman" w:cs="Times New Roman" w:hint="eastAsia"/>
          <w:sz w:val="21"/>
          <w:szCs w:val="21"/>
        </w:rPr>
        <w:t>拌过程</w:t>
      </w:r>
      <w:proofErr w:type="gramEnd"/>
      <w:r w:rsidRPr="006D257B">
        <w:rPr>
          <w:rFonts w:ascii="Times New Roman" w:hAnsi="Times New Roman" w:cs="Times New Roman" w:hint="eastAsia"/>
          <w:sz w:val="21"/>
          <w:szCs w:val="21"/>
        </w:rPr>
        <w:t>中调整确定。</w:t>
      </w:r>
    </w:p>
    <w:p w14:paraId="2F73669E" w14:textId="2F08D290" w:rsidR="0016469F" w:rsidRDefault="008D53ED" w:rsidP="000E2F3B">
      <w:pPr>
        <w:pStyle w:val="a9"/>
        <w:numPr>
          <w:ilvl w:val="0"/>
          <w:numId w:val="33"/>
        </w:numPr>
        <w:shd w:val="clear" w:color="auto" w:fill="FFFFFF"/>
        <w:spacing w:before="0" w:beforeAutospacing="0" w:after="0" w:afterAutospacing="0"/>
        <w:ind w:left="0" w:firstLine="0"/>
        <w:jc w:val="both"/>
        <w:rPr>
          <w:rFonts w:ascii="Times New Roman" w:hAnsi="Times New Roman" w:cs="Times New Roman"/>
          <w:sz w:val="21"/>
          <w:szCs w:val="21"/>
        </w:rPr>
      </w:pPr>
      <w:r w:rsidRPr="008D53ED">
        <w:rPr>
          <w:rFonts w:ascii="Times New Roman" w:hAnsi="Times New Roman" w:cs="Times New Roman" w:hint="eastAsia"/>
          <w:sz w:val="21"/>
          <w:szCs w:val="21"/>
        </w:rPr>
        <w:t>坍落度是纤维混凝土拌和物的主要性能之一，由于纤维的掺入，纤维混凝土的坍落度可比未掺纤维的普通水工混凝土适当降低，但仍应能满足施工要求。当纤维混凝土的坍落度不能满足要求时，</w:t>
      </w:r>
      <w:r>
        <w:rPr>
          <w:rFonts w:ascii="Times New Roman" w:hAnsi="Times New Roman" w:cs="Times New Roman" w:hint="eastAsia"/>
          <w:sz w:val="21"/>
          <w:szCs w:val="21"/>
        </w:rPr>
        <w:t>应</w:t>
      </w:r>
      <w:r w:rsidRPr="008D53ED">
        <w:rPr>
          <w:rFonts w:ascii="Times New Roman" w:hAnsi="Times New Roman" w:cs="Times New Roman" w:hint="eastAsia"/>
          <w:sz w:val="21"/>
          <w:szCs w:val="21"/>
        </w:rPr>
        <w:t>通过调整外加剂掺量或者单位用水量的方式进行。</w:t>
      </w:r>
    </w:p>
    <w:p w14:paraId="6D154775" w14:textId="10E80560" w:rsidR="0016469F" w:rsidRPr="003D7F3F" w:rsidRDefault="00AA2744" w:rsidP="00631AAF">
      <w:pPr>
        <w:pStyle w:val="a9"/>
        <w:numPr>
          <w:ilvl w:val="0"/>
          <w:numId w:val="33"/>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本条</w:t>
      </w:r>
      <w:r w:rsidR="00814798" w:rsidRPr="00814798">
        <w:rPr>
          <w:rFonts w:ascii="Times New Roman" w:hAnsi="Times New Roman" w:cs="Times New Roman" w:hint="eastAsia"/>
          <w:sz w:val="21"/>
          <w:szCs w:val="21"/>
        </w:rPr>
        <w:t>给出了</w:t>
      </w:r>
      <w:r w:rsidR="00814798">
        <w:rPr>
          <w:rFonts w:ascii="Times New Roman" w:hAnsi="Times New Roman" w:cs="Times New Roman" w:hint="eastAsia"/>
          <w:sz w:val="21"/>
          <w:szCs w:val="21"/>
        </w:rPr>
        <w:t>玄武岩</w:t>
      </w:r>
      <w:r w:rsidR="00814798" w:rsidRPr="00814798">
        <w:rPr>
          <w:rFonts w:ascii="Times New Roman" w:hAnsi="Times New Roman" w:cs="Times New Roman" w:hint="eastAsia"/>
          <w:sz w:val="21"/>
          <w:szCs w:val="21"/>
        </w:rPr>
        <w:t>纤维、</w:t>
      </w:r>
      <w:r w:rsidR="00814798">
        <w:rPr>
          <w:rFonts w:ascii="Times New Roman" w:hAnsi="Times New Roman" w:cs="Times New Roman" w:hint="eastAsia"/>
          <w:sz w:val="21"/>
          <w:szCs w:val="21"/>
        </w:rPr>
        <w:t>耐碱玻璃</w:t>
      </w:r>
      <w:r w:rsidR="00814798" w:rsidRPr="00814798">
        <w:rPr>
          <w:rFonts w:ascii="Times New Roman" w:hAnsi="Times New Roman" w:cs="Times New Roman" w:hint="eastAsia"/>
          <w:sz w:val="21"/>
          <w:szCs w:val="21"/>
        </w:rPr>
        <w:t>纤维掺入混凝土时的纤维体积</w:t>
      </w:r>
      <w:r w:rsidR="007334F9">
        <w:rPr>
          <w:rFonts w:ascii="Times New Roman" w:hAnsi="Times New Roman" w:cs="Times New Roman" w:hint="eastAsia"/>
          <w:sz w:val="21"/>
          <w:szCs w:val="21"/>
        </w:rPr>
        <w:t>掺量</w:t>
      </w:r>
      <w:r w:rsidR="00631AAF">
        <w:rPr>
          <w:rFonts w:ascii="Times New Roman" w:hAnsi="Times New Roman" w:cs="Times New Roman" w:hint="eastAsia"/>
          <w:sz w:val="21"/>
          <w:szCs w:val="21"/>
        </w:rPr>
        <w:t>范围。调研</w:t>
      </w:r>
      <w:r w:rsidR="00631AAF">
        <w:rPr>
          <w:rFonts w:ascii="Times New Roman" w:hAnsi="Times New Roman" w:cs="Times New Roman"/>
          <w:sz w:val="21"/>
          <w:szCs w:val="21"/>
        </w:rPr>
        <w:t>发现</w:t>
      </w:r>
      <w:r w:rsidR="00631AAF">
        <w:rPr>
          <w:rFonts w:ascii="Times New Roman" w:hAnsi="Times New Roman" w:cs="Times New Roman" w:hint="eastAsia"/>
          <w:sz w:val="21"/>
          <w:szCs w:val="21"/>
        </w:rPr>
        <w:t>混凝土</w:t>
      </w:r>
      <w:r w:rsidR="00631AAF">
        <w:rPr>
          <w:rFonts w:ascii="Times New Roman" w:hAnsi="Times New Roman" w:cs="Times New Roman"/>
          <w:sz w:val="21"/>
          <w:szCs w:val="21"/>
        </w:rPr>
        <w:t>用</w:t>
      </w:r>
      <w:r w:rsidR="00631AAF">
        <w:rPr>
          <w:rFonts w:ascii="Times New Roman" w:hAnsi="Times New Roman" w:cs="Times New Roman" w:hint="eastAsia"/>
          <w:sz w:val="21"/>
          <w:szCs w:val="21"/>
        </w:rPr>
        <w:t>玄武岩</w:t>
      </w:r>
      <w:r w:rsidR="00631AAF">
        <w:rPr>
          <w:rFonts w:ascii="Times New Roman" w:hAnsi="Times New Roman" w:cs="Times New Roman"/>
          <w:sz w:val="21"/>
          <w:szCs w:val="21"/>
        </w:rPr>
        <w:t>纤维</w:t>
      </w:r>
      <w:r w:rsidR="003D7F3F">
        <w:rPr>
          <w:rFonts w:ascii="Times New Roman" w:hAnsi="Times New Roman" w:cs="Times New Roman" w:hint="eastAsia"/>
          <w:sz w:val="21"/>
          <w:szCs w:val="21"/>
        </w:rPr>
        <w:t>原丝束</w:t>
      </w:r>
      <w:r w:rsidR="00631AAF">
        <w:rPr>
          <w:rFonts w:ascii="Times New Roman" w:hAnsi="Times New Roman" w:cs="Times New Roman" w:hint="eastAsia"/>
          <w:sz w:val="21"/>
          <w:szCs w:val="21"/>
        </w:rPr>
        <w:t>居多</w:t>
      </w:r>
      <w:r w:rsidR="00631AAF">
        <w:rPr>
          <w:rFonts w:ascii="Times New Roman" w:hAnsi="Times New Roman" w:cs="Times New Roman"/>
          <w:sz w:val="21"/>
          <w:szCs w:val="21"/>
        </w:rPr>
        <w:t>，</w:t>
      </w:r>
      <w:r w:rsidR="00631AAF">
        <w:rPr>
          <w:rFonts w:ascii="Times New Roman" w:hAnsi="Times New Roman" w:cs="Times New Roman" w:hint="eastAsia"/>
          <w:sz w:val="21"/>
          <w:szCs w:val="21"/>
        </w:rPr>
        <w:t>混凝土</w:t>
      </w:r>
      <w:r w:rsidR="00631AAF">
        <w:rPr>
          <w:rFonts w:ascii="Times New Roman" w:hAnsi="Times New Roman" w:cs="Times New Roman"/>
          <w:sz w:val="21"/>
          <w:szCs w:val="21"/>
        </w:rPr>
        <w:t>用</w:t>
      </w:r>
      <w:r w:rsidR="00631AAF">
        <w:rPr>
          <w:rFonts w:ascii="Times New Roman" w:hAnsi="Times New Roman" w:cs="Times New Roman" w:hint="eastAsia"/>
          <w:sz w:val="21"/>
          <w:szCs w:val="21"/>
        </w:rPr>
        <w:t>耐碱玻璃</w:t>
      </w:r>
      <w:r w:rsidR="00631AAF">
        <w:rPr>
          <w:rFonts w:ascii="Times New Roman" w:hAnsi="Times New Roman" w:cs="Times New Roman"/>
          <w:sz w:val="21"/>
          <w:szCs w:val="21"/>
        </w:rPr>
        <w:t>纤维</w:t>
      </w:r>
      <w:r w:rsidR="00631AAF">
        <w:rPr>
          <w:rFonts w:ascii="Times New Roman" w:hAnsi="Times New Roman" w:cs="Times New Roman" w:hint="eastAsia"/>
          <w:sz w:val="21"/>
          <w:szCs w:val="21"/>
        </w:rPr>
        <w:t>集束型居多</w:t>
      </w:r>
      <w:r w:rsidR="00631AAF">
        <w:rPr>
          <w:rFonts w:ascii="Times New Roman" w:hAnsi="Times New Roman" w:cs="Times New Roman"/>
          <w:sz w:val="21"/>
          <w:szCs w:val="21"/>
        </w:rPr>
        <w:t>，</w:t>
      </w:r>
      <w:r w:rsidR="004F26D1">
        <w:rPr>
          <w:rFonts w:ascii="Times New Roman" w:hAnsi="Times New Roman" w:cs="Times New Roman" w:hint="eastAsia"/>
          <w:sz w:val="21"/>
          <w:szCs w:val="21"/>
        </w:rPr>
        <w:t>且</w:t>
      </w:r>
      <w:r w:rsidR="004F26D1">
        <w:rPr>
          <w:rFonts w:ascii="Times New Roman" w:hAnsi="Times New Roman" w:cs="Times New Roman"/>
          <w:sz w:val="21"/>
          <w:szCs w:val="21"/>
        </w:rPr>
        <w:t>验证试验中</w:t>
      </w:r>
      <w:r w:rsidR="004F26D1">
        <w:rPr>
          <w:rFonts w:ascii="Times New Roman" w:hAnsi="Times New Roman" w:cs="Times New Roman" w:hint="eastAsia"/>
          <w:sz w:val="21"/>
          <w:szCs w:val="21"/>
        </w:rPr>
        <w:t>提供的</w:t>
      </w:r>
      <w:r w:rsidR="004F26D1">
        <w:rPr>
          <w:rFonts w:ascii="Times New Roman" w:hAnsi="Times New Roman" w:cs="Times New Roman"/>
          <w:sz w:val="21"/>
          <w:szCs w:val="21"/>
        </w:rPr>
        <w:t>玄武岩纤维为</w:t>
      </w:r>
      <w:r w:rsidR="003D7F3F">
        <w:rPr>
          <w:rFonts w:ascii="Times New Roman" w:hAnsi="Times New Roman" w:cs="Times New Roman" w:hint="eastAsia"/>
          <w:sz w:val="21"/>
          <w:szCs w:val="21"/>
        </w:rPr>
        <w:t>原丝束</w:t>
      </w:r>
      <w:r w:rsidR="004F26D1">
        <w:rPr>
          <w:rFonts w:ascii="Times New Roman" w:hAnsi="Times New Roman" w:cs="Times New Roman"/>
          <w:sz w:val="21"/>
          <w:szCs w:val="21"/>
        </w:rPr>
        <w:t>，</w:t>
      </w:r>
      <w:r w:rsidR="004F26D1">
        <w:rPr>
          <w:rFonts w:ascii="Times New Roman" w:hAnsi="Times New Roman" w:cs="Times New Roman" w:hint="eastAsia"/>
          <w:sz w:val="21"/>
          <w:szCs w:val="21"/>
        </w:rPr>
        <w:t>耐碱玻璃</w:t>
      </w:r>
      <w:r w:rsidR="004F26D1">
        <w:rPr>
          <w:rFonts w:ascii="Times New Roman" w:hAnsi="Times New Roman" w:cs="Times New Roman"/>
          <w:sz w:val="21"/>
          <w:szCs w:val="21"/>
        </w:rPr>
        <w:t>纤维</w:t>
      </w:r>
      <w:r w:rsidR="004F26D1">
        <w:rPr>
          <w:rFonts w:ascii="Times New Roman" w:hAnsi="Times New Roman" w:cs="Times New Roman" w:hint="eastAsia"/>
          <w:sz w:val="21"/>
          <w:szCs w:val="21"/>
        </w:rPr>
        <w:t>为集束型</w:t>
      </w:r>
      <w:r w:rsidR="003D7F3F">
        <w:rPr>
          <w:rFonts w:ascii="Times New Roman" w:hAnsi="Times New Roman" w:cs="Times New Roman" w:hint="eastAsia"/>
          <w:sz w:val="21"/>
          <w:szCs w:val="21"/>
        </w:rPr>
        <w:t>，</w:t>
      </w:r>
      <w:r w:rsidR="003D7F3F">
        <w:rPr>
          <w:rFonts w:ascii="Times New Roman" w:hAnsi="Times New Roman" w:cs="Times New Roman"/>
          <w:sz w:val="21"/>
          <w:szCs w:val="21"/>
        </w:rPr>
        <w:t>通过试验</w:t>
      </w:r>
      <w:r w:rsidR="003E0811">
        <w:rPr>
          <w:rFonts w:ascii="Times New Roman" w:hAnsi="Times New Roman" w:cs="Times New Roman" w:hint="eastAsia"/>
          <w:sz w:val="21"/>
          <w:szCs w:val="21"/>
        </w:rPr>
        <w:t>中</w:t>
      </w:r>
      <w:r w:rsidR="003D7F3F">
        <w:rPr>
          <w:rFonts w:ascii="Times New Roman" w:hAnsi="Times New Roman" w:cs="Times New Roman" w:hint="eastAsia"/>
          <w:sz w:val="21"/>
          <w:szCs w:val="21"/>
        </w:rPr>
        <w:t>不同</w:t>
      </w:r>
      <w:r w:rsidR="009D75F0">
        <w:rPr>
          <w:rFonts w:ascii="Times New Roman" w:hAnsi="Times New Roman" w:cs="Times New Roman"/>
          <w:sz w:val="21"/>
          <w:szCs w:val="21"/>
        </w:rPr>
        <w:t>纤维</w:t>
      </w:r>
      <w:r w:rsidR="003D7F3F">
        <w:rPr>
          <w:rFonts w:ascii="Times New Roman" w:hAnsi="Times New Roman" w:cs="Times New Roman" w:hint="eastAsia"/>
          <w:sz w:val="21"/>
          <w:szCs w:val="21"/>
        </w:rPr>
        <w:t>掺量</w:t>
      </w:r>
      <w:r w:rsidR="003D7F3F">
        <w:rPr>
          <w:rFonts w:ascii="Times New Roman" w:hAnsi="Times New Roman" w:cs="Times New Roman"/>
          <w:sz w:val="21"/>
          <w:szCs w:val="21"/>
        </w:rPr>
        <w:t>混凝土性能</w:t>
      </w:r>
      <w:r w:rsidR="003D7F3F">
        <w:rPr>
          <w:rFonts w:ascii="Times New Roman" w:hAnsi="Times New Roman" w:cs="Times New Roman" w:hint="eastAsia"/>
          <w:sz w:val="21"/>
          <w:szCs w:val="21"/>
        </w:rPr>
        <w:t>确定了</w:t>
      </w:r>
      <w:r w:rsidR="003D7F3F">
        <w:rPr>
          <w:rFonts w:ascii="Times New Roman" w:hAnsi="Times New Roman" w:cs="Times New Roman"/>
          <w:sz w:val="21"/>
          <w:szCs w:val="21"/>
        </w:rPr>
        <w:t>两种</w:t>
      </w:r>
      <w:r w:rsidR="009D75F0">
        <w:rPr>
          <w:rFonts w:ascii="Times New Roman" w:hAnsi="Times New Roman" w:cs="Times New Roman" w:hint="eastAsia"/>
          <w:sz w:val="21"/>
          <w:szCs w:val="21"/>
        </w:rPr>
        <w:t>类型</w:t>
      </w:r>
      <w:r w:rsidR="003D7F3F">
        <w:rPr>
          <w:rFonts w:ascii="Times New Roman" w:hAnsi="Times New Roman" w:cs="Times New Roman" w:hint="eastAsia"/>
          <w:sz w:val="21"/>
          <w:szCs w:val="21"/>
        </w:rPr>
        <w:t>纤维</w:t>
      </w:r>
      <w:r w:rsidR="003D7F3F">
        <w:rPr>
          <w:rFonts w:ascii="Times New Roman" w:hAnsi="Times New Roman" w:cs="Times New Roman"/>
          <w:sz w:val="21"/>
          <w:szCs w:val="21"/>
        </w:rPr>
        <w:t>的</w:t>
      </w:r>
      <w:r w:rsidR="003E0811">
        <w:rPr>
          <w:rFonts w:ascii="Times New Roman" w:hAnsi="Times New Roman" w:cs="Times New Roman" w:hint="eastAsia"/>
          <w:sz w:val="21"/>
          <w:szCs w:val="21"/>
        </w:rPr>
        <w:t>最佳</w:t>
      </w:r>
      <w:r w:rsidR="003D7F3F">
        <w:rPr>
          <w:rFonts w:ascii="Times New Roman" w:hAnsi="Times New Roman" w:cs="Times New Roman"/>
          <w:sz w:val="21"/>
          <w:szCs w:val="21"/>
        </w:rPr>
        <w:t>体积掺量</w:t>
      </w:r>
      <w:r w:rsidR="003D7F3F">
        <w:rPr>
          <w:rFonts w:ascii="Times New Roman" w:hAnsi="Times New Roman" w:cs="Times New Roman" w:hint="eastAsia"/>
          <w:sz w:val="21"/>
          <w:szCs w:val="21"/>
        </w:rPr>
        <w:t>，</w:t>
      </w:r>
      <w:r w:rsidR="003D7F3F">
        <w:rPr>
          <w:rFonts w:ascii="Times New Roman" w:hAnsi="Times New Roman" w:cs="Times New Roman"/>
          <w:sz w:val="21"/>
          <w:szCs w:val="21"/>
        </w:rPr>
        <w:t>同时结合调研</w:t>
      </w:r>
      <w:r w:rsidR="003E0811">
        <w:rPr>
          <w:rFonts w:ascii="Times New Roman" w:hAnsi="Times New Roman" w:cs="Times New Roman" w:hint="eastAsia"/>
          <w:sz w:val="21"/>
          <w:szCs w:val="21"/>
        </w:rPr>
        <w:t>的</w:t>
      </w:r>
      <w:r w:rsidR="003E0811">
        <w:rPr>
          <w:rFonts w:ascii="Times New Roman" w:hAnsi="Times New Roman" w:cs="Times New Roman"/>
          <w:sz w:val="21"/>
          <w:szCs w:val="21"/>
        </w:rPr>
        <w:t>常用</w:t>
      </w:r>
      <w:r w:rsidR="003D7F3F">
        <w:rPr>
          <w:rFonts w:ascii="Times New Roman" w:hAnsi="Times New Roman" w:cs="Times New Roman" w:hint="eastAsia"/>
          <w:sz w:val="21"/>
          <w:szCs w:val="21"/>
        </w:rPr>
        <w:t>纤维</w:t>
      </w:r>
      <w:r w:rsidR="003D7F3F">
        <w:rPr>
          <w:rFonts w:ascii="Times New Roman" w:hAnsi="Times New Roman" w:cs="Times New Roman"/>
          <w:sz w:val="21"/>
          <w:szCs w:val="21"/>
        </w:rPr>
        <w:t>掺量，</w:t>
      </w:r>
      <w:r w:rsidR="003E0811">
        <w:rPr>
          <w:rFonts w:ascii="Times New Roman" w:hAnsi="Times New Roman" w:cs="Times New Roman" w:hint="eastAsia"/>
          <w:sz w:val="21"/>
          <w:szCs w:val="21"/>
        </w:rPr>
        <w:t>再考虑</w:t>
      </w:r>
      <w:r w:rsidR="003D7F3F">
        <w:rPr>
          <w:rFonts w:ascii="Times New Roman" w:hAnsi="Times New Roman" w:cs="Times New Roman" w:hint="eastAsia"/>
          <w:sz w:val="21"/>
          <w:szCs w:val="21"/>
        </w:rPr>
        <w:t>生产</w:t>
      </w:r>
      <w:r w:rsidR="003D7F3F">
        <w:rPr>
          <w:rFonts w:ascii="Times New Roman" w:hAnsi="Times New Roman" w:cs="Times New Roman"/>
          <w:sz w:val="21"/>
          <w:szCs w:val="21"/>
        </w:rPr>
        <w:t>成本</w:t>
      </w:r>
      <w:r w:rsidR="003D7F3F">
        <w:rPr>
          <w:rFonts w:ascii="Times New Roman" w:hAnsi="Times New Roman" w:cs="Times New Roman" w:hint="eastAsia"/>
          <w:sz w:val="21"/>
          <w:szCs w:val="21"/>
        </w:rPr>
        <w:t>后</w:t>
      </w:r>
      <w:r w:rsidR="003D7F3F">
        <w:rPr>
          <w:rFonts w:ascii="Times New Roman" w:hAnsi="Times New Roman" w:cs="Times New Roman"/>
          <w:sz w:val="21"/>
          <w:szCs w:val="21"/>
        </w:rPr>
        <w:t>，最终确定了标准中</w:t>
      </w:r>
      <w:r w:rsidR="003E0811">
        <w:rPr>
          <w:rFonts w:ascii="Times New Roman" w:hAnsi="Times New Roman" w:cs="Times New Roman" w:hint="eastAsia"/>
          <w:sz w:val="21"/>
          <w:szCs w:val="21"/>
        </w:rPr>
        <w:t>给出</w:t>
      </w:r>
      <w:r w:rsidR="003D7F3F">
        <w:rPr>
          <w:rFonts w:ascii="Times New Roman" w:hAnsi="Times New Roman" w:cs="Times New Roman"/>
          <w:sz w:val="21"/>
          <w:szCs w:val="21"/>
        </w:rPr>
        <w:t>的</w:t>
      </w:r>
      <w:r w:rsidR="003D7F3F">
        <w:rPr>
          <w:rFonts w:ascii="Times New Roman" w:hAnsi="Times New Roman" w:cs="Times New Roman" w:hint="eastAsia"/>
          <w:sz w:val="21"/>
          <w:szCs w:val="21"/>
        </w:rPr>
        <w:t>混凝土</w:t>
      </w:r>
      <w:r w:rsidR="003D7F3F">
        <w:rPr>
          <w:rFonts w:ascii="Times New Roman" w:hAnsi="Times New Roman" w:cs="Times New Roman"/>
          <w:sz w:val="21"/>
          <w:szCs w:val="21"/>
        </w:rPr>
        <w:t>用</w:t>
      </w:r>
      <w:r w:rsidR="003D7F3F">
        <w:rPr>
          <w:rFonts w:ascii="Times New Roman" w:hAnsi="Times New Roman" w:cs="Times New Roman" w:hint="eastAsia"/>
          <w:sz w:val="21"/>
          <w:szCs w:val="21"/>
        </w:rPr>
        <w:t>玄武岩</w:t>
      </w:r>
      <w:r w:rsidR="003D7F3F">
        <w:rPr>
          <w:rFonts w:ascii="Times New Roman" w:hAnsi="Times New Roman" w:cs="Times New Roman"/>
          <w:sz w:val="21"/>
          <w:szCs w:val="21"/>
        </w:rPr>
        <w:t>纤维和耐碱</w:t>
      </w:r>
      <w:proofErr w:type="gramStart"/>
      <w:r w:rsidR="003D7F3F">
        <w:rPr>
          <w:rFonts w:ascii="Times New Roman" w:hAnsi="Times New Roman" w:cs="Times New Roman"/>
          <w:sz w:val="21"/>
          <w:szCs w:val="21"/>
        </w:rPr>
        <w:t>玻</w:t>
      </w:r>
      <w:proofErr w:type="gramEnd"/>
      <w:r w:rsidR="003D7F3F">
        <w:rPr>
          <w:rFonts w:ascii="Times New Roman" w:hAnsi="Times New Roman" w:cs="Times New Roman" w:hint="eastAsia"/>
          <w:sz w:val="21"/>
          <w:szCs w:val="21"/>
        </w:rPr>
        <w:t>纤维</w:t>
      </w:r>
      <w:r w:rsidR="003D7F3F">
        <w:rPr>
          <w:rFonts w:ascii="Times New Roman" w:hAnsi="Times New Roman" w:cs="Times New Roman"/>
          <w:sz w:val="21"/>
          <w:szCs w:val="21"/>
        </w:rPr>
        <w:t>掺量</w:t>
      </w:r>
      <w:r w:rsidR="003D7F3F">
        <w:rPr>
          <w:rFonts w:ascii="Times New Roman" w:hAnsi="Times New Roman" w:cs="Times New Roman" w:hint="eastAsia"/>
          <w:sz w:val="21"/>
          <w:szCs w:val="21"/>
        </w:rPr>
        <w:t>范围，使用单位</w:t>
      </w:r>
      <w:r w:rsidR="003D7F3F">
        <w:rPr>
          <w:rFonts w:ascii="Times New Roman" w:hAnsi="Times New Roman" w:cs="Times New Roman"/>
          <w:sz w:val="21"/>
          <w:szCs w:val="21"/>
        </w:rPr>
        <w:t>可根据</w:t>
      </w:r>
      <w:r w:rsidR="003D7F3F">
        <w:rPr>
          <w:rFonts w:ascii="Times New Roman" w:hAnsi="Times New Roman" w:cs="Times New Roman" w:hint="eastAsia"/>
          <w:sz w:val="21"/>
          <w:szCs w:val="21"/>
        </w:rPr>
        <w:t>纤维</w:t>
      </w:r>
      <w:r w:rsidR="003D7F3F">
        <w:rPr>
          <w:rFonts w:ascii="Times New Roman" w:hAnsi="Times New Roman" w:cs="Times New Roman"/>
          <w:sz w:val="21"/>
          <w:szCs w:val="21"/>
        </w:rPr>
        <w:t>类型在</w:t>
      </w:r>
      <w:r w:rsidR="003D7F3F">
        <w:rPr>
          <w:rFonts w:ascii="Times New Roman" w:hAnsi="Times New Roman" w:cs="Times New Roman" w:hint="eastAsia"/>
          <w:sz w:val="21"/>
          <w:szCs w:val="21"/>
        </w:rPr>
        <w:t>掺量</w:t>
      </w:r>
      <w:r w:rsidR="003D7F3F">
        <w:rPr>
          <w:rFonts w:ascii="Times New Roman" w:hAnsi="Times New Roman" w:cs="Times New Roman"/>
          <w:sz w:val="21"/>
          <w:szCs w:val="21"/>
        </w:rPr>
        <w:t>范围内</w:t>
      </w:r>
      <w:r w:rsidR="003D7F3F">
        <w:rPr>
          <w:rFonts w:ascii="Times New Roman" w:hAnsi="Times New Roman" w:cs="Times New Roman" w:hint="eastAsia"/>
          <w:sz w:val="21"/>
          <w:szCs w:val="21"/>
        </w:rPr>
        <w:t>参考</w:t>
      </w:r>
      <w:r w:rsidR="003D7F3F">
        <w:rPr>
          <w:rFonts w:ascii="Times New Roman" w:hAnsi="Times New Roman" w:cs="Times New Roman"/>
          <w:sz w:val="21"/>
          <w:szCs w:val="21"/>
        </w:rPr>
        <w:t>并选取使用</w:t>
      </w:r>
      <w:r w:rsidR="003D7F3F">
        <w:rPr>
          <w:rFonts w:ascii="Times New Roman" w:hAnsi="Times New Roman" w:cs="Times New Roman" w:hint="eastAsia"/>
          <w:sz w:val="21"/>
          <w:szCs w:val="21"/>
        </w:rPr>
        <w:t>。</w:t>
      </w:r>
      <w:r w:rsidR="003D7F3F" w:rsidRPr="003D7F3F">
        <w:rPr>
          <w:rFonts w:ascii="Times New Roman" w:hAnsi="Times New Roman" w:cs="Times New Roman" w:hint="eastAsia"/>
          <w:sz w:val="21"/>
          <w:szCs w:val="21"/>
        </w:rPr>
        <w:t>同时</w:t>
      </w:r>
      <w:r w:rsidR="00814798" w:rsidRPr="003D7F3F">
        <w:rPr>
          <w:rFonts w:ascii="Times New Roman" w:hAnsi="Times New Roman" w:cs="Times New Roman" w:hint="eastAsia"/>
          <w:sz w:val="21"/>
          <w:szCs w:val="21"/>
        </w:rPr>
        <w:t>由于不同工程对纤维混凝土的技术要求不同，纤维产品之间也存在品种、生产工艺、性能等差异，纤维混凝土配合比设计参数中的</w:t>
      </w:r>
      <w:r w:rsidR="003D7F3F">
        <w:rPr>
          <w:rFonts w:ascii="Times New Roman" w:hAnsi="Times New Roman" w:cs="Times New Roman" w:hint="eastAsia"/>
          <w:sz w:val="21"/>
          <w:szCs w:val="21"/>
        </w:rPr>
        <w:t>最终</w:t>
      </w:r>
      <w:r w:rsidR="003E0811">
        <w:rPr>
          <w:rFonts w:ascii="Times New Roman" w:hAnsi="Times New Roman" w:cs="Times New Roman" w:hint="eastAsia"/>
          <w:sz w:val="21"/>
          <w:szCs w:val="21"/>
        </w:rPr>
        <w:t>纤维体积掺量</w:t>
      </w:r>
      <w:r w:rsidR="00814798" w:rsidRPr="003D7F3F">
        <w:rPr>
          <w:rFonts w:ascii="Times New Roman" w:hAnsi="Times New Roman" w:cs="Times New Roman" w:hint="eastAsia"/>
          <w:sz w:val="21"/>
          <w:szCs w:val="21"/>
        </w:rPr>
        <w:t>应在试</w:t>
      </w:r>
      <w:proofErr w:type="gramStart"/>
      <w:r w:rsidR="00814798" w:rsidRPr="003D7F3F">
        <w:rPr>
          <w:rFonts w:ascii="Times New Roman" w:hAnsi="Times New Roman" w:cs="Times New Roman" w:hint="eastAsia"/>
          <w:sz w:val="21"/>
          <w:szCs w:val="21"/>
        </w:rPr>
        <w:t>拌过程</w:t>
      </w:r>
      <w:proofErr w:type="gramEnd"/>
      <w:r w:rsidR="00814798" w:rsidRPr="003D7F3F">
        <w:rPr>
          <w:rFonts w:ascii="Times New Roman" w:hAnsi="Times New Roman" w:cs="Times New Roman" w:hint="eastAsia"/>
          <w:sz w:val="21"/>
          <w:szCs w:val="21"/>
        </w:rPr>
        <w:t>中调整确定。</w:t>
      </w:r>
    </w:p>
    <w:p w14:paraId="4E02C15E" w14:textId="0455AA7F" w:rsidR="0016469F" w:rsidRDefault="006E2275" w:rsidP="000E2F3B">
      <w:pPr>
        <w:pStyle w:val="a9"/>
        <w:numPr>
          <w:ilvl w:val="0"/>
          <w:numId w:val="33"/>
        </w:numPr>
        <w:shd w:val="clear" w:color="auto" w:fill="FFFFFF"/>
        <w:spacing w:before="0" w:beforeAutospacing="0" w:after="0" w:afterAutospacing="0"/>
        <w:ind w:left="0" w:firstLine="0"/>
        <w:jc w:val="both"/>
        <w:rPr>
          <w:rFonts w:ascii="Times New Roman" w:hAnsi="Times New Roman" w:cs="Times New Roman"/>
          <w:sz w:val="21"/>
          <w:szCs w:val="21"/>
        </w:rPr>
      </w:pPr>
      <w:r w:rsidRPr="006E2275">
        <w:rPr>
          <w:rFonts w:ascii="Times New Roman" w:hAnsi="Times New Roman" w:cs="Times New Roman" w:hint="eastAsia"/>
          <w:sz w:val="21"/>
          <w:szCs w:val="21"/>
        </w:rPr>
        <w:t>本条规定了纤维混凝土的试拌流程。试</w:t>
      </w:r>
      <w:proofErr w:type="gramStart"/>
      <w:r w:rsidRPr="006E2275">
        <w:rPr>
          <w:rFonts w:ascii="Times New Roman" w:hAnsi="Times New Roman" w:cs="Times New Roman" w:hint="eastAsia"/>
          <w:sz w:val="21"/>
          <w:szCs w:val="21"/>
        </w:rPr>
        <w:t>拌过程</w:t>
      </w:r>
      <w:proofErr w:type="gramEnd"/>
      <w:r w:rsidRPr="006E2275">
        <w:rPr>
          <w:rFonts w:ascii="Times New Roman" w:hAnsi="Times New Roman" w:cs="Times New Roman" w:hint="eastAsia"/>
          <w:sz w:val="21"/>
          <w:szCs w:val="21"/>
        </w:rPr>
        <w:t>中首先调整混凝土拌和物</w:t>
      </w:r>
      <w:r>
        <w:rPr>
          <w:rFonts w:ascii="Times New Roman" w:hAnsi="Times New Roman" w:cs="Times New Roman" w:hint="eastAsia"/>
          <w:sz w:val="21"/>
          <w:szCs w:val="21"/>
        </w:rPr>
        <w:t>，</w:t>
      </w:r>
      <w:r w:rsidRPr="006E2275">
        <w:rPr>
          <w:rFonts w:ascii="Times New Roman" w:hAnsi="Times New Roman" w:cs="Times New Roman" w:hint="eastAsia"/>
          <w:sz w:val="21"/>
          <w:szCs w:val="21"/>
        </w:rPr>
        <w:t>在计算配合比的基础上，尽量保持水胶比不变，采用适当的胶凝材料用量，通过调整外加剂用量和砂率，使纤维混凝土拌和物的坍落度和和易性等性能满足施工要求，提出试</w:t>
      </w:r>
      <w:proofErr w:type="gramStart"/>
      <w:r w:rsidRPr="006E2275">
        <w:rPr>
          <w:rFonts w:ascii="Times New Roman" w:hAnsi="Times New Roman" w:cs="Times New Roman" w:hint="eastAsia"/>
          <w:sz w:val="21"/>
          <w:szCs w:val="21"/>
        </w:rPr>
        <w:t>拌配合</w:t>
      </w:r>
      <w:proofErr w:type="gramEnd"/>
      <w:r w:rsidRPr="006E2275">
        <w:rPr>
          <w:rFonts w:ascii="Times New Roman" w:hAnsi="Times New Roman" w:cs="Times New Roman" w:hint="eastAsia"/>
          <w:sz w:val="21"/>
          <w:szCs w:val="21"/>
        </w:rPr>
        <w:t>比。</w:t>
      </w:r>
    </w:p>
    <w:p w14:paraId="3BC5AFF4" w14:textId="52D75A6F" w:rsidR="0016469F" w:rsidRDefault="004025F6" w:rsidP="000E2F3B">
      <w:pPr>
        <w:pStyle w:val="a9"/>
        <w:numPr>
          <w:ilvl w:val="0"/>
          <w:numId w:val="33"/>
        </w:numPr>
        <w:shd w:val="clear" w:color="auto" w:fill="FFFFFF"/>
        <w:spacing w:before="0" w:beforeAutospacing="0" w:after="0" w:afterAutospacing="0"/>
        <w:ind w:left="0" w:firstLine="0"/>
        <w:jc w:val="both"/>
        <w:rPr>
          <w:rFonts w:ascii="Times New Roman" w:hAnsi="Times New Roman" w:cs="Times New Roman"/>
          <w:sz w:val="21"/>
          <w:szCs w:val="21"/>
        </w:rPr>
      </w:pPr>
      <w:r w:rsidRPr="004025F6">
        <w:rPr>
          <w:rFonts w:ascii="Times New Roman" w:hAnsi="Times New Roman" w:cs="Times New Roman" w:hint="eastAsia"/>
          <w:sz w:val="21"/>
          <w:szCs w:val="21"/>
        </w:rPr>
        <w:t>在纤维混凝土配合比试拌的基础上，可按</w:t>
      </w:r>
      <w:proofErr w:type="gramStart"/>
      <w:r w:rsidR="00C505B9" w:rsidRPr="00393E35">
        <w:rPr>
          <w:rFonts w:ascii="Times New Roman" w:hAnsi="Times New Roman" w:cs="Times New Roman" w:hint="eastAsia"/>
          <w:sz w:val="21"/>
          <w:szCs w:val="21"/>
        </w:rPr>
        <w:t>现行</w:t>
      </w:r>
      <w:r w:rsidR="00C505B9">
        <w:rPr>
          <w:rFonts w:ascii="Times New Roman" w:hAnsi="Times New Roman" w:cs="Times New Roman" w:hint="eastAsia"/>
          <w:sz w:val="21"/>
          <w:szCs w:val="21"/>
        </w:rPr>
        <w:t>行业</w:t>
      </w:r>
      <w:proofErr w:type="gramEnd"/>
      <w:r w:rsidR="00C505B9" w:rsidRPr="00393E35">
        <w:rPr>
          <w:rFonts w:ascii="Times New Roman" w:hAnsi="Times New Roman" w:cs="Times New Roman" w:hint="eastAsia"/>
          <w:sz w:val="21"/>
          <w:szCs w:val="21"/>
        </w:rPr>
        <w:t>标准</w:t>
      </w:r>
      <w:r w:rsidRPr="004261E9">
        <w:rPr>
          <w:rFonts w:ascii="Times New Roman" w:hAnsi="Times New Roman" w:cs="Times New Roman"/>
          <w:sz w:val="21"/>
          <w:szCs w:val="21"/>
        </w:rPr>
        <w:t>《普通混凝土配合比设计规程》</w:t>
      </w:r>
      <w:r w:rsidR="00133FCD" w:rsidRPr="004261E9">
        <w:rPr>
          <w:rFonts w:ascii="Times New Roman" w:hAnsi="Times New Roman" w:cs="Times New Roman"/>
          <w:sz w:val="21"/>
          <w:szCs w:val="21"/>
        </w:rPr>
        <w:t>JGJ 55</w:t>
      </w:r>
      <w:r w:rsidRPr="004025F6">
        <w:rPr>
          <w:rFonts w:ascii="Times New Roman" w:hAnsi="Times New Roman" w:cs="Times New Roman"/>
          <w:sz w:val="21"/>
          <w:szCs w:val="21"/>
        </w:rPr>
        <w:t>的规定进行纤维混凝土强度试验，以对配合比进行调整。无论是计算配合比还是试</w:t>
      </w:r>
      <w:proofErr w:type="gramStart"/>
      <w:r w:rsidRPr="004025F6">
        <w:rPr>
          <w:rFonts w:ascii="Times New Roman" w:hAnsi="Times New Roman" w:cs="Times New Roman"/>
          <w:sz w:val="21"/>
          <w:szCs w:val="21"/>
        </w:rPr>
        <w:t>拌配合</w:t>
      </w:r>
      <w:proofErr w:type="gramEnd"/>
      <w:r w:rsidRPr="004025F6">
        <w:rPr>
          <w:rFonts w:ascii="Times New Roman" w:hAnsi="Times New Roman" w:cs="Times New Roman"/>
          <w:sz w:val="21"/>
          <w:szCs w:val="21"/>
        </w:rPr>
        <w:t>比，都不能保证混凝土配制强度是否满足要求，混凝土强度试验的目的是取得能够满足配制强度要求的、胶凝材料用量经济合理的配合比。</w:t>
      </w:r>
      <w:r w:rsidR="00133FCD">
        <w:rPr>
          <w:rFonts w:ascii="Times New Roman" w:hAnsi="Times New Roman" w:cs="Times New Roman" w:hint="eastAsia"/>
          <w:sz w:val="21"/>
          <w:szCs w:val="21"/>
        </w:rPr>
        <w:t xml:space="preserve"> </w:t>
      </w:r>
    </w:p>
    <w:p w14:paraId="4135A081" w14:textId="3645C680" w:rsidR="0016469F" w:rsidRDefault="00DE71EB" w:rsidP="000E2F3B">
      <w:pPr>
        <w:pStyle w:val="a9"/>
        <w:numPr>
          <w:ilvl w:val="0"/>
          <w:numId w:val="33"/>
        </w:numPr>
        <w:shd w:val="clear" w:color="auto" w:fill="FFFFFF"/>
        <w:spacing w:before="0" w:beforeAutospacing="0" w:after="0" w:afterAutospacing="0"/>
        <w:ind w:left="0" w:firstLine="0"/>
        <w:jc w:val="both"/>
        <w:rPr>
          <w:rFonts w:ascii="Times New Roman" w:hAnsi="Times New Roman" w:cs="Times New Roman"/>
          <w:sz w:val="21"/>
          <w:szCs w:val="21"/>
        </w:rPr>
      </w:pPr>
      <w:r w:rsidRPr="00DE71EB">
        <w:rPr>
          <w:rFonts w:ascii="Times New Roman" w:hAnsi="Times New Roman" w:cs="Times New Roman" w:hint="eastAsia"/>
          <w:sz w:val="21"/>
          <w:szCs w:val="21"/>
        </w:rPr>
        <w:t>本条规定了纤维混凝土配合比校正的方法。在纤维混凝土配合比计算、</w:t>
      </w:r>
      <w:r>
        <w:rPr>
          <w:rFonts w:ascii="Times New Roman" w:hAnsi="Times New Roman" w:cs="Times New Roman" w:hint="eastAsia"/>
          <w:sz w:val="21"/>
          <w:szCs w:val="21"/>
        </w:rPr>
        <w:t>试配</w:t>
      </w:r>
      <w:r w:rsidRPr="00DE71EB">
        <w:rPr>
          <w:rFonts w:ascii="Times New Roman" w:hAnsi="Times New Roman" w:cs="Times New Roman" w:hint="eastAsia"/>
          <w:sz w:val="21"/>
          <w:szCs w:val="21"/>
        </w:rPr>
        <w:t>和调整过程中，通过配合比校正，可</w:t>
      </w:r>
      <w:proofErr w:type="gramStart"/>
      <w:r w:rsidRPr="00DE71EB">
        <w:rPr>
          <w:rFonts w:ascii="Times New Roman" w:hAnsi="Times New Roman" w:cs="Times New Roman" w:hint="eastAsia"/>
          <w:sz w:val="21"/>
          <w:szCs w:val="21"/>
        </w:rPr>
        <w:t>使依据</w:t>
      </w:r>
      <w:proofErr w:type="gramEnd"/>
      <w:r w:rsidRPr="00DE71EB">
        <w:rPr>
          <w:rFonts w:ascii="Times New Roman" w:hAnsi="Times New Roman" w:cs="Times New Roman" w:hint="eastAsia"/>
          <w:sz w:val="21"/>
          <w:szCs w:val="21"/>
        </w:rPr>
        <w:t>配合比计算的混凝土生产方</w:t>
      </w:r>
      <w:proofErr w:type="gramStart"/>
      <w:r w:rsidRPr="00DE71EB">
        <w:rPr>
          <w:rFonts w:ascii="Times New Roman" w:hAnsi="Times New Roman" w:cs="Times New Roman" w:hint="eastAsia"/>
          <w:sz w:val="21"/>
          <w:szCs w:val="21"/>
        </w:rPr>
        <w:t>量</w:t>
      </w:r>
      <w:r>
        <w:rPr>
          <w:rFonts w:ascii="Times New Roman" w:hAnsi="Times New Roman" w:cs="Times New Roman" w:hint="eastAsia"/>
          <w:sz w:val="21"/>
          <w:szCs w:val="21"/>
        </w:rPr>
        <w:t>更加</w:t>
      </w:r>
      <w:proofErr w:type="gramEnd"/>
      <w:r w:rsidRPr="00DE71EB">
        <w:rPr>
          <w:rFonts w:ascii="Times New Roman" w:hAnsi="Times New Roman" w:cs="Times New Roman" w:hint="eastAsia"/>
          <w:sz w:val="21"/>
          <w:szCs w:val="21"/>
        </w:rPr>
        <w:t>准确</w:t>
      </w:r>
      <w:r>
        <w:rPr>
          <w:rFonts w:ascii="Times New Roman" w:hAnsi="Times New Roman" w:cs="Times New Roman" w:hint="eastAsia"/>
          <w:sz w:val="21"/>
          <w:szCs w:val="21"/>
        </w:rPr>
        <w:t>。</w:t>
      </w:r>
    </w:p>
    <w:p w14:paraId="2DDCFF8E" w14:textId="435FCF51" w:rsidR="00210D03" w:rsidRDefault="00210D03" w:rsidP="000E2F3B">
      <w:pPr>
        <w:pStyle w:val="a9"/>
        <w:numPr>
          <w:ilvl w:val="0"/>
          <w:numId w:val="33"/>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纤维混凝土试拌</w:t>
      </w:r>
      <w:r>
        <w:rPr>
          <w:rFonts w:ascii="Times New Roman" w:hAnsi="Times New Roman" w:cs="Times New Roman"/>
          <w:sz w:val="21"/>
          <w:szCs w:val="21"/>
        </w:rPr>
        <w:t>后，</w:t>
      </w:r>
      <w:r w:rsidR="00925D65">
        <w:rPr>
          <w:rFonts w:ascii="Times New Roman" w:hAnsi="Times New Roman" w:cs="Times New Roman" w:hint="eastAsia"/>
          <w:sz w:val="21"/>
          <w:szCs w:val="21"/>
        </w:rPr>
        <w:t>应</w:t>
      </w:r>
      <w:r w:rsidR="00925D65">
        <w:rPr>
          <w:rFonts w:ascii="Times New Roman" w:hAnsi="Times New Roman" w:cs="Times New Roman"/>
          <w:sz w:val="21"/>
          <w:szCs w:val="21"/>
        </w:rPr>
        <w:t>进行</w:t>
      </w:r>
      <w:r>
        <w:rPr>
          <w:rFonts w:ascii="Times New Roman" w:hAnsi="Times New Roman" w:cs="Times New Roman" w:hint="eastAsia"/>
          <w:sz w:val="21"/>
          <w:szCs w:val="21"/>
        </w:rPr>
        <w:t>拌合物表观</w:t>
      </w:r>
      <w:r>
        <w:rPr>
          <w:rFonts w:ascii="Times New Roman" w:hAnsi="Times New Roman" w:cs="Times New Roman"/>
          <w:sz w:val="21"/>
          <w:szCs w:val="21"/>
        </w:rPr>
        <w:t>密度实测值和计算值</w:t>
      </w:r>
      <w:r>
        <w:rPr>
          <w:rFonts w:ascii="Times New Roman" w:hAnsi="Times New Roman" w:cs="Times New Roman" w:hint="eastAsia"/>
          <w:sz w:val="21"/>
          <w:szCs w:val="21"/>
        </w:rPr>
        <w:t>之间</w:t>
      </w:r>
      <w:r>
        <w:rPr>
          <w:rFonts w:ascii="Times New Roman" w:hAnsi="Times New Roman" w:cs="Times New Roman"/>
          <w:sz w:val="21"/>
          <w:szCs w:val="21"/>
        </w:rPr>
        <w:t>的结果对比</w:t>
      </w:r>
      <w:r w:rsidR="00D51F1E">
        <w:rPr>
          <w:rFonts w:ascii="Times New Roman" w:hAnsi="Times New Roman" w:cs="Times New Roman" w:hint="eastAsia"/>
          <w:sz w:val="21"/>
          <w:szCs w:val="21"/>
        </w:rPr>
        <w:t>，</w:t>
      </w:r>
      <w:r w:rsidR="00D51F1E">
        <w:rPr>
          <w:rFonts w:ascii="Times New Roman" w:hAnsi="Times New Roman" w:cs="Times New Roman"/>
          <w:sz w:val="21"/>
          <w:szCs w:val="21"/>
        </w:rPr>
        <w:t>并</w:t>
      </w:r>
      <w:r w:rsidR="00D51F1E">
        <w:rPr>
          <w:rFonts w:ascii="Times New Roman" w:hAnsi="Times New Roman" w:cs="Times New Roman" w:hint="eastAsia"/>
          <w:sz w:val="21"/>
          <w:szCs w:val="21"/>
        </w:rPr>
        <w:t>及时</w:t>
      </w:r>
      <w:r>
        <w:rPr>
          <w:rFonts w:ascii="Times New Roman" w:hAnsi="Times New Roman" w:cs="Times New Roman"/>
          <w:sz w:val="21"/>
          <w:szCs w:val="21"/>
        </w:rPr>
        <w:t>调整。</w:t>
      </w:r>
    </w:p>
    <w:p w14:paraId="76E5D0AF" w14:textId="428EC9D6" w:rsidR="00210D03" w:rsidRDefault="00210D03" w:rsidP="000E2F3B">
      <w:pPr>
        <w:pStyle w:val="a9"/>
        <w:numPr>
          <w:ilvl w:val="0"/>
          <w:numId w:val="33"/>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纤维</w:t>
      </w:r>
      <w:r>
        <w:rPr>
          <w:rFonts w:ascii="Times New Roman" w:hAnsi="Times New Roman" w:cs="Times New Roman"/>
          <w:sz w:val="21"/>
          <w:szCs w:val="21"/>
        </w:rPr>
        <w:t>混凝土配合</w:t>
      </w:r>
      <w:r>
        <w:rPr>
          <w:rFonts w:ascii="Times New Roman" w:hAnsi="Times New Roman" w:cs="Times New Roman" w:hint="eastAsia"/>
          <w:sz w:val="21"/>
          <w:szCs w:val="21"/>
        </w:rPr>
        <w:t>调整后</w:t>
      </w:r>
      <w:r>
        <w:rPr>
          <w:rFonts w:ascii="Times New Roman" w:hAnsi="Times New Roman" w:cs="Times New Roman"/>
          <w:sz w:val="21"/>
          <w:szCs w:val="21"/>
        </w:rPr>
        <w:t>，</w:t>
      </w:r>
      <w:r>
        <w:rPr>
          <w:rFonts w:ascii="Times New Roman" w:hAnsi="Times New Roman" w:cs="Times New Roman" w:hint="eastAsia"/>
          <w:sz w:val="21"/>
          <w:szCs w:val="21"/>
        </w:rPr>
        <w:t>应对水溶性</w:t>
      </w:r>
      <w:r>
        <w:rPr>
          <w:rFonts w:ascii="Times New Roman" w:hAnsi="Times New Roman" w:cs="Times New Roman"/>
          <w:sz w:val="21"/>
          <w:szCs w:val="21"/>
        </w:rPr>
        <w:t>氯离子</w:t>
      </w:r>
      <w:r>
        <w:rPr>
          <w:rFonts w:ascii="Times New Roman" w:hAnsi="Times New Roman" w:cs="Times New Roman" w:hint="eastAsia"/>
          <w:sz w:val="21"/>
          <w:szCs w:val="21"/>
        </w:rPr>
        <w:t>含量</w:t>
      </w:r>
      <w:r>
        <w:rPr>
          <w:rFonts w:ascii="Times New Roman" w:hAnsi="Times New Roman" w:cs="Times New Roman"/>
          <w:sz w:val="21"/>
          <w:szCs w:val="21"/>
        </w:rPr>
        <w:t>进行检测，并满足</w:t>
      </w:r>
      <w:r w:rsidR="00DA14D5">
        <w:rPr>
          <w:rFonts w:ascii="Times New Roman" w:hAnsi="Times New Roman" w:cs="Times New Roman" w:hint="eastAsia"/>
          <w:sz w:val="21"/>
          <w:szCs w:val="21"/>
        </w:rPr>
        <w:t>相关</w:t>
      </w:r>
      <w:r>
        <w:rPr>
          <w:rFonts w:ascii="Times New Roman" w:hAnsi="Times New Roman" w:cs="Times New Roman"/>
          <w:sz w:val="21"/>
          <w:szCs w:val="21"/>
        </w:rPr>
        <w:t>要求。</w:t>
      </w:r>
    </w:p>
    <w:p w14:paraId="7180CE27" w14:textId="28416EE7" w:rsidR="00210D03" w:rsidRDefault="00210D03" w:rsidP="000E2F3B">
      <w:pPr>
        <w:pStyle w:val="a9"/>
        <w:numPr>
          <w:ilvl w:val="0"/>
          <w:numId w:val="33"/>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对耐久性能</w:t>
      </w:r>
      <w:r>
        <w:rPr>
          <w:rFonts w:ascii="Times New Roman" w:hAnsi="Times New Roman" w:cs="Times New Roman"/>
          <w:sz w:val="21"/>
          <w:szCs w:val="21"/>
        </w:rPr>
        <w:t>有</w:t>
      </w:r>
      <w:r>
        <w:rPr>
          <w:rFonts w:ascii="Times New Roman" w:hAnsi="Times New Roman" w:cs="Times New Roman" w:hint="eastAsia"/>
          <w:sz w:val="21"/>
          <w:szCs w:val="21"/>
        </w:rPr>
        <w:t>设计</w:t>
      </w:r>
      <w:r>
        <w:rPr>
          <w:rFonts w:ascii="Times New Roman" w:hAnsi="Times New Roman" w:cs="Times New Roman"/>
          <w:sz w:val="21"/>
          <w:szCs w:val="21"/>
        </w:rPr>
        <w:t>要求的</w:t>
      </w:r>
      <w:r>
        <w:rPr>
          <w:rFonts w:ascii="Times New Roman" w:hAnsi="Times New Roman" w:cs="Times New Roman" w:hint="eastAsia"/>
          <w:sz w:val="21"/>
          <w:szCs w:val="21"/>
        </w:rPr>
        <w:t>纤维</w:t>
      </w:r>
      <w:r>
        <w:rPr>
          <w:rFonts w:ascii="Times New Roman" w:hAnsi="Times New Roman" w:cs="Times New Roman"/>
          <w:sz w:val="21"/>
          <w:szCs w:val="21"/>
        </w:rPr>
        <w:t>混凝土应进行</w:t>
      </w:r>
      <w:r>
        <w:rPr>
          <w:rFonts w:ascii="Times New Roman" w:hAnsi="Times New Roman" w:cs="Times New Roman" w:hint="eastAsia"/>
          <w:sz w:val="21"/>
          <w:szCs w:val="21"/>
        </w:rPr>
        <w:t>相关</w:t>
      </w:r>
      <w:r w:rsidR="00673995">
        <w:rPr>
          <w:rFonts w:ascii="Times New Roman" w:hAnsi="Times New Roman" w:cs="Times New Roman" w:hint="eastAsia"/>
          <w:sz w:val="21"/>
          <w:szCs w:val="21"/>
        </w:rPr>
        <w:t>耐久性</w:t>
      </w:r>
      <w:r>
        <w:rPr>
          <w:rFonts w:ascii="Times New Roman" w:hAnsi="Times New Roman" w:cs="Times New Roman"/>
          <w:sz w:val="21"/>
          <w:szCs w:val="21"/>
        </w:rPr>
        <w:t>试验</w:t>
      </w:r>
      <w:r w:rsidR="00673995">
        <w:rPr>
          <w:rFonts w:ascii="Times New Roman" w:hAnsi="Times New Roman" w:cs="Times New Roman" w:hint="eastAsia"/>
          <w:sz w:val="21"/>
          <w:szCs w:val="21"/>
        </w:rPr>
        <w:t>，</w:t>
      </w:r>
      <w:r w:rsidR="00673995">
        <w:rPr>
          <w:rFonts w:ascii="Times New Roman" w:hAnsi="Times New Roman" w:cs="Times New Roman"/>
          <w:sz w:val="21"/>
          <w:szCs w:val="21"/>
        </w:rPr>
        <w:t>确认</w:t>
      </w:r>
      <w:r w:rsidR="00673995">
        <w:rPr>
          <w:rFonts w:ascii="Times New Roman" w:hAnsi="Times New Roman" w:cs="Times New Roman" w:hint="eastAsia"/>
          <w:sz w:val="21"/>
          <w:szCs w:val="21"/>
        </w:rPr>
        <w:t>配合比是否满足耐久性能</w:t>
      </w:r>
      <w:r w:rsidR="00673995">
        <w:rPr>
          <w:rFonts w:ascii="Times New Roman" w:hAnsi="Times New Roman" w:cs="Times New Roman"/>
          <w:sz w:val="21"/>
          <w:szCs w:val="21"/>
        </w:rPr>
        <w:t>要求</w:t>
      </w:r>
      <w:r>
        <w:rPr>
          <w:rFonts w:ascii="Times New Roman" w:hAnsi="Times New Roman" w:cs="Times New Roman"/>
          <w:sz w:val="21"/>
          <w:szCs w:val="21"/>
        </w:rPr>
        <w:t>。</w:t>
      </w:r>
    </w:p>
    <w:p w14:paraId="71484D3C" w14:textId="5C0D32AA" w:rsidR="002A538C" w:rsidRDefault="002A538C" w:rsidP="000E2F3B">
      <w:pPr>
        <w:pStyle w:val="a9"/>
        <w:numPr>
          <w:ilvl w:val="0"/>
          <w:numId w:val="33"/>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生产单位可</w:t>
      </w:r>
      <w:r>
        <w:rPr>
          <w:rFonts w:ascii="Times New Roman" w:hAnsi="Times New Roman" w:cs="Times New Roman"/>
          <w:sz w:val="21"/>
          <w:szCs w:val="21"/>
        </w:rPr>
        <w:t>依据常用材料设计出</w:t>
      </w:r>
      <w:r>
        <w:rPr>
          <w:rFonts w:ascii="Times New Roman" w:hAnsi="Times New Roman" w:cs="Times New Roman" w:hint="eastAsia"/>
          <w:sz w:val="21"/>
          <w:szCs w:val="21"/>
        </w:rPr>
        <w:t>常用的</w:t>
      </w:r>
      <w:r>
        <w:rPr>
          <w:rFonts w:ascii="Times New Roman" w:hAnsi="Times New Roman" w:cs="Times New Roman"/>
          <w:sz w:val="21"/>
          <w:szCs w:val="21"/>
        </w:rPr>
        <w:t>纤维混泥土配合比，并在</w:t>
      </w:r>
      <w:r>
        <w:rPr>
          <w:rFonts w:ascii="Times New Roman" w:hAnsi="Times New Roman" w:cs="Times New Roman" w:hint="eastAsia"/>
          <w:sz w:val="21"/>
          <w:szCs w:val="21"/>
        </w:rPr>
        <w:t>生产</w:t>
      </w:r>
      <w:r>
        <w:rPr>
          <w:rFonts w:ascii="Times New Roman" w:hAnsi="Times New Roman" w:cs="Times New Roman"/>
          <w:sz w:val="21"/>
          <w:szCs w:val="21"/>
        </w:rPr>
        <w:t>过程</w:t>
      </w:r>
      <w:r>
        <w:rPr>
          <w:rFonts w:ascii="Times New Roman" w:hAnsi="Times New Roman" w:cs="Times New Roman" w:hint="eastAsia"/>
          <w:sz w:val="21"/>
          <w:szCs w:val="21"/>
        </w:rPr>
        <w:t>中</w:t>
      </w:r>
      <w:r>
        <w:rPr>
          <w:rFonts w:ascii="Times New Roman" w:hAnsi="Times New Roman" w:cs="Times New Roman"/>
          <w:sz w:val="21"/>
          <w:szCs w:val="21"/>
        </w:rPr>
        <w:t>根据实际情况进行</w:t>
      </w:r>
      <w:r>
        <w:rPr>
          <w:rFonts w:ascii="Times New Roman" w:hAnsi="Times New Roman" w:cs="Times New Roman" w:hint="eastAsia"/>
          <w:sz w:val="21"/>
          <w:szCs w:val="21"/>
        </w:rPr>
        <w:t>微</w:t>
      </w:r>
      <w:r>
        <w:rPr>
          <w:rFonts w:ascii="Times New Roman" w:hAnsi="Times New Roman" w:cs="Times New Roman"/>
          <w:sz w:val="21"/>
          <w:szCs w:val="21"/>
        </w:rPr>
        <w:t>调整</w:t>
      </w:r>
      <w:r>
        <w:rPr>
          <w:rFonts w:ascii="Times New Roman" w:hAnsi="Times New Roman" w:cs="Times New Roman" w:hint="eastAsia"/>
          <w:sz w:val="21"/>
          <w:szCs w:val="21"/>
        </w:rPr>
        <w:t>。</w:t>
      </w:r>
      <w:r>
        <w:rPr>
          <w:rFonts w:ascii="Times New Roman" w:hAnsi="Times New Roman" w:cs="Times New Roman"/>
          <w:sz w:val="21"/>
          <w:szCs w:val="21"/>
        </w:rPr>
        <w:t>当</w:t>
      </w:r>
      <w:r>
        <w:rPr>
          <w:rFonts w:ascii="Times New Roman" w:hAnsi="Times New Roman" w:cs="Times New Roman" w:hint="eastAsia"/>
          <w:sz w:val="21"/>
          <w:szCs w:val="21"/>
        </w:rPr>
        <w:t>有较大变化时</w:t>
      </w:r>
      <w:r>
        <w:rPr>
          <w:rFonts w:ascii="Times New Roman" w:hAnsi="Times New Roman" w:cs="Times New Roman"/>
          <w:sz w:val="21"/>
          <w:szCs w:val="21"/>
        </w:rPr>
        <w:t>，应重新</w:t>
      </w:r>
      <w:r>
        <w:rPr>
          <w:rFonts w:ascii="Times New Roman" w:hAnsi="Times New Roman" w:cs="Times New Roman" w:hint="eastAsia"/>
          <w:sz w:val="21"/>
          <w:szCs w:val="21"/>
        </w:rPr>
        <w:t>进行配合比</w:t>
      </w:r>
      <w:r>
        <w:rPr>
          <w:rFonts w:ascii="Times New Roman" w:hAnsi="Times New Roman" w:cs="Times New Roman"/>
          <w:sz w:val="21"/>
          <w:szCs w:val="21"/>
        </w:rPr>
        <w:t>设计。</w:t>
      </w:r>
    </w:p>
    <w:p w14:paraId="38DA42AB" w14:textId="66949533" w:rsidR="00F12C83" w:rsidRDefault="00DD6C21" w:rsidP="000E2F3B">
      <w:pPr>
        <w:pStyle w:val="a9"/>
        <w:numPr>
          <w:ilvl w:val="0"/>
          <w:numId w:val="33"/>
        </w:numPr>
        <w:shd w:val="clear" w:color="auto" w:fill="FFFFFF"/>
        <w:spacing w:before="0" w:beforeAutospacing="0" w:after="0" w:afterAutospacing="0"/>
        <w:ind w:left="0" w:firstLine="0"/>
        <w:jc w:val="both"/>
        <w:rPr>
          <w:rFonts w:ascii="Times New Roman" w:hAnsi="Times New Roman" w:cs="Times New Roman"/>
          <w:sz w:val="21"/>
          <w:szCs w:val="21"/>
        </w:rPr>
      </w:pPr>
      <w:r w:rsidRPr="00DD6C21">
        <w:rPr>
          <w:rFonts w:ascii="Times New Roman" w:hAnsi="Times New Roman" w:cs="Times New Roman" w:hint="eastAsia"/>
          <w:sz w:val="21"/>
          <w:szCs w:val="21"/>
        </w:rPr>
        <w:t>对于经性能试验、且性能</w:t>
      </w:r>
      <w:proofErr w:type="gramStart"/>
      <w:r w:rsidRPr="00DD6C21">
        <w:rPr>
          <w:rFonts w:ascii="Times New Roman" w:hAnsi="Times New Roman" w:cs="Times New Roman" w:hint="eastAsia"/>
          <w:sz w:val="21"/>
          <w:szCs w:val="21"/>
        </w:rPr>
        <w:t>能</w:t>
      </w:r>
      <w:proofErr w:type="gramEnd"/>
      <w:r w:rsidRPr="00DD6C21">
        <w:rPr>
          <w:rFonts w:ascii="Times New Roman" w:hAnsi="Times New Roman" w:cs="Times New Roman" w:hint="eastAsia"/>
          <w:sz w:val="21"/>
          <w:szCs w:val="21"/>
        </w:rPr>
        <w:t>满足设计要求的纤维混凝土设计配合比，宜进行生产性验证，试生产试验是确定施工配合比的重要环节。</w:t>
      </w:r>
    </w:p>
    <w:p w14:paraId="0D143267" w14:textId="46DD1C68" w:rsidR="00210D03" w:rsidRPr="003118D4" w:rsidRDefault="00210D03" w:rsidP="00133FCD">
      <w:pPr>
        <w:pStyle w:val="a9"/>
        <w:numPr>
          <w:ilvl w:val="0"/>
          <w:numId w:val="33"/>
        </w:numPr>
        <w:shd w:val="clear" w:color="auto" w:fill="FFFFFF"/>
        <w:spacing w:before="0" w:beforeAutospacing="0" w:after="0" w:afterAutospacing="0"/>
        <w:ind w:left="0" w:firstLine="0"/>
        <w:jc w:val="both"/>
        <w:rPr>
          <w:rFonts w:ascii="Times New Roman" w:hAnsi="Times New Roman" w:cs="Times New Roman"/>
          <w:sz w:val="21"/>
          <w:szCs w:val="21"/>
        </w:rPr>
        <w:sectPr w:rsidR="00210D03" w:rsidRPr="003118D4" w:rsidSect="00743F38">
          <w:pgSz w:w="11906" w:h="16838"/>
          <w:pgMar w:top="1440" w:right="1800" w:bottom="1440" w:left="1800" w:header="851" w:footer="992" w:gutter="0"/>
          <w:cols w:space="425"/>
          <w:docGrid w:type="lines" w:linePitch="312"/>
        </w:sectPr>
      </w:pPr>
    </w:p>
    <w:p w14:paraId="2B52138E" w14:textId="77777777" w:rsidR="00C76248" w:rsidRPr="009F17D6" w:rsidRDefault="00C76248" w:rsidP="00FC6FE9">
      <w:pPr>
        <w:pStyle w:val="a0"/>
        <w:numPr>
          <w:ilvl w:val="0"/>
          <w:numId w:val="25"/>
        </w:numPr>
        <w:spacing w:beforeLines="100" w:before="312" w:afterLines="100" w:after="312"/>
        <w:ind w:left="0" w:firstLine="0"/>
        <w:jc w:val="center"/>
        <w:outlineLvl w:val="0"/>
        <w:rPr>
          <w:szCs w:val="21"/>
        </w:rPr>
      </w:pPr>
      <w:bookmarkStart w:id="57" w:name="_Toc149943889"/>
      <w:r w:rsidRPr="00C76248">
        <w:rPr>
          <w:rFonts w:hAnsi="黑体" w:hint="eastAsia"/>
          <w:szCs w:val="21"/>
        </w:rPr>
        <w:lastRenderedPageBreak/>
        <w:t>纤维混凝土</w:t>
      </w:r>
      <w:r>
        <w:rPr>
          <w:rFonts w:hint="eastAsia"/>
          <w:szCs w:val="21"/>
        </w:rPr>
        <w:t>施工</w:t>
      </w:r>
      <w:bookmarkEnd w:id="57"/>
    </w:p>
    <w:p w14:paraId="06C50582" w14:textId="097ABEF3" w:rsidR="00C76248" w:rsidRPr="00CC6FCC" w:rsidRDefault="00C76248" w:rsidP="000E2F3B">
      <w:pPr>
        <w:pStyle w:val="a9"/>
        <w:numPr>
          <w:ilvl w:val="0"/>
          <w:numId w:val="35"/>
        </w:numPr>
        <w:shd w:val="clear" w:color="auto" w:fill="FFFFFF"/>
        <w:spacing w:beforeLines="50" w:before="156" w:beforeAutospacing="0" w:afterLines="50" w:after="156" w:afterAutospacing="0"/>
        <w:ind w:left="0" w:firstLine="0"/>
        <w:jc w:val="center"/>
        <w:outlineLvl w:val="1"/>
        <w:rPr>
          <w:rFonts w:ascii="黑体" w:eastAsia="黑体" w:hAnsi="黑体" w:cs="Times New Roman"/>
          <w:b/>
          <w:bCs/>
          <w:sz w:val="21"/>
          <w:szCs w:val="21"/>
        </w:rPr>
      </w:pPr>
      <w:r>
        <w:rPr>
          <w:rStyle w:val="a8"/>
          <w:rFonts w:ascii="黑体" w:eastAsia="黑体" w:hAnsi="黑体" w:cs="Times New Roman" w:hint="eastAsia"/>
          <w:b w:val="0"/>
          <w:bCs w:val="0"/>
          <w:sz w:val="21"/>
          <w:szCs w:val="21"/>
        </w:rPr>
        <w:t>一般规定</w:t>
      </w:r>
    </w:p>
    <w:p w14:paraId="4FDA473E" w14:textId="69025AE1" w:rsidR="00346079" w:rsidRDefault="00346079" w:rsidP="000E2F3B">
      <w:pPr>
        <w:pStyle w:val="a9"/>
        <w:numPr>
          <w:ilvl w:val="0"/>
          <w:numId w:val="36"/>
        </w:numPr>
        <w:shd w:val="clear" w:color="auto" w:fill="FFFFFF"/>
        <w:spacing w:before="0" w:beforeAutospacing="0" w:after="0" w:afterAutospacing="0"/>
        <w:ind w:left="0" w:firstLine="0"/>
        <w:jc w:val="both"/>
        <w:rPr>
          <w:rFonts w:cs="Times New Roman"/>
          <w:sz w:val="21"/>
          <w:szCs w:val="21"/>
        </w:rPr>
      </w:pPr>
      <w:r>
        <w:rPr>
          <w:rFonts w:cs="Times New Roman" w:hint="eastAsia"/>
          <w:sz w:val="21"/>
          <w:szCs w:val="21"/>
        </w:rPr>
        <w:t>纤维</w:t>
      </w:r>
      <w:r>
        <w:rPr>
          <w:rFonts w:cs="Times New Roman"/>
          <w:sz w:val="21"/>
          <w:szCs w:val="21"/>
        </w:rPr>
        <w:t>混凝土</w:t>
      </w:r>
      <w:r>
        <w:rPr>
          <w:rFonts w:cs="Times New Roman" w:hint="eastAsia"/>
          <w:sz w:val="21"/>
          <w:szCs w:val="21"/>
        </w:rPr>
        <w:t>及</w:t>
      </w:r>
      <w:r>
        <w:rPr>
          <w:rFonts w:cs="Times New Roman"/>
          <w:sz w:val="21"/>
          <w:szCs w:val="21"/>
        </w:rPr>
        <w:t>设备</w:t>
      </w:r>
      <w:r>
        <w:rPr>
          <w:rFonts w:cs="Times New Roman" w:hint="eastAsia"/>
          <w:sz w:val="21"/>
          <w:szCs w:val="21"/>
        </w:rPr>
        <w:t>在拌和</w:t>
      </w:r>
      <w:r>
        <w:rPr>
          <w:rFonts w:cs="Times New Roman"/>
          <w:sz w:val="21"/>
          <w:szCs w:val="21"/>
        </w:rPr>
        <w:t>前，应先对</w:t>
      </w:r>
      <w:r>
        <w:rPr>
          <w:rFonts w:cs="Times New Roman" w:hint="eastAsia"/>
          <w:sz w:val="21"/>
          <w:szCs w:val="21"/>
        </w:rPr>
        <w:t>施工</w:t>
      </w:r>
      <w:r>
        <w:rPr>
          <w:rFonts w:cs="Times New Roman"/>
          <w:sz w:val="21"/>
          <w:szCs w:val="21"/>
        </w:rPr>
        <w:t>配合比</w:t>
      </w:r>
      <w:r>
        <w:rPr>
          <w:rFonts w:cs="Times New Roman" w:hint="eastAsia"/>
          <w:sz w:val="21"/>
          <w:szCs w:val="21"/>
        </w:rPr>
        <w:t>进行</w:t>
      </w:r>
      <w:r>
        <w:rPr>
          <w:rFonts w:cs="Times New Roman"/>
          <w:sz w:val="21"/>
          <w:szCs w:val="21"/>
        </w:rPr>
        <w:t>试验，确定最佳</w:t>
      </w:r>
      <w:r>
        <w:rPr>
          <w:rFonts w:cs="Times New Roman" w:hint="eastAsia"/>
          <w:sz w:val="21"/>
          <w:szCs w:val="21"/>
        </w:rPr>
        <w:t>投料</w:t>
      </w:r>
      <w:r>
        <w:rPr>
          <w:rFonts w:cs="Times New Roman"/>
          <w:sz w:val="21"/>
          <w:szCs w:val="21"/>
        </w:rPr>
        <w:t>顺序和搅拌时间。</w:t>
      </w:r>
    </w:p>
    <w:p w14:paraId="3F503E17" w14:textId="5D02201D" w:rsidR="00D95E04" w:rsidRDefault="00C32C24" w:rsidP="00FB04F0">
      <w:pPr>
        <w:pStyle w:val="a9"/>
        <w:numPr>
          <w:ilvl w:val="0"/>
          <w:numId w:val="36"/>
        </w:numPr>
        <w:shd w:val="clear" w:color="auto" w:fill="FFFFFF"/>
        <w:spacing w:before="0" w:beforeAutospacing="0" w:after="0" w:afterAutospacing="0"/>
        <w:ind w:left="0" w:firstLine="0"/>
        <w:jc w:val="both"/>
        <w:rPr>
          <w:rFonts w:cs="Times New Roman"/>
          <w:sz w:val="21"/>
          <w:szCs w:val="21"/>
        </w:rPr>
      </w:pPr>
      <w:r>
        <w:rPr>
          <w:rFonts w:cs="Times New Roman" w:hint="eastAsia"/>
          <w:sz w:val="21"/>
          <w:szCs w:val="21"/>
        </w:rPr>
        <w:t>纤维</w:t>
      </w:r>
      <w:r>
        <w:rPr>
          <w:rFonts w:cs="Times New Roman"/>
          <w:sz w:val="21"/>
          <w:szCs w:val="21"/>
        </w:rPr>
        <w:t>混凝土</w:t>
      </w:r>
      <w:r>
        <w:rPr>
          <w:rFonts w:cs="Times New Roman" w:hint="eastAsia"/>
          <w:sz w:val="21"/>
          <w:szCs w:val="21"/>
        </w:rPr>
        <w:t>的</w:t>
      </w:r>
      <w:r>
        <w:rPr>
          <w:rFonts w:cs="Times New Roman"/>
          <w:sz w:val="21"/>
          <w:szCs w:val="21"/>
        </w:rPr>
        <w:t>运输和</w:t>
      </w:r>
      <w:r>
        <w:rPr>
          <w:rFonts w:cs="Times New Roman" w:hint="eastAsia"/>
          <w:sz w:val="21"/>
          <w:szCs w:val="21"/>
        </w:rPr>
        <w:t>浇筑</w:t>
      </w:r>
      <w:r>
        <w:rPr>
          <w:rFonts w:cs="Times New Roman"/>
          <w:sz w:val="21"/>
          <w:szCs w:val="21"/>
        </w:rPr>
        <w:t>设备</w:t>
      </w:r>
      <w:r>
        <w:rPr>
          <w:rFonts w:cs="Times New Roman" w:hint="eastAsia"/>
          <w:sz w:val="21"/>
          <w:szCs w:val="21"/>
        </w:rPr>
        <w:t>是</w:t>
      </w:r>
      <w:r>
        <w:rPr>
          <w:rFonts w:cs="Times New Roman"/>
          <w:sz w:val="21"/>
          <w:szCs w:val="21"/>
        </w:rPr>
        <w:t>混凝土</w:t>
      </w:r>
      <w:r>
        <w:rPr>
          <w:rFonts w:cs="Times New Roman" w:hint="eastAsia"/>
          <w:sz w:val="21"/>
          <w:szCs w:val="21"/>
        </w:rPr>
        <w:t>使用</w:t>
      </w:r>
      <w:r>
        <w:rPr>
          <w:rFonts w:cs="Times New Roman"/>
          <w:sz w:val="21"/>
          <w:szCs w:val="21"/>
        </w:rPr>
        <w:t>的重要因素</w:t>
      </w:r>
      <w:r>
        <w:rPr>
          <w:rFonts w:cs="Times New Roman" w:hint="eastAsia"/>
          <w:sz w:val="21"/>
          <w:szCs w:val="21"/>
        </w:rPr>
        <w:t>之一</w:t>
      </w:r>
      <w:r>
        <w:rPr>
          <w:rFonts w:cs="Times New Roman"/>
          <w:sz w:val="21"/>
          <w:szCs w:val="21"/>
        </w:rPr>
        <w:t>，应对</w:t>
      </w:r>
      <w:r w:rsidRPr="000A4335">
        <w:rPr>
          <w:rFonts w:cs="Times New Roman" w:hint="eastAsia"/>
          <w:sz w:val="21"/>
          <w:szCs w:val="21"/>
        </w:rPr>
        <w:t>运输条件、混凝土级配、拌和能力、运输能力、浇筑强度、混凝土温度控制要求、</w:t>
      </w:r>
      <w:proofErr w:type="gramStart"/>
      <w:r w:rsidRPr="000A4335">
        <w:rPr>
          <w:rFonts w:cs="Times New Roman" w:hint="eastAsia"/>
          <w:sz w:val="21"/>
          <w:szCs w:val="21"/>
        </w:rPr>
        <w:t>仓面具体</w:t>
      </w:r>
      <w:proofErr w:type="gramEnd"/>
      <w:r w:rsidRPr="000A4335">
        <w:rPr>
          <w:rFonts w:cs="Times New Roman" w:hint="eastAsia"/>
          <w:sz w:val="21"/>
          <w:szCs w:val="21"/>
        </w:rPr>
        <w:t>情况</w:t>
      </w:r>
      <w:r>
        <w:rPr>
          <w:rFonts w:cs="Times New Roman" w:hint="eastAsia"/>
          <w:sz w:val="21"/>
          <w:szCs w:val="21"/>
        </w:rPr>
        <w:t>等</w:t>
      </w:r>
      <w:r>
        <w:rPr>
          <w:rFonts w:cs="Times New Roman"/>
          <w:sz w:val="21"/>
          <w:szCs w:val="21"/>
        </w:rPr>
        <w:t>进行确认并</w:t>
      </w:r>
      <w:r>
        <w:rPr>
          <w:rFonts w:cs="Times New Roman" w:hint="eastAsia"/>
          <w:sz w:val="21"/>
          <w:szCs w:val="21"/>
        </w:rPr>
        <w:t>适应</w:t>
      </w:r>
      <w:r>
        <w:rPr>
          <w:rFonts w:cs="Times New Roman"/>
          <w:sz w:val="21"/>
          <w:szCs w:val="21"/>
        </w:rPr>
        <w:t>。</w:t>
      </w:r>
    </w:p>
    <w:p w14:paraId="3596EFBF" w14:textId="2FB4F1AB" w:rsidR="006A367E" w:rsidRPr="006A367E" w:rsidRDefault="006A367E" w:rsidP="00FB04F0">
      <w:pPr>
        <w:pStyle w:val="a9"/>
        <w:numPr>
          <w:ilvl w:val="0"/>
          <w:numId w:val="36"/>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精准计量是保证纤维混凝土质量的重要措施之一因此，</w:t>
      </w:r>
      <w:r w:rsidRPr="00BA0C06">
        <w:rPr>
          <w:rFonts w:ascii="Times New Roman" w:hAnsi="Times New Roman" w:cs="Times New Roman" w:hint="eastAsia"/>
          <w:sz w:val="21"/>
          <w:szCs w:val="21"/>
        </w:rPr>
        <w:t>纤维混凝土的拌制系统的计量器具应定期检验校正。</w:t>
      </w:r>
    </w:p>
    <w:p w14:paraId="130AD401" w14:textId="74E84BC9" w:rsidR="00C76248" w:rsidRPr="000A4335" w:rsidRDefault="00C76248" w:rsidP="00FB04F0">
      <w:pPr>
        <w:pStyle w:val="a9"/>
        <w:numPr>
          <w:ilvl w:val="0"/>
          <w:numId w:val="35"/>
        </w:numPr>
        <w:shd w:val="clear" w:color="auto" w:fill="FFFFFF"/>
        <w:spacing w:beforeLines="50" w:before="156" w:beforeAutospacing="0" w:afterLines="50" w:after="156" w:afterAutospacing="0"/>
        <w:ind w:left="0" w:firstLine="0"/>
        <w:jc w:val="center"/>
        <w:outlineLvl w:val="1"/>
        <w:rPr>
          <w:rFonts w:ascii="黑体" w:eastAsia="黑体" w:hAnsi="黑体" w:cs="Times New Roman"/>
          <w:b/>
          <w:bCs/>
          <w:sz w:val="21"/>
          <w:szCs w:val="21"/>
        </w:rPr>
      </w:pPr>
      <w:r>
        <w:rPr>
          <w:rStyle w:val="a8"/>
          <w:rFonts w:ascii="黑体" w:eastAsia="黑体" w:hAnsi="黑体" w:cs="Times New Roman" w:hint="eastAsia"/>
          <w:b w:val="0"/>
          <w:bCs w:val="0"/>
          <w:sz w:val="21"/>
          <w:szCs w:val="21"/>
        </w:rPr>
        <w:t>拌合</w:t>
      </w:r>
    </w:p>
    <w:p w14:paraId="240253B7" w14:textId="14919912" w:rsidR="00F80D57" w:rsidRPr="00A0323B" w:rsidRDefault="00A0323B" w:rsidP="00FB04F0">
      <w:pPr>
        <w:pStyle w:val="a9"/>
        <w:numPr>
          <w:ilvl w:val="0"/>
          <w:numId w:val="37"/>
        </w:numPr>
        <w:shd w:val="clear" w:color="auto" w:fill="FFFFFF"/>
        <w:ind w:left="0" w:firstLine="0"/>
        <w:jc w:val="both"/>
        <w:rPr>
          <w:rFonts w:ascii="Times New Roman" w:hAnsi="Times New Roman" w:cs="Times New Roman"/>
          <w:sz w:val="21"/>
          <w:szCs w:val="21"/>
        </w:rPr>
      </w:pPr>
      <w:r>
        <w:rPr>
          <w:rFonts w:ascii="Times New Roman" w:hAnsi="Times New Roman" w:cs="Times New Roman" w:hint="eastAsia"/>
          <w:sz w:val="21"/>
          <w:szCs w:val="21"/>
        </w:rPr>
        <w:t>纤维</w:t>
      </w:r>
      <w:r>
        <w:rPr>
          <w:rFonts w:ascii="Times New Roman" w:hAnsi="Times New Roman" w:cs="Times New Roman"/>
          <w:sz w:val="21"/>
          <w:szCs w:val="21"/>
        </w:rPr>
        <w:t>混凝土</w:t>
      </w:r>
      <w:r>
        <w:rPr>
          <w:rFonts w:ascii="Times New Roman" w:hAnsi="Times New Roman" w:cs="Times New Roman" w:hint="eastAsia"/>
          <w:sz w:val="21"/>
          <w:szCs w:val="21"/>
        </w:rPr>
        <w:t>宜</w:t>
      </w:r>
      <w:r>
        <w:rPr>
          <w:rFonts w:ascii="Times New Roman" w:hAnsi="Times New Roman" w:cs="Times New Roman"/>
          <w:sz w:val="21"/>
          <w:szCs w:val="21"/>
        </w:rPr>
        <w:t>采用强制式机械</w:t>
      </w:r>
      <w:r w:rsidR="00FB04F0">
        <w:rPr>
          <w:rFonts w:ascii="Times New Roman" w:hAnsi="Times New Roman" w:cs="Times New Roman" w:hint="eastAsia"/>
          <w:sz w:val="21"/>
          <w:szCs w:val="21"/>
        </w:rPr>
        <w:t>拌合</w:t>
      </w:r>
      <w:r>
        <w:rPr>
          <w:rFonts w:ascii="Times New Roman" w:hAnsi="Times New Roman" w:cs="Times New Roman"/>
          <w:sz w:val="21"/>
          <w:szCs w:val="21"/>
        </w:rPr>
        <w:t>设备</w:t>
      </w:r>
      <w:r>
        <w:rPr>
          <w:rFonts w:ascii="Times New Roman" w:hAnsi="Times New Roman" w:cs="Times New Roman" w:hint="eastAsia"/>
          <w:sz w:val="21"/>
          <w:szCs w:val="21"/>
        </w:rPr>
        <w:t>，</w:t>
      </w:r>
      <w:r w:rsidRPr="00A0323B">
        <w:rPr>
          <w:rFonts w:ascii="Times New Roman" w:hAnsi="Times New Roman" w:cs="Times New Roman" w:hint="eastAsia"/>
          <w:sz w:val="21"/>
          <w:szCs w:val="21"/>
        </w:rPr>
        <w:t>以混凝土</w:t>
      </w:r>
      <w:r>
        <w:rPr>
          <w:rFonts w:ascii="Times New Roman" w:hAnsi="Times New Roman" w:cs="Times New Roman" w:hint="eastAsia"/>
          <w:sz w:val="21"/>
          <w:szCs w:val="21"/>
        </w:rPr>
        <w:t>砂石等原材料</w:t>
      </w:r>
      <w:r>
        <w:rPr>
          <w:rFonts w:ascii="Times New Roman" w:hAnsi="Times New Roman" w:cs="Times New Roman"/>
          <w:sz w:val="21"/>
          <w:szCs w:val="21"/>
        </w:rPr>
        <w:t>计算，</w:t>
      </w:r>
      <w:r w:rsidRPr="00FA6A67">
        <w:rPr>
          <w:rFonts w:cs="Times New Roman" w:hint="eastAsia"/>
          <w:sz w:val="21"/>
          <w:szCs w:val="21"/>
        </w:rPr>
        <w:t>一次</w:t>
      </w:r>
      <w:r w:rsidR="00FB04F0">
        <w:rPr>
          <w:rFonts w:ascii="Times New Roman" w:hAnsi="Times New Roman" w:cs="Times New Roman" w:hint="eastAsia"/>
          <w:sz w:val="21"/>
          <w:szCs w:val="21"/>
        </w:rPr>
        <w:t>拌合</w:t>
      </w:r>
      <w:r w:rsidRPr="00FA6A67">
        <w:rPr>
          <w:rFonts w:cs="Times New Roman" w:hint="eastAsia"/>
          <w:sz w:val="21"/>
          <w:szCs w:val="21"/>
        </w:rPr>
        <w:t>量不宜大于机械搅拌设备额定搅拌量</w:t>
      </w:r>
      <w:r w:rsidRPr="00493040">
        <w:rPr>
          <w:rFonts w:ascii="Times New Roman" w:hAnsi="Times New Roman" w:cs="Times New Roman"/>
          <w:sz w:val="21"/>
          <w:szCs w:val="21"/>
        </w:rPr>
        <w:t>的</w:t>
      </w:r>
      <w:r w:rsidRPr="00493040">
        <w:rPr>
          <w:rFonts w:ascii="Times New Roman" w:hAnsi="Times New Roman" w:cs="Times New Roman"/>
          <w:sz w:val="21"/>
          <w:szCs w:val="21"/>
        </w:rPr>
        <w:t>80%</w:t>
      </w:r>
      <w:r w:rsidRPr="00493040">
        <w:rPr>
          <w:rFonts w:ascii="Times New Roman" w:hAnsi="Times New Roman" w:cs="Times New Roman"/>
          <w:sz w:val="21"/>
          <w:szCs w:val="21"/>
        </w:rPr>
        <w:t>。</w:t>
      </w:r>
    </w:p>
    <w:p w14:paraId="4E300723" w14:textId="77B0769A" w:rsidR="00050DC8" w:rsidRDefault="00050DC8" w:rsidP="00FB04F0">
      <w:pPr>
        <w:pStyle w:val="a9"/>
        <w:numPr>
          <w:ilvl w:val="0"/>
          <w:numId w:val="37"/>
        </w:numPr>
        <w:shd w:val="clear" w:color="auto" w:fill="FFFFFF"/>
        <w:spacing w:before="0" w:beforeAutospacing="0" w:after="0" w:afterAutospacing="0"/>
        <w:ind w:left="0" w:firstLine="0"/>
        <w:jc w:val="both"/>
        <w:rPr>
          <w:rFonts w:cs="Times New Roman"/>
          <w:sz w:val="21"/>
          <w:szCs w:val="21"/>
        </w:rPr>
      </w:pPr>
      <w:r w:rsidRPr="00F80D57">
        <w:rPr>
          <w:rFonts w:cs="Times New Roman" w:hint="eastAsia"/>
          <w:sz w:val="21"/>
          <w:szCs w:val="21"/>
        </w:rPr>
        <w:t>纤维混凝土</w:t>
      </w:r>
      <w:r w:rsidR="00FB04F0">
        <w:rPr>
          <w:rFonts w:ascii="Times New Roman" w:hAnsi="Times New Roman" w:cs="Times New Roman" w:hint="eastAsia"/>
          <w:sz w:val="21"/>
          <w:szCs w:val="21"/>
        </w:rPr>
        <w:t>拌合</w:t>
      </w:r>
      <w:r w:rsidRPr="00F80D57">
        <w:rPr>
          <w:rFonts w:cs="Times New Roman" w:hint="eastAsia"/>
          <w:sz w:val="21"/>
          <w:szCs w:val="21"/>
        </w:rPr>
        <w:t>过程中需保证纤维的均匀分散，宜先将</w:t>
      </w:r>
      <w:r w:rsidR="00B12871">
        <w:rPr>
          <w:rFonts w:cs="Times New Roman" w:hint="eastAsia"/>
          <w:sz w:val="21"/>
          <w:szCs w:val="21"/>
        </w:rPr>
        <w:t>粗细</w:t>
      </w:r>
      <w:r w:rsidRPr="00F80D57">
        <w:rPr>
          <w:rFonts w:cs="Times New Roman" w:hint="eastAsia"/>
          <w:sz w:val="21"/>
          <w:szCs w:val="21"/>
        </w:rPr>
        <w:t>骨料</w:t>
      </w:r>
      <w:r w:rsidR="00B12871">
        <w:rPr>
          <w:rFonts w:cs="Times New Roman" w:hint="eastAsia"/>
          <w:sz w:val="21"/>
          <w:szCs w:val="21"/>
        </w:rPr>
        <w:t>、</w:t>
      </w:r>
      <w:r w:rsidR="00B12871">
        <w:rPr>
          <w:rFonts w:cs="Times New Roman"/>
          <w:sz w:val="21"/>
          <w:szCs w:val="21"/>
        </w:rPr>
        <w:t>水泥和掺合料</w:t>
      </w:r>
      <w:r w:rsidRPr="00F80D57">
        <w:rPr>
          <w:rFonts w:cs="Times New Roman" w:hint="eastAsia"/>
          <w:sz w:val="21"/>
          <w:szCs w:val="21"/>
        </w:rPr>
        <w:t>先进行干拌，</w:t>
      </w:r>
      <w:r w:rsidR="00B12871">
        <w:rPr>
          <w:rFonts w:cs="Times New Roman" w:hint="eastAsia"/>
          <w:sz w:val="21"/>
          <w:szCs w:val="21"/>
        </w:rPr>
        <w:t>再加</w:t>
      </w:r>
      <w:r w:rsidR="00B12871">
        <w:rPr>
          <w:rFonts w:cs="Times New Roman"/>
          <w:sz w:val="21"/>
          <w:szCs w:val="21"/>
        </w:rPr>
        <w:t>水和外加剂湿拌，</w:t>
      </w:r>
      <w:r w:rsidR="00B12871">
        <w:rPr>
          <w:rFonts w:cs="Times New Roman" w:hint="eastAsia"/>
          <w:sz w:val="21"/>
          <w:szCs w:val="21"/>
        </w:rPr>
        <w:t>最后加入</w:t>
      </w:r>
      <w:r w:rsidRPr="00F80D57">
        <w:rPr>
          <w:rFonts w:cs="Times New Roman" w:hint="eastAsia"/>
          <w:sz w:val="21"/>
          <w:szCs w:val="21"/>
        </w:rPr>
        <w:t>纤维</w:t>
      </w:r>
      <w:r w:rsidR="00B12871">
        <w:rPr>
          <w:rFonts w:cs="Times New Roman" w:hint="eastAsia"/>
          <w:sz w:val="21"/>
          <w:szCs w:val="21"/>
        </w:rPr>
        <w:t>搅拌</w:t>
      </w:r>
      <w:bookmarkStart w:id="58" w:name="_Hlk176983187"/>
      <w:r w:rsidR="00F2023E">
        <w:rPr>
          <w:rFonts w:cs="Times New Roman" w:hint="eastAsia"/>
          <w:sz w:val="21"/>
          <w:szCs w:val="21"/>
        </w:rPr>
        <w:t>，以此降低纤维在混凝土搅拌过程中的损坏程度。</w:t>
      </w:r>
      <w:bookmarkEnd w:id="58"/>
      <w:r w:rsidR="00BB1C76">
        <w:rPr>
          <w:rFonts w:cs="Times New Roman" w:hint="eastAsia"/>
          <w:sz w:val="21"/>
          <w:szCs w:val="21"/>
        </w:rPr>
        <w:t>若</w:t>
      </w:r>
      <w:r w:rsidR="00BB1C76" w:rsidRPr="00BB1C76">
        <w:rPr>
          <w:rFonts w:cs="Times New Roman" w:hint="eastAsia"/>
          <w:sz w:val="21"/>
          <w:szCs w:val="21"/>
        </w:rPr>
        <w:t>纤维的掺入量较大</w:t>
      </w:r>
      <w:r w:rsidR="00B12871">
        <w:rPr>
          <w:rFonts w:cs="Times New Roman" w:hint="eastAsia"/>
          <w:sz w:val="21"/>
          <w:szCs w:val="21"/>
        </w:rPr>
        <w:t>或强度</w:t>
      </w:r>
      <w:r w:rsidR="00B12871">
        <w:rPr>
          <w:rFonts w:cs="Times New Roman"/>
          <w:sz w:val="21"/>
          <w:szCs w:val="21"/>
        </w:rPr>
        <w:t>等级较高时</w:t>
      </w:r>
      <w:r w:rsidR="00BB1C76" w:rsidRPr="00BB1C76">
        <w:rPr>
          <w:rFonts w:cs="Times New Roman" w:hint="eastAsia"/>
          <w:sz w:val="21"/>
          <w:szCs w:val="21"/>
        </w:rPr>
        <w:t>，其</w:t>
      </w:r>
      <w:r w:rsidR="00B12871">
        <w:rPr>
          <w:rFonts w:cs="Times New Roman" w:hint="eastAsia"/>
          <w:sz w:val="21"/>
          <w:szCs w:val="21"/>
        </w:rPr>
        <w:t>拌合</w:t>
      </w:r>
      <w:r w:rsidR="00BB1C76" w:rsidRPr="00BB1C76">
        <w:rPr>
          <w:rFonts w:cs="Times New Roman" w:hint="eastAsia"/>
          <w:sz w:val="21"/>
          <w:szCs w:val="21"/>
        </w:rPr>
        <w:t>时间宜再适当延长，以增加纤维的分散效果</w:t>
      </w:r>
      <w:r w:rsidR="00B12871">
        <w:rPr>
          <w:rFonts w:cs="Times New Roman" w:hint="eastAsia"/>
          <w:sz w:val="21"/>
          <w:szCs w:val="21"/>
        </w:rPr>
        <w:t>和</w:t>
      </w:r>
      <w:r w:rsidR="00B12871">
        <w:rPr>
          <w:rFonts w:cs="Times New Roman"/>
          <w:sz w:val="21"/>
          <w:szCs w:val="21"/>
        </w:rPr>
        <w:t>混凝土强度</w:t>
      </w:r>
      <w:r w:rsidR="00BB1C76" w:rsidRPr="00BB1C76">
        <w:rPr>
          <w:rFonts w:cs="Times New Roman" w:hint="eastAsia"/>
          <w:sz w:val="21"/>
          <w:szCs w:val="21"/>
        </w:rPr>
        <w:t>，保证混凝土质量</w:t>
      </w:r>
      <w:r w:rsidR="00BB1C76">
        <w:rPr>
          <w:rFonts w:cs="Times New Roman" w:hint="eastAsia"/>
          <w:sz w:val="21"/>
          <w:szCs w:val="21"/>
        </w:rPr>
        <w:t>。</w:t>
      </w:r>
    </w:p>
    <w:p w14:paraId="227EAD9B" w14:textId="6A99E10E" w:rsidR="00F80D57" w:rsidRPr="00F80D57" w:rsidRDefault="00D83034" w:rsidP="00FB04F0">
      <w:pPr>
        <w:pStyle w:val="a9"/>
        <w:numPr>
          <w:ilvl w:val="0"/>
          <w:numId w:val="37"/>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本条规定了</w:t>
      </w:r>
      <w:r w:rsidR="002744A0">
        <w:rPr>
          <w:rFonts w:ascii="Times New Roman" w:hAnsi="Times New Roman" w:cs="Times New Roman" w:hint="eastAsia"/>
          <w:sz w:val="21"/>
          <w:szCs w:val="21"/>
        </w:rPr>
        <w:t>纤维混凝土原材料的计量允许偏差，</w:t>
      </w:r>
      <w:r w:rsidR="002744A0" w:rsidRPr="002744A0">
        <w:rPr>
          <w:rFonts w:ascii="Times New Roman" w:hAnsi="Times New Roman" w:cs="Times New Roman" w:hint="eastAsia"/>
          <w:sz w:val="21"/>
          <w:szCs w:val="21"/>
        </w:rPr>
        <w:t>按</w:t>
      </w:r>
      <w:r w:rsidR="002744A0" w:rsidRPr="002744A0">
        <w:rPr>
          <w:rFonts w:ascii="Times New Roman" w:hAnsi="Times New Roman" w:cs="Times New Roman"/>
          <w:sz w:val="21"/>
          <w:szCs w:val="21"/>
        </w:rPr>
        <w:t>规定的计量允许偏差可较好地保证纤维混凝质量。</w:t>
      </w:r>
    </w:p>
    <w:p w14:paraId="3B70F572" w14:textId="2E3826BE" w:rsidR="00C76248" w:rsidRPr="00CC6FCC" w:rsidRDefault="00C76248" w:rsidP="00FD3016">
      <w:pPr>
        <w:pStyle w:val="a9"/>
        <w:numPr>
          <w:ilvl w:val="0"/>
          <w:numId w:val="35"/>
        </w:numPr>
        <w:shd w:val="clear" w:color="auto" w:fill="FFFFFF"/>
        <w:spacing w:beforeLines="50" w:before="156" w:beforeAutospacing="0" w:afterLines="50" w:after="156" w:afterAutospacing="0"/>
        <w:ind w:left="0" w:firstLine="0"/>
        <w:jc w:val="center"/>
        <w:outlineLvl w:val="1"/>
        <w:rPr>
          <w:rFonts w:ascii="黑体" w:eastAsia="黑体" w:hAnsi="黑体" w:cs="Times New Roman"/>
          <w:b/>
          <w:bCs/>
          <w:sz w:val="21"/>
          <w:szCs w:val="21"/>
        </w:rPr>
      </w:pPr>
      <w:r w:rsidRPr="00CC6FCC">
        <w:rPr>
          <w:rStyle w:val="a8"/>
          <w:rFonts w:ascii="黑体" w:eastAsia="黑体" w:hAnsi="黑体" w:cs="Times New Roman" w:hint="eastAsia"/>
          <w:b w:val="0"/>
          <w:bCs w:val="0"/>
          <w:sz w:val="21"/>
          <w:szCs w:val="21"/>
        </w:rPr>
        <w:t>运输、浇筑和养护</w:t>
      </w:r>
    </w:p>
    <w:p w14:paraId="39C30533" w14:textId="714D8B20" w:rsidR="004A1744" w:rsidRPr="00054AE4" w:rsidRDefault="00054AE4" w:rsidP="00FB04F0">
      <w:pPr>
        <w:pStyle w:val="a9"/>
        <w:numPr>
          <w:ilvl w:val="0"/>
          <w:numId w:val="38"/>
        </w:numPr>
        <w:shd w:val="clear" w:color="auto" w:fill="FFFFFF"/>
        <w:spacing w:before="0" w:beforeAutospacing="0" w:after="0" w:afterAutospacing="0"/>
        <w:ind w:left="0" w:firstLine="0"/>
        <w:jc w:val="both"/>
        <w:rPr>
          <w:rFonts w:ascii="Times New Roman" w:hAnsi="Times New Roman" w:cs="Times New Roman"/>
          <w:sz w:val="21"/>
          <w:szCs w:val="21"/>
        </w:rPr>
      </w:pPr>
      <w:r w:rsidRPr="00054AE4">
        <w:rPr>
          <w:rFonts w:ascii="Times New Roman" w:hAnsi="Times New Roman" w:cs="Times New Roman" w:hint="eastAsia"/>
          <w:sz w:val="21"/>
          <w:szCs w:val="21"/>
        </w:rPr>
        <w:t>纤维混凝土拌和物需具有较好的稳定性，在运输过程中避免离析、分层。</w:t>
      </w:r>
    </w:p>
    <w:p w14:paraId="1BB94ACA" w14:textId="785CE23B" w:rsidR="004A1744" w:rsidRDefault="00054AE4" w:rsidP="00FB04F0">
      <w:pPr>
        <w:pStyle w:val="a9"/>
        <w:numPr>
          <w:ilvl w:val="0"/>
          <w:numId w:val="38"/>
        </w:numPr>
        <w:shd w:val="clear" w:color="auto" w:fill="FFFFFF"/>
        <w:spacing w:before="0" w:beforeAutospacing="0" w:after="0" w:afterAutospacing="0"/>
        <w:ind w:left="0" w:firstLine="0"/>
        <w:jc w:val="both"/>
        <w:rPr>
          <w:rFonts w:ascii="Times New Roman" w:hAnsi="Times New Roman" w:cs="Times New Roman"/>
          <w:sz w:val="21"/>
          <w:szCs w:val="21"/>
        </w:rPr>
      </w:pPr>
      <w:r w:rsidRPr="00054AE4">
        <w:rPr>
          <w:rFonts w:ascii="Times New Roman" w:hAnsi="Times New Roman" w:cs="Times New Roman" w:hint="eastAsia"/>
          <w:sz w:val="21"/>
          <w:szCs w:val="21"/>
        </w:rPr>
        <w:t>纤维混凝土的浇筑应保证连续，中途不得中断。采用加水解决混凝土拌和物和易性不足会严重影响混凝土的后期性能，必须禁止。</w:t>
      </w:r>
    </w:p>
    <w:p w14:paraId="676EAD53" w14:textId="444FEE21" w:rsidR="004A1744" w:rsidRDefault="00054AE4" w:rsidP="00FB04F0">
      <w:pPr>
        <w:pStyle w:val="a9"/>
        <w:numPr>
          <w:ilvl w:val="0"/>
          <w:numId w:val="38"/>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使用</w:t>
      </w:r>
      <w:r>
        <w:rPr>
          <w:rFonts w:ascii="Times New Roman" w:hAnsi="Times New Roman" w:cs="Times New Roman"/>
          <w:sz w:val="21"/>
          <w:szCs w:val="21"/>
        </w:rPr>
        <w:t>的</w:t>
      </w:r>
      <w:r w:rsidRPr="00054AE4">
        <w:rPr>
          <w:rFonts w:ascii="Times New Roman" w:hAnsi="Times New Roman" w:cs="Times New Roman" w:hint="eastAsia"/>
          <w:sz w:val="21"/>
          <w:szCs w:val="21"/>
        </w:rPr>
        <w:t>纤维材质密度大</w:t>
      </w:r>
      <w:r>
        <w:rPr>
          <w:rFonts w:ascii="Times New Roman" w:hAnsi="Times New Roman" w:cs="Times New Roman" w:hint="eastAsia"/>
          <w:sz w:val="21"/>
          <w:szCs w:val="21"/>
        </w:rPr>
        <w:t>时</w:t>
      </w:r>
      <w:r w:rsidRPr="00054AE4">
        <w:rPr>
          <w:rFonts w:ascii="Times New Roman" w:hAnsi="Times New Roman" w:cs="Times New Roman" w:hint="eastAsia"/>
          <w:sz w:val="21"/>
          <w:szCs w:val="21"/>
        </w:rPr>
        <w:t>，</w:t>
      </w:r>
      <w:r>
        <w:rPr>
          <w:rFonts w:ascii="Times New Roman" w:hAnsi="Times New Roman" w:cs="Times New Roman" w:hint="eastAsia"/>
          <w:sz w:val="21"/>
          <w:szCs w:val="21"/>
        </w:rPr>
        <w:t>纤维混凝土拌合物浇筑倾落的自由高度过高易</w:t>
      </w:r>
      <w:r w:rsidRPr="00054AE4">
        <w:rPr>
          <w:rFonts w:ascii="Times New Roman" w:hAnsi="Times New Roman" w:cs="Times New Roman" w:hint="eastAsia"/>
          <w:sz w:val="21"/>
          <w:szCs w:val="21"/>
        </w:rPr>
        <w:t>导致离析，应予以注意。</w:t>
      </w:r>
    </w:p>
    <w:p w14:paraId="5D9454E0" w14:textId="35D7D147" w:rsidR="004A1744" w:rsidRDefault="00054AE4" w:rsidP="00FB04F0">
      <w:pPr>
        <w:pStyle w:val="a9"/>
        <w:numPr>
          <w:ilvl w:val="0"/>
          <w:numId w:val="38"/>
        </w:numPr>
        <w:shd w:val="clear" w:color="auto" w:fill="FFFFFF"/>
        <w:spacing w:before="0" w:beforeAutospacing="0" w:after="0" w:afterAutospacing="0"/>
        <w:ind w:left="0" w:firstLine="0"/>
        <w:jc w:val="both"/>
        <w:rPr>
          <w:rFonts w:ascii="Times New Roman" w:hAnsi="Times New Roman" w:cs="Times New Roman"/>
          <w:sz w:val="21"/>
          <w:szCs w:val="21"/>
        </w:rPr>
      </w:pPr>
      <w:r w:rsidRPr="00054AE4">
        <w:rPr>
          <w:rFonts w:ascii="Times New Roman" w:hAnsi="Times New Roman" w:cs="Times New Roman" w:hint="eastAsia"/>
          <w:sz w:val="21"/>
          <w:szCs w:val="21"/>
        </w:rPr>
        <w:t>浇筑时在混凝中加水会严重影响混凝的性能，造成很大危害，必须禁止。</w:t>
      </w:r>
    </w:p>
    <w:p w14:paraId="2B41DFA2" w14:textId="06CE27FF" w:rsidR="00025658" w:rsidRDefault="00025658" w:rsidP="00FB04F0">
      <w:pPr>
        <w:pStyle w:val="a9"/>
        <w:numPr>
          <w:ilvl w:val="0"/>
          <w:numId w:val="38"/>
        </w:numPr>
        <w:shd w:val="clear" w:color="auto" w:fill="FFFFFF"/>
        <w:spacing w:before="0" w:beforeAutospacing="0" w:after="0" w:afterAutospacing="0"/>
        <w:ind w:left="0" w:firstLine="0"/>
        <w:jc w:val="both"/>
        <w:rPr>
          <w:rFonts w:ascii="Times New Roman" w:hAnsi="Times New Roman" w:cs="Times New Roman"/>
          <w:sz w:val="21"/>
          <w:szCs w:val="21"/>
        </w:rPr>
      </w:pPr>
      <w:r w:rsidRPr="00025658">
        <w:rPr>
          <w:rFonts w:ascii="Times New Roman" w:hAnsi="Times New Roman" w:cs="Times New Roman" w:hint="eastAsia"/>
          <w:sz w:val="21"/>
          <w:szCs w:val="21"/>
        </w:rPr>
        <w:t>机械振捣易使纤维混凝均匀和密实</w:t>
      </w:r>
      <w:r>
        <w:rPr>
          <w:rFonts w:ascii="Times New Roman" w:hAnsi="Times New Roman" w:cs="Times New Roman" w:hint="eastAsia"/>
          <w:sz w:val="21"/>
          <w:szCs w:val="21"/>
        </w:rPr>
        <w:t>，</w:t>
      </w:r>
      <w:r w:rsidRPr="00025658">
        <w:rPr>
          <w:rFonts w:ascii="Times New Roman" w:hAnsi="Times New Roman" w:cs="Times New Roman"/>
          <w:sz w:val="21"/>
          <w:szCs w:val="21"/>
        </w:rPr>
        <w:t>混凝</w:t>
      </w:r>
      <w:r>
        <w:rPr>
          <w:rFonts w:ascii="Times New Roman" w:hAnsi="Times New Roman" w:cs="Times New Roman" w:hint="eastAsia"/>
          <w:sz w:val="21"/>
          <w:szCs w:val="21"/>
        </w:rPr>
        <w:t>土</w:t>
      </w:r>
      <w:r w:rsidRPr="00025658">
        <w:rPr>
          <w:rFonts w:ascii="Times New Roman" w:hAnsi="Times New Roman" w:cs="Times New Roman"/>
          <w:sz w:val="21"/>
          <w:szCs w:val="21"/>
        </w:rPr>
        <w:t>振动时间过长易产生离析和分层。</w:t>
      </w:r>
    </w:p>
    <w:p w14:paraId="344DB925" w14:textId="4FA73A28" w:rsidR="00054AE4" w:rsidRDefault="00054AE4" w:rsidP="00FB04F0">
      <w:pPr>
        <w:pStyle w:val="a9"/>
        <w:numPr>
          <w:ilvl w:val="0"/>
          <w:numId w:val="38"/>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对外观质量</w:t>
      </w:r>
      <w:r>
        <w:rPr>
          <w:rFonts w:ascii="Times New Roman" w:hAnsi="Times New Roman" w:cs="Times New Roman"/>
          <w:sz w:val="21"/>
          <w:szCs w:val="21"/>
        </w:rPr>
        <w:t>有要求的部位，</w:t>
      </w:r>
      <w:r w:rsidR="002D3952">
        <w:rPr>
          <w:rFonts w:ascii="Times New Roman" w:hAnsi="Times New Roman" w:cs="Times New Roman"/>
          <w:sz w:val="21"/>
          <w:szCs w:val="21"/>
        </w:rPr>
        <w:t>尤其</w:t>
      </w:r>
      <w:r w:rsidR="002D3952">
        <w:rPr>
          <w:rFonts w:ascii="Times New Roman" w:hAnsi="Times New Roman" w:cs="Times New Roman" w:hint="eastAsia"/>
          <w:sz w:val="21"/>
          <w:szCs w:val="21"/>
        </w:rPr>
        <w:t>使用</w:t>
      </w:r>
      <w:r w:rsidR="002D3952">
        <w:rPr>
          <w:rFonts w:ascii="Times New Roman" w:hAnsi="Times New Roman" w:cs="Times New Roman"/>
          <w:sz w:val="21"/>
          <w:szCs w:val="21"/>
        </w:rPr>
        <w:t>粗纤维</w:t>
      </w:r>
      <w:r w:rsidR="005C532B">
        <w:rPr>
          <w:rFonts w:ascii="Times New Roman" w:hAnsi="Times New Roman" w:cs="Times New Roman" w:hint="eastAsia"/>
          <w:sz w:val="21"/>
          <w:szCs w:val="21"/>
        </w:rPr>
        <w:t>或集束型纤维</w:t>
      </w:r>
      <w:r w:rsidR="002D3952">
        <w:rPr>
          <w:rFonts w:ascii="Times New Roman" w:hAnsi="Times New Roman" w:cs="Times New Roman"/>
          <w:sz w:val="21"/>
          <w:szCs w:val="21"/>
        </w:rPr>
        <w:t>时</w:t>
      </w:r>
      <w:r w:rsidR="002D3952">
        <w:rPr>
          <w:rFonts w:ascii="Times New Roman" w:hAnsi="Times New Roman" w:cs="Times New Roman" w:hint="eastAsia"/>
          <w:sz w:val="21"/>
          <w:szCs w:val="21"/>
        </w:rPr>
        <w:t>，</w:t>
      </w:r>
      <w:r w:rsidRPr="00A52757">
        <w:rPr>
          <w:rFonts w:ascii="Times New Roman" w:hAnsi="Times New Roman" w:cs="Times New Roman" w:hint="eastAsia"/>
          <w:sz w:val="21"/>
          <w:szCs w:val="21"/>
        </w:rPr>
        <w:t>宜对外露</w:t>
      </w:r>
      <w:r>
        <w:rPr>
          <w:rFonts w:ascii="Times New Roman" w:hAnsi="Times New Roman" w:cs="Times New Roman" w:hint="eastAsia"/>
          <w:sz w:val="21"/>
          <w:szCs w:val="21"/>
        </w:rPr>
        <w:t>的</w:t>
      </w:r>
      <w:r w:rsidRPr="00A52757">
        <w:rPr>
          <w:rFonts w:ascii="Times New Roman" w:hAnsi="Times New Roman" w:cs="Times New Roman" w:hint="eastAsia"/>
          <w:sz w:val="21"/>
          <w:szCs w:val="21"/>
        </w:rPr>
        <w:t>纤维进行处理</w:t>
      </w:r>
      <w:r>
        <w:rPr>
          <w:rFonts w:ascii="Times New Roman" w:hAnsi="Times New Roman" w:cs="Times New Roman" w:hint="eastAsia"/>
          <w:sz w:val="21"/>
          <w:szCs w:val="21"/>
        </w:rPr>
        <w:t>。</w:t>
      </w:r>
    </w:p>
    <w:p w14:paraId="6383691E" w14:textId="195E04AC" w:rsidR="00B720D4" w:rsidRDefault="009304D0" w:rsidP="00FB04F0">
      <w:pPr>
        <w:pStyle w:val="a9"/>
        <w:numPr>
          <w:ilvl w:val="0"/>
          <w:numId w:val="38"/>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矿渣水泥、粉煤水泥或复合水泥</w:t>
      </w:r>
      <w:r w:rsidRPr="009304D0">
        <w:rPr>
          <w:rFonts w:ascii="Times New Roman" w:hAnsi="Times New Roman" w:cs="Times New Roman" w:hint="eastAsia"/>
          <w:sz w:val="21"/>
          <w:szCs w:val="21"/>
        </w:rPr>
        <w:t>混凝</w:t>
      </w:r>
      <w:r>
        <w:rPr>
          <w:rFonts w:ascii="Times New Roman" w:hAnsi="Times New Roman" w:cs="Times New Roman" w:hint="eastAsia"/>
          <w:sz w:val="21"/>
          <w:szCs w:val="21"/>
        </w:rPr>
        <w:t>土</w:t>
      </w:r>
      <w:r w:rsidRPr="009304D0">
        <w:rPr>
          <w:rFonts w:ascii="Times New Roman" w:hAnsi="Times New Roman" w:cs="Times New Roman" w:hint="eastAsia"/>
          <w:sz w:val="21"/>
          <w:szCs w:val="21"/>
        </w:rPr>
        <w:t>的湿养护时间应</w:t>
      </w:r>
      <w:r w:rsidR="00D83034">
        <w:rPr>
          <w:rFonts w:ascii="Times New Roman" w:hAnsi="Times New Roman" w:cs="Times New Roman" w:hint="eastAsia"/>
          <w:sz w:val="21"/>
          <w:szCs w:val="21"/>
        </w:rPr>
        <w:t>大于</w:t>
      </w:r>
      <w:r w:rsidRPr="009304D0">
        <w:rPr>
          <w:rFonts w:ascii="Times New Roman" w:hAnsi="Times New Roman" w:cs="Times New Roman" w:hint="eastAsia"/>
          <w:sz w:val="21"/>
          <w:szCs w:val="21"/>
        </w:rPr>
        <w:t>普通硅酸盐水泥或硅酸盐水泥混凝土的湿养护时间，以保证胶凝材料水化和混凝土强度增长</w:t>
      </w:r>
      <w:r w:rsidR="00C64A50">
        <w:rPr>
          <w:rFonts w:ascii="Times New Roman" w:hAnsi="Times New Roman" w:cs="Times New Roman" w:hint="eastAsia"/>
          <w:sz w:val="21"/>
          <w:szCs w:val="21"/>
        </w:rPr>
        <w:t>。</w:t>
      </w:r>
      <w:r w:rsidR="00900FEF">
        <w:rPr>
          <w:rFonts w:ascii="Times New Roman" w:hAnsi="Times New Roman" w:cs="Times New Roman" w:hint="eastAsia"/>
          <w:sz w:val="21"/>
          <w:szCs w:val="21"/>
        </w:rPr>
        <w:t>纤维</w:t>
      </w:r>
      <w:r w:rsidR="00900FEF">
        <w:rPr>
          <w:rFonts w:ascii="Times New Roman" w:hAnsi="Times New Roman" w:cs="Times New Roman"/>
          <w:sz w:val="21"/>
          <w:szCs w:val="21"/>
        </w:rPr>
        <w:t>混凝土自然养护</w:t>
      </w:r>
      <w:r w:rsidR="00900FEF">
        <w:rPr>
          <w:rFonts w:ascii="Times New Roman" w:hAnsi="Times New Roman" w:cs="Times New Roman" w:hint="eastAsia"/>
          <w:sz w:val="21"/>
          <w:szCs w:val="21"/>
        </w:rPr>
        <w:t>时</w:t>
      </w:r>
      <w:r w:rsidR="00900FEF">
        <w:rPr>
          <w:rFonts w:ascii="Times New Roman" w:hAnsi="Times New Roman" w:cs="Times New Roman"/>
          <w:sz w:val="21"/>
          <w:szCs w:val="21"/>
        </w:rPr>
        <w:t>，</w:t>
      </w:r>
      <w:r w:rsidR="00900FEF">
        <w:rPr>
          <w:rFonts w:ascii="Times New Roman" w:hAnsi="Times New Roman" w:cs="Times New Roman" w:hint="eastAsia"/>
          <w:sz w:val="21"/>
          <w:szCs w:val="21"/>
        </w:rPr>
        <w:t>满足</w:t>
      </w:r>
      <w:r w:rsidR="00900FEF">
        <w:rPr>
          <w:rFonts w:ascii="Times New Roman" w:hAnsi="Times New Roman" w:cs="Times New Roman"/>
          <w:sz w:val="21"/>
          <w:szCs w:val="21"/>
        </w:rPr>
        <w:t>规定龄期或</w:t>
      </w:r>
      <w:r w:rsidR="00900FEF">
        <w:rPr>
          <w:rFonts w:ascii="Times New Roman" w:hAnsi="Times New Roman" w:cs="Times New Roman" w:hint="eastAsia"/>
          <w:sz w:val="21"/>
          <w:szCs w:val="21"/>
        </w:rPr>
        <w:t>达到</w:t>
      </w:r>
      <w:r w:rsidR="00900FEF">
        <w:rPr>
          <w:rFonts w:ascii="Times New Roman" w:hAnsi="Times New Roman" w:cs="Times New Roman" w:hint="eastAsia"/>
          <w:sz w:val="21"/>
          <w:szCs w:val="21"/>
        </w:rPr>
        <w:t>28</w:t>
      </w:r>
      <w:r w:rsidR="00900FEF">
        <w:rPr>
          <w:rFonts w:ascii="Times New Roman" w:hAnsi="Times New Roman" w:cs="Times New Roman" w:hint="eastAsia"/>
          <w:sz w:val="21"/>
          <w:szCs w:val="21"/>
        </w:rPr>
        <w:t>天强度的</w:t>
      </w:r>
      <w:r w:rsidR="00900FEF">
        <w:rPr>
          <w:rFonts w:ascii="Times New Roman" w:hAnsi="Times New Roman" w:cs="Times New Roman" w:hint="eastAsia"/>
          <w:sz w:val="21"/>
          <w:szCs w:val="21"/>
        </w:rPr>
        <w:t>70</w:t>
      </w:r>
      <w:r w:rsidR="00900FEF">
        <w:rPr>
          <w:rFonts w:ascii="Times New Roman" w:hAnsi="Times New Roman" w:cs="Times New Roman"/>
          <w:sz w:val="21"/>
          <w:szCs w:val="21"/>
        </w:rPr>
        <w:t>%</w:t>
      </w:r>
      <w:r w:rsidR="00900FEF">
        <w:rPr>
          <w:rFonts w:ascii="Times New Roman" w:hAnsi="Times New Roman" w:cs="Times New Roman" w:hint="eastAsia"/>
          <w:sz w:val="21"/>
          <w:szCs w:val="21"/>
        </w:rPr>
        <w:t>二者任</w:t>
      </w:r>
      <w:proofErr w:type="gramStart"/>
      <w:r w:rsidR="00900FEF">
        <w:rPr>
          <w:rFonts w:ascii="Times New Roman" w:hAnsi="Times New Roman" w:cs="Times New Roman" w:hint="eastAsia"/>
          <w:sz w:val="21"/>
          <w:szCs w:val="21"/>
        </w:rPr>
        <w:t>一</w:t>
      </w:r>
      <w:proofErr w:type="gramEnd"/>
      <w:r w:rsidR="00900FEF">
        <w:rPr>
          <w:rFonts w:ascii="Times New Roman" w:hAnsi="Times New Roman" w:cs="Times New Roman"/>
          <w:sz w:val="21"/>
          <w:szCs w:val="21"/>
        </w:rPr>
        <w:t>条件</w:t>
      </w:r>
      <w:r w:rsidR="00900FEF">
        <w:rPr>
          <w:rFonts w:ascii="Times New Roman" w:hAnsi="Times New Roman" w:cs="Times New Roman" w:hint="eastAsia"/>
          <w:sz w:val="21"/>
          <w:szCs w:val="21"/>
        </w:rPr>
        <w:t>，</w:t>
      </w:r>
      <w:r w:rsidR="00900FEF">
        <w:rPr>
          <w:rFonts w:ascii="Times New Roman" w:hAnsi="Times New Roman" w:cs="Times New Roman"/>
          <w:sz w:val="21"/>
          <w:szCs w:val="21"/>
        </w:rPr>
        <w:t>方可进行下一步工序</w:t>
      </w:r>
      <w:r w:rsidR="00900FEF">
        <w:rPr>
          <w:rFonts w:ascii="Times New Roman" w:hAnsi="Times New Roman" w:cs="Times New Roman" w:hint="eastAsia"/>
          <w:sz w:val="21"/>
          <w:szCs w:val="21"/>
        </w:rPr>
        <w:t>。</w:t>
      </w:r>
    </w:p>
    <w:p w14:paraId="51C3488A" w14:textId="7D6DCFB6" w:rsidR="006A367E" w:rsidRDefault="006A367E" w:rsidP="000E2F3B">
      <w:pPr>
        <w:pStyle w:val="a9"/>
        <w:numPr>
          <w:ilvl w:val="0"/>
          <w:numId w:val="38"/>
        </w:numPr>
        <w:shd w:val="clear" w:color="auto" w:fill="FFFFFF"/>
        <w:spacing w:before="0" w:beforeAutospacing="0" w:after="0" w:afterAutospacing="0"/>
        <w:ind w:left="0" w:firstLine="0"/>
        <w:jc w:val="both"/>
        <w:rPr>
          <w:rFonts w:ascii="Times New Roman" w:hAnsi="Times New Roman" w:cs="Times New Roman"/>
          <w:sz w:val="21"/>
          <w:szCs w:val="21"/>
        </w:rPr>
        <w:sectPr w:rsidR="006A367E" w:rsidSect="00743F38">
          <w:pgSz w:w="11906" w:h="16838"/>
          <w:pgMar w:top="1440" w:right="1800" w:bottom="1440" w:left="1800" w:header="851" w:footer="992" w:gutter="0"/>
          <w:cols w:space="425"/>
          <w:docGrid w:type="lines" w:linePitch="312"/>
        </w:sectPr>
      </w:pPr>
    </w:p>
    <w:p w14:paraId="14CD8E19" w14:textId="77777777" w:rsidR="00B720D4" w:rsidRDefault="00B720D4" w:rsidP="00FC6FE9">
      <w:pPr>
        <w:pStyle w:val="a0"/>
        <w:numPr>
          <w:ilvl w:val="0"/>
          <w:numId w:val="25"/>
        </w:numPr>
        <w:spacing w:beforeLines="100" w:before="312" w:afterLines="100" w:after="312"/>
        <w:ind w:left="0" w:firstLine="0"/>
        <w:jc w:val="center"/>
        <w:outlineLvl w:val="0"/>
        <w:rPr>
          <w:szCs w:val="21"/>
        </w:rPr>
      </w:pPr>
      <w:r>
        <w:rPr>
          <w:rFonts w:hint="eastAsia"/>
          <w:szCs w:val="21"/>
        </w:rPr>
        <w:lastRenderedPageBreak/>
        <w:t>质量检验</w:t>
      </w:r>
    </w:p>
    <w:p w14:paraId="2CD10A6F" w14:textId="5F5953FB" w:rsidR="00B720D4" w:rsidRPr="00E441C8" w:rsidRDefault="00B720D4" w:rsidP="000E2F3B">
      <w:pPr>
        <w:pStyle w:val="a9"/>
        <w:numPr>
          <w:ilvl w:val="0"/>
          <w:numId w:val="39"/>
        </w:numPr>
        <w:shd w:val="clear" w:color="auto" w:fill="FFFFFF"/>
        <w:spacing w:beforeLines="50" w:before="156" w:beforeAutospacing="0" w:afterLines="50" w:after="156" w:afterAutospacing="0"/>
        <w:ind w:left="0" w:firstLine="0"/>
        <w:jc w:val="center"/>
        <w:outlineLvl w:val="1"/>
        <w:rPr>
          <w:rFonts w:ascii="黑体" w:eastAsia="黑体" w:hAnsi="黑体" w:cs="Times New Roman"/>
          <w:b/>
          <w:bCs/>
          <w:sz w:val="21"/>
          <w:szCs w:val="21"/>
        </w:rPr>
      </w:pPr>
      <w:r>
        <w:rPr>
          <w:rStyle w:val="a8"/>
          <w:rFonts w:ascii="黑体" w:eastAsia="黑体" w:hAnsi="黑体" w:cs="Times New Roman" w:hint="eastAsia"/>
          <w:b w:val="0"/>
          <w:bCs w:val="0"/>
          <w:sz w:val="21"/>
          <w:szCs w:val="21"/>
        </w:rPr>
        <w:t>原材料质量检验</w:t>
      </w:r>
    </w:p>
    <w:p w14:paraId="739C66B4" w14:textId="465A4792" w:rsidR="00F53312" w:rsidRDefault="004F0D21" w:rsidP="000E2F3B">
      <w:pPr>
        <w:pStyle w:val="a9"/>
        <w:numPr>
          <w:ilvl w:val="0"/>
          <w:numId w:val="40"/>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原材料质量文件齐全方可进场</w:t>
      </w:r>
      <w:r>
        <w:rPr>
          <w:rFonts w:ascii="Times New Roman" w:hAnsi="Times New Roman" w:cs="Times New Roman"/>
          <w:sz w:val="21"/>
          <w:szCs w:val="21"/>
        </w:rPr>
        <w:t>。</w:t>
      </w:r>
    </w:p>
    <w:p w14:paraId="24DFA57F" w14:textId="1A1B2968" w:rsidR="00F53312" w:rsidRDefault="004F0D21" w:rsidP="000E2F3B">
      <w:pPr>
        <w:pStyle w:val="a9"/>
        <w:numPr>
          <w:ilvl w:val="0"/>
          <w:numId w:val="40"/>
        </w:numPr>
        <w:shd w:val="clear" w:color="auto" w:fill="FFFFFF"/>
        <w:spacing w:before="0" w:beforeAutospacing="0" w:after="0" w:afterAutospacing="0"/>
        <w:jc w:val="both"/>
        <w:rPr>
          <w:rFonts w:ascii="Times New Roman" w:hAnsi="Times New Roman" w:cs="Times New Roman"/>
          <w:sz w:val="21"/>
          <w:szCs w:val="21"/>
        </w:rPr>
      </w:pPr>
      <w:r w:rsidRPr="004F0D21">
        <w:rPr>
          <w:rFonts w:ascii="Times New Roman" w:hAnsi="Times New Roman" w:cs="Times New Roman" w:hint="eastAsia"/>
          <w:sz w:val="21"/>
          <w:szCs w:val="21"/>
        </w:rPr>
        <w:t>原材料进场后和施工过程中，由监理进行抽检，可有效控制工程使用的原材料质量。</w:t>
      </w:r>
    </w:p>
    <w:p w14:paraId="6B230BC1" w14:textId="168E9284" w:rsidR="00F53312" w:rsidRDefault="004F0D21" w:rsidP="000E2F3B">
      <w:pPr>
        <w:pStyle w:val="a9"/>
        <w:numPr>
          <w:ilvl w:val="0"/>
          <w:numId w:val="40"/>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本条</w:t>
      </w:r>
      <w:r>
        <w:rPr>
          <w:rFonts w:ascii="Times New Roman" w:hAnsi="Times New Roman" w:cs="Times New Roman"/>
          <w:sz w:val="21"/>
          <w:szCs w:val="21"/>
        </w:rPr>
        <w:t>规定了</w:t>
      </w:r>
      <w:r w:rsidR="00CE65DF">
        <w:rPr>
          <w:rFonts w:ascii="Times New Roman" w:hAnsi="Times New Roman" w:cs="Times New Roman" w:hint="eastAsia"/>
          <w:sz w:val="21"/>
          <w:szCs w:val="21"/>
        </w:rPr>
        <w:t>纤维</w:t>
      </w:r>
      <w:r w:rsidR="00CE65DF">
        <w:rPr>
          <w:rFonts w:ascii="Times New Roman" w:hAnsi="Times New Roman" w:cs="Times New Roman"/>
          <w:sz w:val="21"/>
          <w:szCs w:val="21"/>
        </w:rPr>
        <w:t>混凝土用原材料</w:t>
      </w:r>
      <w:r w:rsidR="005E58A0">
        <w:rPr>
          <w:rFonts w:ascii="Times New Roman" w:hAnsi="Times New Roman" w:cs="Times New Roman" w:hint="eastAsia"/>
          <w:sz w:val="21"/>
          <w:szCs w:val="21"/>
        </w:rPr>
        <w:t>的抽检</w:t>
      </w:r>
      <w:r w:rsidR="005E58A0">
        <w:rPr>
          <w:rFonts w:ascii="Times New Roman" w:hAnsi="Times New Roman" w:cs="Times New Roman"/>
          <w:sz w:val="21"/>
          <w:szCs w:val="21"/>
        </w:rPr>
        <w:t>项目</w:t>
      </w:r>
      <w:r w:rsidR="00CA52D4">
        <w:rPr>
          <w:rFonts w:ascii="Times New Roman" w:hAnsi="Times New Roman" w:cs="Times New Roman" w:hint="eastAsia"/>
          <w:sz w:val="21"/>
          <w:szCs w:val="21"/>
        </w:rPr>
        <w:t>和评定依据</w:t>
      </w:r>
      <w:r w:rsidR="005E58A0">
        <w:rPr>
          <w:rFonts w:ascii="Times New Roman" w:hAnsi="Times New Roman" w:cs="Times New Roman"/>
          <w:sz w:val="21"/>
          <w:szCs w:val="21"/>
        </w:rPr>
        <w:t>。</w:t>
      </w:r>
    </w:p>
    <w:p w14:paraId="63079CBE" w14:textId="0B861E92" w:rsidR="004F0D21" w:rsidRPr="0091578A" w:rsidRDefault="005E58A0" w:rsidP="000E2F3B">
      <w:pPr>
        <w:pStyle w:val="a9"/>
        <w:numPr>
          <w:ilvl w:val="0"/>
          <w:numId w:val="40"/>
        </w:numPr>
        <w:shd w:val="clear" w:color="auto" w:fill="FFFFFF"/>
        <w:spacing w:before="0" w:beforeAutospacing="0" w:after="0" w:afterAutospacing="0"/>
        <w:jc w:val="both"/>
        <w:rPr>
          <w:rFonts w:ascii="Times New Roman" w:hAnsi="Times New Roman" w:cs="Times New Roman"/>
          <w:sz w:val="21"/>
          <w:szCs w:val="21"/>
        </w:rPr>
      </w:pPr>
      <w:r>
        <w:rPr>
          <w:rFonts w:ascii="Times New Roman" w:hAnsi="Times New Roman" w:cs="Times New Roman" w:hint="eastAsia"/>
          <w:sz w:val="21"/>
          <w:szCs w:val="21"/>
        </w:rPr>
        <w:t>本条规定了玄武岩</w:t>
      </w:r>
      <w:r>
        <w:rPr>
          <w:rFonts w:ascii="Times New Roman" w:hAnsi="Times New Roman" w:cs="Times New Roman"/>
          <w:sz w:val="21"/>
          <w:szCs w:val="21"/>
        </w:rPr>
        <w:t>纤维</w:t>
      </w:r>
      <w:r>
        <w:rPr>
          <w:rFonts w:ascii="Times New Roman" w:hAnsi="Times New Roman" w:cs="Times New Roman" w:hint="eastAsia"/>
          <w:sz w:val="21"/>
          <w:szCs w:val="21"/>
        </w:rPr>
        <w:t>、</w:t>
      </w:r>
      <w:r>
        <w:rPr>
          <w:rFonts w:ascii="Times New Roman" w:hAnsi="Times New Roman" w:cs="Times New Roman"/>
          <w:sz w:val="21"/>
          <w:szCs w:val="21"/>
        </w:rPr>
        <w:t>耐碱玻璃</w:t>
      </w:r>
      <w:r w:rsidRPr="005E58A0">
        <w:rPr>
          <w:rFonts w:ascii="Times New Roman" w:hAnsi="Times New Roman" w:cs="Times New Roman" w:hint="eastAsia"/>
          <w:sz w:val="21"/>
          <w:szCs w:val="21"/>
        </w:rPr>
        <w:t>纤维和其他原材料的检验批量</w:t>
      </w:r>
      <w:r>
        <w:rPr>
          <w:rFonts w:ascii="Times New Roman" w:hAnsi="Times New Roman" w:cs="Times New Roman" w:hint="eastAsia"/>
          <w:sz w:val="21"/>
          <w:szCs w:val="21"/>
        </w:rPr>
        <w:t>。</w:t>
      </w:r>
    </w:p>
    <w:p w14:paraId="28833F4E" w14:textId="43E263D9" w:rsidR="00B720D4" w:rsidRPr="00E441C8" w:rsidRDefault="00601311" w:rsidP="000E2F3B">
      <w:pPr>
        <w:pStyle w:val="a9"/>
        <w:numPr>
          <w:ilvl w:val="0"/>
          <w:numId w:val="39"/>
        </w:numPr>
        <w:shd w:val="clear" w:color="auto" w:fill="FFFFFF"/>
        <w:spacing w:beforeLines="50" w:before="156" w:beforeAutospacing="0" w:afterLines="50" w:after="156" w:afterAutospacing="0"/>
        <w:ind w:left="0" w:firstLine="0"/>
        <w:jc w:val="center"/>
        <w:outlineLvl w:val="1"/>
        <w:rPr>
          <w:rFonts w:ascii="黑体" w:eastAsia="黑体" w:hAnsi="黑体" w:cs="Times New Roman"/>
          <w:b/>
          <w:bCs/>
          <w:sz w:val="21"/>
          <w:szCs w:val="21"/>
        </w:rPr>
      </w:pPr>
      <w:r>
        <w:rPr>
          <w:rStyle w:val="a8"/>
          <w:rFonts w:ascii="黑体" w:eastAsia="黑体" w:hAnsi="黑体" w:cs="Times New Roman" w:hint="eastAsia"/>
          <w:b w:val="0"/>
          <w:bCs w:val="0"/>
          <w:sz w:val="21"/>
          <w:szCs w:val="21"/>
        </w:rPr>
        <w:t>拌合物及浇筑</w:t>
      </w:r>
      <w:r w:rsidR="00B720D4">
        <w:rPr>
          <w:rStyle w:val="a8"/>
          <w:rFonts w:ascii="黑体" w:eastAsia="黑体" w:hAnsi="黑体" w:cs="Times New Roman" w:hint="eastAsia"/>
          <w:b w:val="0"/>
          <w:bCs w:val="0"/>
          <w:sz w:val="21"/>
          <w:szCs w:val="21"/>
        </w:rPr>
        <w:t>质量检验</w:t>
      </w:r>
    </w:p>
    <w:p w14:paraId="7536328F" w14:textId="573FBC98" w:rsidR="00BA0C06" w:rsidRDefault="00BA0C06" w:rsidP="000E2F3B">
      <w:pPr>
        <w:pStyle w:val="a9"/>
        <w:numPr>
          <w:ilvl w:val="0"/>
          <w:numId w:val="41"/>
        </w:numPr>
        <w:shd w:val="clear" w:color="auto" w:fill="FFFFFF"/>
        <w:spacing w:before="0" w:beforeAutospacing="0" w:after="0" w:afterAutospacing="0"/>
        <w:ind w:left="0" w:firstLine="0"/>
        <w:jc w:val="both"/>
        <w:rPr>
          <w:rFonts w:ascii="Times New Roman" w:hAnsi="Times New Roman" w:cs="Times New Roman"/>
          <w:sz w:val="21"/>
          <w:szCs w:val="21"/>
        </w:rPr>
      </w:pPr>
      <w:r w:rsidRPr="00BA0C06">
        <w:rPr>
          <w:rFonts w:ascii="Times New Roman" w:hAnsi="Times New Roman" w:cs="Times New Roman" w:hint="eastAsia"/>
          <w:sz w:val="21"/>
          <w:szCs w:val="21"/>
        </w:rPr>
        <w:t>纤维混凝土拌制生产过程中，要求定期对混凝土原材料的配料称量、拌和时间等进行检查，如发现问题应立即处理。</w:t>
      </w:r>
    </w:p>
    <w:p w14:paraId="2AF4399B" w14:textId="701D101E" w:rsidR="00BA0C06" w:rsidRDefault="00D876DE" w:rsidP="000E2F3B">
      <w:pPr>
        <w:pStyle w:val="a9"/>
        <w:numPr>
          <w:ilvl w:val="0"/>
          <w:numId w:val="41"/>
        </w:numPr>
        <w:shd w:val="clear" w:color="auto" w:fill="FFFFFF"/>
        <w:spacing w:before="0" w:beforeAutospacing="0" w:after="0" w:afterAutospacing="0"/>
        <w:ind w:left="0" w:firstLine="0"/>
        <w:jc w:val="both"/>
        <w:rPr>
          <w:rFonts w:ascii="Times New Roman" w:hAnsi="Times New Roman" w:cs="Times New Roman"/>
          <w:sz w:val="21"/>
          <w:szCs w:val="21"/>
        </w:rPr>
      </w:pPr>
      <w:r w:rsidRPr="00D876DE">
        <w:rPr>
          <w:rFonts w:ascii="Times New Roman" w:hAnsi="Times New Roman" w:cs="Times New Roman" w:hint="eastAsia"/>
          <w:sz w:val="21"/>
          <w:szCs w:val="21"/>
        </w:rPr>
        <w:t>本条规定了纤维混凝土拌合物有关性能</w:t>
      </w:r>
      <w:r>
        <w:rPr>
          <w:rFonts w:ascii="Times New Roman" w:hAnsi="Times New Roman" w:cs="Times New Roman" w:hint="eastAsia"/>
          <w:sz w:val="21"/>
          <w:szCs w:val="21"/>
        </w:rPr>
        <w:t>的</w:t>
      </w:r>
      <w:r>
        <w:rPr>
          <w:rFonts w:ascii="Times New Roman" w:hAnsi="Times New Roman" w:cs="Times New Roman"/>
          <w:sz w:val="21"/>
          <w:szCs w:val="21"/>
        </w:rPr>
        <w:t>取样</w:t>
      </w:r>
      <w:r>
        <w:rPr>
          <w:rFonts w:ascii="Times New Roman" w:hAnsi="Times New Roman" w:cs="Times New Roman" w:hint="eastAsia"/>
          <w:sz w:val="21"/>
          <w:szCs w:val="21"/>
        </w:rPr>
        <w:t>地点</w:t>
      </w:r>
      <w:r>
        <w:rPr>
          <w:rFonts w:ascii="Times New Roman" w:hAnsi="Times New Roman" w:cs="Times New Roman"/>
          <w:sz w:val="21"/>
          <w:szCs w:val="21"/>
        </w:rPr>
        <w:t>和</w:t>
      </w:r>
      <w:r>
        <w:rPr>
          <w:rFonts w:ascii="Times New Roman" w:hAnsi="Times New Roman" w:cs="Times New Roman" w:hint="eastAsia"/>
          <w:sz w:val="21"/>
          <w:szCs w:val="21"/>
        </w:rPr>
        <w:t>检验</w:t>
      </w:r>
      <w:r w:rsidRPr="00D876DE">
        <w:rPr>
          <w:rFonts w:ascii="Times New Roman" w:hAnsi="Times New Roman" w:cs="Times New Roman" w:hint="eastAsia"/>
          <w:sz w:val="21"/>
          <w:szCs w:val="21"/>
        </w:rPr>
        <w:t>频率</w:t>
      </w:r>
      <w:r>
        <w:rPr>
          <w:rFonts w:ascii="Times New Roman" w:hAnsi="Times New Roman" w:cs="Times New Roman" w:hint="eastAsia"/>
          <w:sz w:val="21"/>
          <w:szCs w:val="21"/>
        </w:rPr>
        <w:t>。</w:t>
      </w:r>
    </w:p>
    <w:p w14:paraId="6F446847" w14:textId="77777777" w:rsidR="00B720D4" w:rsidRPr="00E441C8" w:rsidRDefault="00B720D4" w:rsidP="000E2F3B">
      <w:pPr>
        <w:pStyle w:val="a9"/>
        <w:numPr>
          <w:ilvl w:val="0"/>
          <w:numId w:val="39"/>
        </w:numPr>
        <w:shd w:val="clear" w:color="auto" w:fill="FFFFFF"/>
        <w:spacing w:beforeLines="50" w:before="156" w:beforeAutospacing="0" w:afterLines="50" w:after="156" w:afterAutospacing="0"/>
        <w:ind w:left="0" w:firstLine="0"/>
        <w:jc w:val="center"/>
        <w:outlineLvl w:val="1"/>
        <w:rPr>
          <w:rFonts w:ascii="黑体" w:eastAsia="黑体" w:hAnsi="黑体" w:cs="Times New Roman"/>
          <w:b/>
          <w:bCs/>
          <w:sz w:val="21"/>
          <w:szCs w:val="21"/>
        </w:rPr>
      </w:pPr>
      <w:r>
        <w:rPr>
          <w:rStyle w:val="a8"/>
          <w:rFonts w:ascii="黑体" w:eastAsia="黑体" w:hAnsi="黑体" w:cs="Times New Roman" w:hint="eastAsia"/>
          <w:b w:val="0"/>
          <w:bCs w:val="0"/>
          <w:sz w:val="21"/>
          <w:szCs w:val="21"/>
        </w:rPr>
        <w:t>混凝土质量检验</w:t>
      </w:r>
    </w:p>
    <w:p w14:paraId="186346B6" w14:textId="1669854A" w:rsidR="00DA30BA" w:rsidRDefault="00DA30BA" w:rsidP="002E6FF4">
      <w:pPr>
        <w:pStyle w:val="a9"/>
        <w:numPr>
          <w:ilvl w:val="0"/>
          <w:numId w:val="42"/>
        </w:numPr>
        <w:shd w:val="clear" w:color="auto" w:fill="FFFFFF"/>
        <w:spacing w:before="0" w:beforeAutospacing="0" w:after="0" w:afterAutospacing="0"/>
        <w:ind w:left="0" w:firstLine="0"/>
        <w:jc w:val="both"/>
        <w:rPr>
          <w:rFonts w:ascii="Times New Roman" w:hAnsi="Times New Roman" w:cs="Times New Roman"/>
          <w:sz w:val="21"/>
          <w:szCs w:val="21"/>
        </w:rPr>
      </w:pPr>
      <w:r w:rsidRPr="00DA30BA">
        <w:rPr>
          <w:rFonts w:ascii="Times New Roman" w:hAnsi="Times New Roman" w:cs="Times New Roman"/>
          <w:sz w:val="21"/>
          <w:szCs w:val="21"/>
        </w:rPr>
        <w:t>在现场混凝土施工中，均以</w:t>
      </w:r>
      <w:r>
        <w:rPr>
          <w:rFonts w:ascii="Times New Roman" w:hAnsi="Times New Roman" w:cs="Times New Roman"/>
          <w:sz w:val="21"/>
          <w:szCs w:val="21"/>
        </w:rPr>
        <w:t>150mm</w:t>
      </w:r>
      <w:r>
        <w:rPr>
          <w:rFonts w:ascii="Times New Roman" w:hAnsi="Times New Roman" w:cs="Times New Roman"/>
          <w:sz w:val="21"/>
          <w:szCs w:val="21"/>
        </w:rPr>
        <w:t>立方体试件的抗压强度作为主要控制指标。对于一般</w:t>
      </w:r>
      <w:r w:rsidRPr="00DA30BA">
        <w:rPr>
          <w:rFonts w:ascii="Times New Roman" w:hAnsi="Times New Roman" w:cs="Times New Roman"/>
          <w:sz w:val="21"/>
          <w:szCs w:val="21"/>
        </w:rPr>
        <w:t>纤维混凝土而言应以</w:t>
      </w:r>
      <w:r>
        <w:rPr>
          <w:rFonts w:ascii="Times New Roman" w:hAnsi="Times New Roman" w:cs="Times New Roman"/>
          <w:sz w:val="21"/>
          <w:szCs w:val="21"/>
        </w:rPr>
        <w:t>150mm</w:t>
      </w:r>
      <w:r w:rsidRPr="00DA30BA">
        <w:rPr>
          <w:rFonts w:ascii="Times New Roman" w:hAnsi="Times New Roman" w:cs="Times New Roman"/>
          <w:sz w:val="21"/>
          <w:szCs w:val="21"/>
        </w:rPr>
        <w:t>立方体试件的抗压强度作为主要控制指标</w:t>
      </w:r>
      <w:r>
        <w:rPr>
          <w:rFonts w:cs="Times New Roman" w:hint="eastAsia"/>
          <w:sz w:val="21"/>
          <w:szCs w:val="21"/>
        </w:rPr>
        <w:t>；</w:t>
      </w:r>
      <w:r w:rsidRPr="00DA30BA">
        <w:rPr>
          <w:rFonts w:ascii="Times New Roman" w:hAnsi="Times New Roman" w:cs="Times New Roman"/>
          <w:sz w:val="21"/>
          <w:szCs w:val="21"/>
        </w:rPr>
        <w:t>对于掺用纤维的喷射混凝土而言，由于其性能要求、施工方法等的特殊性，其抗压强度应从喷射大板上切取的</w:t>
      </w:r>
      <w:r>
        <w:rPr>
          <w:rFonts w:ascii="Times New Roman" w:hAnsi="Times New Roman" w:cs="Times New Roman"/>
          <w:sz w:val="21"/>
          <w:szCs w:val="21"/>
        </w:rPr>
        <w:t>100mm</w:t>
      </w:r>
      <w:r w:rsidRPr="00DA30BA">
        <w:rPr>
          <w:rFonts w:ascii="Times New Roman" w:hAnsi="Times New Roman" w:cs="Times New Roman"/>
          <w:sz w:val="21"/>
          <w:szCs w:val="21"/>
        </w:rPr>
        <w:t>立方体为准。</w:t>
      </w:r>
    </w:p>
    <w:p w14:paraId="61875AFA" w14:textId="1CFC7C21" w:rsidR="00DA30BA" w:rsidRDefault="00B300F9" w:rsidP="002E6FF4">
      <w:pPr>
        <w:pStyle w:val="a9"/>
        <w:numPr>
          <w:ilvl w:val="0"/>
          <w:numId w:val="42"/>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纤维混凝土的取样频次是保证预期检验效果的重要因素，本条根据</w:t>
      </w:r>
      <w:r w:rsidRPr="00B300F9">
        <w:rPr>
          <w:rFonts w:ascii="Times New Roman" w:hAnsi="Times New Roman" w:cs="Times New Roman" w:hint="eastAsia"/>
          <w:sz w:val="21"/>
          <w:szCs w:val="21"/>
        </w:rPr>
        <w:t>纤维混凝土的使用部位、浇筑方量等特点从结构混凝土、大体积混凝土、喷射混凝土三个层次分别规定了取样的频次，以保证混凝土质量。</w:t>
      </w:r>
    </w:p>
    <w:p w14:paraId="7E25C4CE" w14:textId="0F9720ED" w:rsidR="00DA30BA" w:rsidRDefault="00B300F9" w:rsidP="002E6FF4">
      <w:pPr>
        <w:pStyle w:val="a9"/>
        <w:numPr>
          <w:ilvl w:val="0"/>
          <w:numId w:val="42"/>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纤维</w:t>
      </w:r>
      <w:r w:rsidRPr="00B300F9">
        <w:rPr>
          <w:rFonts w:ascii="Times New Roman" w:hAnsi="Times New Roman" w:cs="Times New Roman" w:hint="eastAsia"/>
          <w:sz w:val="21"/>
          <w:szCs w:val="21"/>
        </w:rPr>
        <w:t>混凝土</w:t>
      </w:r>
      <w:r w:rsidR="0023699A">
        <w:rPr>
          <w:rFonts w:ascii="Times New Roman" w:hAnsi="Times New Roman" w:cs="Times New Roman" w:hint="eastAsia"/>
          <w:sz w:val="21"/>
          <w:szCs w:val="21"/>
        </w:rPr>
        <w:t>抗拉</w:t>
      </w:r>
      <w:r w:rsidR="0023699A" w:rsidRPr="003254F8">
        <w:rPr>
          <w:rFonts w:ascii="Times New Roman" w:hAnsi="Times New Roman" w:cs="Times New Roman" w:hint="eastAsia"/>
          <w:sz w:val="21"/>
          <w:szCs w:val="21"/>
        </w:rPr>
        <w:t>、</w:t>
      </w:r>
      <w:r>
        <w:rPr>
          <w:rFonts w:ascii="Times New Roman" w:hAnsi="Times New Roman" w:cs="Times New Roman" w:hint="eastAsia"/>
          <w:sz w:val="21"/>
          <w:szCs w:val="21"/>
        </w:rPr>
        <w:t>抗压、</w:t>
      </w:r>
      <w:r w:rsidR="0023699A">
        <w:rPr>
          <w:rFonts w:ascii="Times New Roman" w:hAnsi="Times New Roman" w:cs="Times New Roman" w:hint="eastAsia"/>
          <w:sz w:val="21"/>
          <w:szCs w:val="21"/>
        </w:rPr>
        <w:t>模量、</w:t>
      </w:r>
      <w:r>
        <w:rPr>
          <w:rFonts w:ascii="Times New Roman" w:hAnsi="Times New Roman" w:cs="Times New Roman" w:hint="eastAsia"/>
          <w:sz w:val="21"/>
          <w:szCs w:val="21"/>
        </w:rPr>
        <w:t>韧性、抗冲击</w:t>
      </w:r>
      <w:proofErr w:type="gramStart"/>
      <w:r w:rsidRPr="003254F8">
        <w:rPr>
          <w:rFonts w:ascii="Times New Roman" w:hAnsi="Times New Roman" w:cs="Times New Roman" w:hint="eastAsia"/>
          <w:sz w:val="21"/>
          <w:szCs w:val="21"/>
        </w:rPr>
        <w:t>和</w:t>
      </w:r>
      <w:r>
        <w:rPr>
          <w:rFonts w:ascii="Times New Roman" w:hAnsi="Times New Roman" w:cs="Times New Roman" w:hint="eastAsia"/>
          <w:sz w:val="21"/>
          <w:szCs w:val="21"/>
        </w:rPr>
        <w:t>抗剪等</w:t>
      </w:r>
      <w:proofErr w:type="gramEnd"/>
      <w:r>
        <w:rPr>
          <w:rFonts w:ascii="Times New Roman" w:hAnsi="Times New Roman" w:cs="Times New Roman" w:hint="eastAsia"/>
          <w:sz w:val="21"/>
          <w:szCs w:val="21"/>
        </w:rPr>
        <w:t>反映</w:t>
      </w:r>
      <w:r w:rsidR="0013037D">
        <w:rPr>
          <w:rFonts w:ascii="Times New Roman" w:hAnsi="Times New Roman" w:cs="Times New Roman" w:hint="eastAsia"/>
          <w:sz w:val="21"/>
          <w:szCs w:val="21"/>
        </w:rPr>
        <w:t>纤维混凝土</w:t>
      </w:r>
      <w:r w:rsidR="000A7799">
        <w:rPr>
          <w:rFonts w:ascii="Times New Roman" w:hAnsi="Times New Roman" w:cs="Times New Roman" w:hint="eastAsia"/>
          <w:sz w:val="21"/>
          <w:szCs w:val="21"/>
        </w:rPr>
        <w:t>力学</w:t>
      </w:r>
      <w:r w:rsidR="0013037D">
        <w:rPr>
          <w:rFonts w:ascii="Times New Roman" w:hAnsi="Times New Roman" w:cs="Times New Roman" w:hint="eastAsia"/>
          <w:sz w:val="21"/>
          <w:szCs w:val="21"/>
        </w:rPr>
        <w:t>性能指标在设计中应</w:t>
      </w:r>
      <w:r w:rsidRPr="00B300F9">
        <w:rPr>
          <w:rFonts w:ascii="Times New Roman" w:hAnsi="Times New Roman" w:cs="Times New Roman" w:hint="eastAsia"/>
          <w:sz w:val="21"/>
          <w:szCs w:val="21"/>
        </w:rPr>
        <w:t>予以保证，在施工过程中进行检验也是必要的</w:t>
      </w:r>
      <w:r>
        <w:rPr>
          <w:rFonts w:ascii="Times New Roman" w:hAnsi="Times New Roman" w:cs="Times New Roman" w:hint="eastAsia"/>
          <w:sz w:val="21"/>
          <w:szCs w:val="21"/>
        </w:rPr>
        <w:t>。</w:t>
      </w:r>
    </w:p>
    <w:p w14:paraId="1B3D930D" w14:textId="2EC2F246" w:rsidR="00D40CCE" w:rsidRDefault="001C4CBC" w:rsidP="002E6FF4">
      <w:pPr>
        <w:pStyle w:val="a9"/>
        <w:numPr>
          <w:ilvl w:val="0"/>
          <w:numId w:val="42"/>
        </w:numPr>
        <w:shd w:val="clear" w:color="auto" w:fill="FFFFFF"/>
        <w:spacing w:before="0" w:beforeAutospacing="0" w:after="0" w:afterAutospacing="0"/>
        <w:ind w:left="0" w:firstLine="0"/>
        <w:jc w:val="both"/>
        <w:rPr>
          <w:rFonts w:ascii="Times New Roman" w:hAnsi="Times New Roman" w:cs="Times New Roman"/>
          <w:sz w:val="21"/>
          <w:szCs w:val="21"/>
        </w:rPr>
      </w:pPr>
      <w:r>
        <w:rPr>
          <w:rFonts w:ascii="Times New Roman" w:hAnsi="Times New Roman" w:cs="Times New Roman" w:hint="eastAsia"/>
          <w:sz w:val="21"/>
          <w:szCs w:val="21"/>
        </w:rPr>
        <w:t>纤维</w:t>
      </w:r>
      <w:r>
        <w:rPr>
          <w:rFonts w:ascii="Times New Roman" w:hAnsi="Times New Roman" w:cs="Times New Roman"/>
          <w:sz w:val="21"/>
          <w:szCs w:val="21"/>
        </w:rPr>
        <w:t>混凝土的</w:t>
      </w:r>
      <w:r w:rsidR="00CD7BC8" w:rsidRPr="00C04654">
        <w:rPr>
          <w:rFonts w:ascii="Times New Roman" w:hAnsi="Times New Roman" w:cs="Times New Roman"/>
          <w:sz w:val="21"/>
          <w:szCs w:val="21"/>
        </w:rPr>
        <w:t>抗冻、</w:t>
      </w:r>
      <w:r w:rsidR="0023699A" w:rsidRPr="00C04654">
        <w:rPr>
          <w:rFonts w:ascii="Times New Roman" w:hAnsi="Times New Roman" w:cs="Times New Roman"/>
          <w:sz w:val="21"/>
          <w:szCs w:val="21"/>
        </w:rPr>
        <w:t>早期抗裂、</w:t>
      </w:r>
      <w:r w:rsidR="00CD7BC8" w:rsidRPr="00C04654">
        <w:rPr>
          <w:rFonts w:ascii="Times New Roman" w:hAnsi="Times New Roman" w:cs="Times New Roman"/>
          <w:sz w:val="21"/>
          <w:szCs w:val="21"/>
        </w:rPr>
        <w:t>抗氯离子渗透、抗硫酸盐侵蚀</w:t>
      </w:r>
      <w:r>
        <w:rPr>
          <w:rFonts w:ascii="Times New Roman" w:hAnsi="Times New Roman" w:cs="Times New Roman" w:hint="eastAsia"/>
          <w:sz w:val="21"/>
          <w:szCs w:val="21"/>
        </w:rPr>
        <w:t>等</w:t>
      </w:r>
      <w:r w:rsidR="00544C04" w:rsidRPr="00544C04">
        <w:rPr>
          <w:rFonts w:ascii="Times New Roman" w:hAnsi="Times New Roman" w:cs="Times New Roman" w:hint="eastAsia"/>
          <w:sz w:val="21"/>
          <w:szCs w:val="21"/>
        </w:rPr>
        <w:t>反映纤维混凝土</w:t>
      </w:r>
      <w:r>
        <w:rPr>
          <w:rFonts w:ascii="Times New Roman" w:hAnsi="Times New Roman" w:cs="Times New Roman"/>
          <w:sz w:val="21"/>
          <w:szCs w:val="21"/>
        </w:rPr>
        <w:t>耐久性能指标</w:t>
      </w:r>
      <w:r>
        <w:rPr>
          <w:rFonts w:ascii="Times New Roman" w:hAnsi="Times New Roman" w:cs="Times New Roman" w:hint="eastAsia"/>
          <w:sz w:val="21"/>
          <w:szCs w:val="21"/>
        </w:rPr>
        <w:t>在设计</w:t>
      </w:r>
      <w:r>
        <w:rPr>
          <w:rFonts w:ascii="Times New Roman" w:hAnsi="Times New Roman" w:cs="Times New Roman"/>
          <w:sz w:val="21"/>
          <w:szCs w:val="21"/>
        </w:rPr>
        <w:t>中</w:t>
      </w:r>
      <w:r w:rsidR="0013037D">
        <w:rPr>
          <w:rFonts w:ascii="Times New Roman" w:hAnsi="Times New Roman" w:cs="Times New Roman" w:hint="eastAsia"/>
          <w:sz w:val="21"/>
          <w:szCs w:val="21"/>
        </w:rPr>
        <w:t>应</w:t>
      </w:r>
      <w:r w:rsidRPr="00B300F9">
        <w:rPr>
          <w:rFonts w:ascii="Times New Roman" w:hAnsi="Times New Roman" w:cs="Times New Roman" w:hint="eastAsia"/>
          <w:sz w:val="21"/>
          <w:szCs w:val="21"/>
        </w:rPr>
        <w:t>予以保证，在施工过程中进行检验也是必要的</w:t>
      </w:r>
      <w:r>
        <w:rPr>
          <w:rFonts w:ascii="Times New Roman" w:hAnsi="Times New Roman" w:cs="Times New Roman" w:hint="eastAsia"/>
          <w:sz w:val="21"/>
          <w:szCs w:val="21"/>
        </w:rPr>
        <w:t>。</w:t>
      </w:r>
    </w:p>
    <w:p w14:paraId="59C087F9" w14:textId="77777777" w:rsidR="00B666B3" w:rsidRDefault="00B666B3" w:rsidP="00B62462">
      <w:pPr>
        <w:pStyle w:val="a9"/>
        <w:shd w:val="clear" w:color="auto" w:fill="FFFFFF"/>
        <w:spacing w:before="0" w:beforeAutospacing="0" w:after="0" w:afterAutospacing="0"/>
        <w:jc w:val="both"/>
        <w:rPr>
          <w:rFonts w:ascii="Times New Roman" w:hAnsi="Times New Roman" w:cs="Times New Roman"/>
          <w:sz w:val="21"/>
          <w:szCs w:val="21"/>
        </w:rPr>
      </w:pPr>
    </w:p>
    <w:p w14:paraId="33661523" w14:textId="5ECF1D31" w:rsidR="00B62462" w:rsidRDefault="00B62462" w:rsidP="00B62462">
      <w:pPr>
        <w:pStyle w:val="a9"/>
        <w:shd w:val="clear" w:color="auto" w:fill="FFFFFF"/>
        <w:spacing w:before="0" w:beforeAutospacing="0" w:after="0" w:afterAutospacing="0"/>
        <w:jc w:val="both"/>
        <w:rPr>
          <w:rFonts w:ascii="Times New Roman" w:hAnsi="Times New Roman" w:cs="Times New Roman"/>
          <w:sz w:val="21"/>
          <w:szCs w:val="21"/>
        </w:rPr>
      </w:pPr>
    </w:p>
    <w:p w14:paraId="243EBCDB" w14:textId="77777777" w:rsidR="00B62462" w:rsidRDefault="00B62462" w:rsidP="00B62462">
      <w:pPr>
        <w:pStyle w:val="afe"/>
        <w:ind w:firstLineChars="0" w:firstLine="0"/>
        <w:rPr>
          <w:rFonts w:ascii="Times New Roman"/>
        </w:rPr>
      </w:pPr>
    </w:p>
    <w:p w14:paraId="15DFE8B7" w14:textId="77777777" w:rsidR="00B62462" w:rsidRDefault="00B62462" w:rsidP="00B62462">
      <w:pPr>
        <w:pStyle w:val="afe"/>
        <w:ind w:firstLine="420"/>
        <w:rPr>
          <w:rFonts w:ascii="Times New Roman"/>
        </w:rPr>
      </w:pPr>
      <w:r>
        <w:rPr>
          <w:rFonts w:ascii="Times New Roman"/>
          <w:noProof/>
        </w:rPr>
        <mc:AlternateContent>
          <mc:Choice Requires="wps">
            <w:drawing>
              <wp:anchor distT="0" distB="0" distL="114300" distR="114300" simplePos="0" relativeHeight="251670528" behindDoc="0" locked="0" layoutInCell="1" allowOverlap="1" wp14:anchorId="49EF6F13" wp14:editId="01850765">
                <wp:simplePos x="0" y="0"/>
                <wp:positionH relativeFrom="column">
                  <wp:posOffset>1733550</wp:posOffset>
                </wp:positionH>
                <wp:positionV relativeFrom="paragraph">
                  <wp:posOffset>48260</wp:posOffset>
                </wp:positionV>
                <wp:extent cx="2133600" cy="0"/>
                <wp:effectExtent l="14605" t="10795" r="13970" b="825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6918F55C" id="直接连接符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5pt,3.8pt" to="304.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q0rQEAAEkDAAAOAAAAZHJzL2Uyb0RvYy54bWysU8Fu2zAMvQ/YPwi6L3ZSoBuMOD2k7S7d&#10;FqDdBzCSbAuVRYFUYufvJ6lJNnS3YT4IpEg+PT7S67t5dOJoiC36Vi4XtRTGK9TW9638+fL46YsU&#10;HMFrcOhNK0+G5d3m44f1FBqzwgGdNiQSiOdmCq0cYgxNVbEazAi8wGB8CnZII8TkUl9pgimhj65a&#10;1fVtNSHpQKgMc7q9fwvKTcHvOqPij65jE4VrZeIWy0nl3Oez2qyh6QnCYNWZBvwDixGsT49eoe4h&#10;gjiQ/QtqtIqQsYsLhWOFXWeVKT2kbpb1u26eBwim9JLE4XCVif8frPp+3PodZepq9s/hCdUrC4/b&#10;AXxvCoGXU0iDW2apqilwcy3JDocdif30DXXKgUPEosLc0ZghU39iLmKfrmKbOQqVLlfLm5vbOs1E&#10;XWIVNJfCQBy/GhxFNlrprM86QAPHJ46ZCDSXlHzt8dE6V2bpvJgS29XnBJ1DjM7qHC0O9futI3GE&#10;vA7lK229SyM8eF3QBgP64WxHsO7NTq87f1YjC5C3jZs96tOOLiqleRWa593KC/GnX6p//wGbXwAA&#10;AP//AwBQSwMEFAAGAAgAAAAhAK9BrN/cAAAABwEAAA8AAABkcnMvZG93bnJldi54bWxMj8FOwzAQ&#10;RO9I/IO1SNyoQ5CSNMSpEKiqQFzaIvXqxksciNdp7Lbh71m4wPFpVjNvq8XkenHCMXSeFNzOEhBI&#10;jTcdtQretsubAkSImozuPaGCLwywqC8vKl0af6Y1njaxFVxCodQKbIxDKWVoLDodZn5A4uzdj05H&#10;xrGVZtRnLne9TJMkk053xAtWD/hosfncHJ0C/bRax12RvuTds3392C4PK1sclLq+mh7uQUSc4t8x&#10;/OizOtTstPdHMkH0CtL8jn+JCvIMBOdZMmfe/7KsK/nfv/4GAAD//wMAUEsBAi0AFAAGAAgAAAAh&#10;ALaDOJL+AAAA4QEAABMAAAAAAAAAAAAAAAAAAAAAAFtDb250ZW50X1R5cGVzXS54bWxQSwECLQAU&#10;AAYACAAAACEAOP0h/9YAAACUAQAACwAAAAAAAAAAAAAAAAAvAQAAX3JlbHMvLnJlbHNQSwECLQAU&#10;AAYACAAAACEAD0Z6tK0BAABJAwAADgAAAAAAAAAAAAAAAAAuAgAAZHJzL2Uyb0RvYy54bWxQSwEC&#10;LQAUAAYACAAAACEAr0Gs39wAAAAHAQAADwAAAAAAAAAAAAAAAAAHBAAAZHJzL2Rvd25yZXYueG1s&#10;UEsFBgAAAAAEAAQA8wAAABAFAAAAAA==&#10;" strokeweight="1pt"/>
            </w:pict>
          </mc:Fallback>
        </mc:AlternateContent>
      </w:r>
    </w:p>
    <w:p w14:paraId="3EC5EE79" w14:textId="77777777" w:rsidR="00B62462" w:rsidRPr="00FB6510" w:rsidRDefault="00B62462" w:rsidP="00B62462">
      <w:pPr>
        <w:pStyle w:val="a9"/>
        <w:shd w:val="clear" w:color="auto" w:fill="FFFFFF"/>
        <w:spacing w:before="0" w:beforeAutospacing="0" w:after="0" w:afterAutospacing="0"/>
        <w:jc w:val="both"/>
        <w:rPr>
          <w:rFonts w:ascii="Times New Roman" w:hAnsi="Times New Roman" w:cs="Times New Roman"/>
          <w:sz w:val="21"/>
          <w:szCs w:val="21"/>
        </w:rPr>
      </w:pPr>
    </w:p>
    <w:sectPr w:rsidR="00B62462" w:rsidRPr="00FB6510" w:rsidSect="00743F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9F732" w14:textId="77777777" w:rsidR="0038487E" w:rsidRDefault="0038487E" w:rsidP="00952CD9">
      <w:r>
        <w:separator/>
      </w:r>
    </w:p>
  </w:endnote>
  <w:endnote w:type="continuationSeparator" w:id="0">
    <w:p w14:paraId="275AF19A" w14:textId="77777777" w:rsidR="0038487E" w:rsidRDefault="0038487E" w:rsidP="0095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6165759"/>
      <w:docPartObj>
        <w:docPartGallery w:val="Page Numbers (Bottom of Page)"/>
        <w:docPartUnique/>
      </w:docPartObj>
    </w:sdtPr>
    <w:sdtEndPr/>
    <w:sdtContent>
      <w:p w14:paraId="6AC04151" w14:textId="28A65C3F" w:rsidR="0038487E" w:rsidRDefault="0038487E" w:rsidP="002D2EC3">
        <w:pPr>
          <w:pStyle w:val="af1"/>
          <w:ind w:right="210"/>
          <w:jc w:val="left"/>
        </w:pPr>
        <w:r>
          <w:fldChar w:fldCharType="begin"/>
        </w:r>
        <w:r>
          <w:instrText>PAGE   \* MERGEFORMAT</w:instrText>
        </w:r>
        <w:r>
          <w:fldChar w:fldCharType="separate"/>
        </w:r>
        <w:r w:rsidRPr="00293774">
          <w:rPr>
            <w:noProof/>
            <w:lang w:val="zh-CN"/>
          </w:rPr>
          <w:t>II</w:t>
        </w:r>
        <w:r>
          <w:fldChar w:fldCharType="end"/>
        </w:r>
      </w:p>
    </w:sdtContent>
  </w:sdt>
  <w:p w14:paraId="4E3E2C85" w14:textId="77777777" w:rsidR="0038487E" w:rsidRPr="00CE01CD" w:rsidRDefault="0038487E" w:rsidP="00CE01CD">
    <w:pPr>
      <w:pStyle w:val="af1"/>
      <w:ind w:right="21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8184281"/>
      <w:docPartObj>
        <w:docPartGallery w:val="Page Numbers (Bottom of Page)"/>
        <w:docPartUnique/>
      </w:docPartObj>
    </w:sdtPr>
    <w:sdtEndPr>
      <w:rPr>
        <w:rFonts w:ascii="宋体" w:hAnsi="宋体"/>
      </w:rPr>
    </w:sdtEndPr>
    <w:sdtContent>
      <w:p w14:paraId="3B0526C6" w14:textId="723013FF" w:rsidR="0038487E" w:rsidRPr="00841B00" w:rsidRDefault="0038487E" w:rsidP="00360A14">
        <w:pPr>
          <w:pStyle w:val="af1"/>
          <w:ind w:right="210"/>
          <w:rPr>
            <w:rFonts w:ascii="宋体" w:hAnsi="宋体"/>
          </w:rPr>
        </w:pPr>
        <w:r w:rsidRPr="00841B00">
          <w:rPr>
            <w:rFonts w:ascii="宋体" w:hAnsi="宋体"/>
          </w:rPr>
          <w:fldChar w:fldCharType="begin"/>
        </w:r>
        <w:r w:rsidRPr="00841B00">
          <w:rPr>
            <w:rFonts w:ascii="宋体" w:hAnsi="宋体"/>
          </w:rPr>
          <w:instrText>PAGE   \* MERGEFORMAT</w:instrText>
        </w:r>
        <w:r w:rsidRPr="00841B00">
          <w:rPr>
            <w:rFonts w:ascii="宋体" w:hAnsi="宋体"/>
          </w:rPr>
          <w:fldChar w:fldCharType="separate"/>
        </w:r>
        <w:r w:rsidR="005413DB" w:rsidRPr="005413DB">
          <w:rPr>
            <w:rFonts w:ascii="宋体" w:hAnsi="宋体"/>
            <w:noProof/>
            <w:lang w:val="zh-CN"/>
          </w:rPr>
          <w:t>5</w:t>
        </w:r>
        <w:r w:rsidRPr="00841B00">
          <w:rPr>
            <w:rFonts w:ascii="宋体" w:hAnsi="宋体"/>
          </w:rPr>
          <w:fldChar w:fldCharType="end"/>
        </w:r>
      </w:p>
    </w:sdtContent>
  </w:sdt>
  <w:p w14:paraId="45E3FAE4" w14:textId="123C9A60" w:rsidR="0038487E" w:rsidRPr="00A54CA9" w:rsidRDefault="0038487E" w:rsidP="00A54CA9">
    <w:pPr>
      <w:pStyle w:val="af1"/>
      <w:ind w:right="21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252FB" w14:textId="77777777" w:rsidR="0038487E" w:rsidRDefault="0038487E">
    <w:pPr>
      <w:pStyle w:val="af1"/>
      <w:ind w:right="21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6128862"/>
      <w:docPartObj>
        <w:docPartGallery w:val="Page Numbers (Bottom of Page)"/>
        <w:docPartUnique/>
      </w:docPartObj>
    </w:sdtPr>
    <w:sdtEndPr>
      <w:rPr>
        <w:rFonts w:ascii="宋体" w:hAnsi="宋体"/>
      </w:rPr>
    </w:sdtEndPr>
    <w:sdtContent>
      <w:p w14:paraId="1B4627F9" w14:textId="06D670A4" w:rsidR="0038487E" w:rsidRPr="00841B00" w:rsidRDefault="0038487E" w:rsidP="000B4B57">
        <w:pPr>
          <w:pStyle w:val="af1"/>
          <w:ind w:right="210"/>
          <w:jc w:val="left"/>
          <w:rPr>
            <w:rFonts w:ascii="宋体" w:hAnsi="宋体"/>
          </w:rPr>
        </w:pPr>
        <w:r w:rsidRPr="00841B00">
          <w:rPr>
            <w:rFonts w:ascii="宋体" w:hAnsi="宋体"/>
          </w:rPr>
          <w:fldChar w:fldCharType="begin"/>
        </w:r>
        <w:r w:rsidRPr="00841B00">
          <w:rPr>
            <w:rFonts w:ascii="宋体" w:hAnsi="宋体"/>
          </w:rPr>
          <w:instrText>PAGE   \* MERGEFORMAT</w:instrText>
        </w:r>
        <w:r w:rsidRPr="00841B00">
          <w:rPr>
            <w:rFonts w:ascii="宋体" w:hAnsi="宋体"/>
          </w:rPr>
          <w:fldChar w:fldCharType="separate"/>
        </w:r>
        <w:r w:rsidR="005413DB" w:rsidRPr="005413DB">
          <w:rPr>
            <w:rFonts w:ascii="宋体" w:hAnsi="宋体"/>
            <w:noProof/>
            <w:lang w:val="zh-CN"/>
          </w:rPr>
          <w:t>4</w:t>
        </w:r>
        <w:r w:rsidRPr="00841B00">
          <w:rPr>
            <w:rFonts w:ascii="宋体" w:hAnsi="宋体"/>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A19A5" w14:textId="77777777" w:rsidR="0038487E" w:rsidRDefault="0038487E" w:rsidP="00952CD9">
      <w:r>
        <w:separator/>
      </w:r>
    </w:p>
  </w:footnote>
  <w:footnote w:type="continuationSeparator" w:id="0">
    <w:p w14:paraId="0BE06FC3" w14:textId="77777777" w:rsidR="0038487E" w:rsidRDefault="0038487E" w:rsidP="00952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1DB7F" w14:textId="528DB681" w:rsidR="0038487E" w:rsidRPr="008836A6" w:rsidRDefault="0038487E" w:rsidP="002D2EC3">
    <w:pPr>
      <w:pStyle w:val="af4"/>
      <w:jc w:val="left"/>
      <w:rPr>
        <w:rFonts w:ascii="黑体" w:eastAsia="黑体" w:hAnsi="黑体"/>
      </w:rPr>
    </w:pPr>
    <w:r w:rsidRPr="008836A6">
      <w:rPr>
        <w:rFonts w:ascii="黑体" w:eastAsia="黑体" w:hAnsi="黑体"/>
      </w:rPr>
      <w:t>JC/T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80803" w14:textId="44D63E6E" w:rsidR="0038487E" w:rsidRPr="008836A6" w:rsidRDefault="0038487E">
    <w:pPr>
      <w:pStyle w:val="af4"/>
      <w:rPr>
        <w:rFonts w:ascii="黑体" w:eastAsia="黑体" w:hAnsi="黑体"/>
      </w:rPr>
    </w:pPr>
    <w:r w:rsidRPr="008836A6">
      <w:rPr>
        <w:rFonts w:ascii="黑体" w:eastAsia="黑体" w:hAnsi="黑体"/>
      </w:rPr>
      <w:t>JC/T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FEC2A" w14:textId="77777777" w:rsidR="0038487E" w:rsidRDefault="0038487E">
    <w:pPr>
      <w:pStyle w:val="af9"/>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FDEE4206"/>
    <w:lvl w:ilvl="0">
      <w:numFmt w:val="none"/>
      <w:lvlText w:val="A.0.6"/>
      <w:lvlJc w:val="left"/>
      <w:pPr>
        <w:tabs>
          <w:tab w:val="num" w:pos="360"/>
        </w:tabs>
        <w:ind w:left="0" w:firstLine="0"/>
      </w:pPr>
      <w:rPr>
        <w:rFonts w:hint="eastAsia"/>
        <w:b/>
        <w:i w:val="0"/>
        <w:sz w:val="21"/>
      </w:rPr>
    </w:lvl>
    <w:lvl w:ilvl="1">
      <w:start w:val="1"/>
      <w:numFmt w:val="decimal"/>
      <w:lvlText w:val="%2"/>
      <w:lvlJc w:val="left"/>
      <w:pPr>
        <w:ind w:left="440" w:hanging="440"/>
      </w:pPr>
      <w:rPr>
        <w:rFonts w:ascii="黑体" w:eastAsia="黑体" w:hAnsi="黑体" w:cs="Times New Roman" w:hint="default"/>
        <w:b w:val="0"/>
        <w:bCs w:val="0"/>
      </w:rPr>
    </w:lvl>
    <w:lvl w:ilvl="2">
      <w:numFmt w:val="decimal"/>
      <w:lvlText w:val=""/>
      <w:lvlJc w:val="left"/>
      <w:pPr>
        <w:tabs>
          <w:tab w:val="num" w:pos="360"/>
        </w:tabs>
        <w:ind w:left="0" w:firstLine="0"/>
      </w:pPr>
      <w:rPr>
        <w:rFonts w:hint="eastAsia"/>
        <w:b w:val="0"/>
        <w:i w:val="0"/>
        <w:sz w:val="21"/>
      </w:rPr>
    </w:lvl>
    <w:lvl w:ilvl="3">
      <w:numFmt w:val="decimal"/>
      <w:lvlText w:val=""/>
      <w:lvlJc w:val="left"/>
      <w:pPr>
        <w:tabs>
          <w:tab w:val="num" w:pos="360"/>
        </w:tabs>
        <w:ind w:left="0" w:firstLine="0"/>
      </w:pPr>
      <w:rPr>
        <w:rFonts w:hint="eastAsia"/>
        <w:b w:val="0"/>
        <w:i w:val="0"/>
        <w:sz w:val="21"/>
      </w:rPr>
    </w:lvl>
    <w:lvl w:ilvl="4">
      <w:numFmt w:val="decimal"/>
      <w:lvlText w:val=""/>
      <w:lvlJc w:val="left"/>
      <w:pPr>
        <w:tabs>
          <w:tab w:val="num" w:pos="360"/>
        </w:tabs>
        <w:ind w:left="0" w:firstLine="0"/>
      </w:pPr>
      <w:rPr>
        <w:rFonts w:hint="eastAsia"/>
        <w:b w:val="0"/>
        <w:i w:val="0"/>
        <w:sz w:val="21"/>
      </w:rPr>
    </w:lvl>
    <w:lvl w:ilvl="5">
      <w:numFmt w:val="decimal"/>
      <w:lvlText w:val=""/>
      <w:lvlJc w:val="left"/>
      <w:pPr>
        <w:tabs>
          <w:tab w:val="num" w:pos="360"/>
        </w:tabs>
        <w:ind w:left="0" w:firstLine="0"/>
      </w:pPr>
      <w:rPr>
        <w:rFonts w:hint="eastAsia"/>
        <w:b w:val="0"/>
        <w:i w:val="0"/>
        <w:sz w:val="21"/>
      </w:rPr>
    </w:lvl>
    <w:lvl w:ilvl="6">
      <w:numFmt w:val="decimal"/>
      <w:lvlText w:val=""/>
      <w:lvlJc w:val="left"/>
      <w:pPr>
        <w:tabs>
          <w:tab w:val="num" w:pos="360"/>
        </w:tabs>
        <w:ind w:left="0" w:firstLine="0"/>
      </w:pPr>
      <w:rPr>
        <w:rFonts w:hint="eastAsia"/>
        <w:b w:val="0"/>
        <w:i w:val="0"/>
        <w:sz w:val="21"/>
      </w:rPr>
    </w:lvl>
    <w:lvl w:ilvl="7">
      <w:numFmt w:val="decimal"/>
      <w:lvlText w:val=""/>
      <w:lvlJc w:val="left"/>
      <w:pPr>
        <w:tabs>
          <w:tab w:val="num" w:pos="360"/>
        </w:tabs>
        <w:ind w:left="0" w:firstLine="0"/>
      </w:pPr>
      <w:rPr>
        <w:rFonts w:hint="eastAsia"/>
      </w:rPr>
    </w:lvl>
    <w:lvl w:ilvl="8">
      <w:numFmt w:val="decimal"/>
      <w:lvlText w:val=""/>
      <w:lvlJc w:val="left"/>
      <w:pPr>
        <w:tabs>
          <w:tab w:val="num" w:pos="360"/>
        </w:tabs>
        <w:ind w:left="0" w:firstLine="0"/>
      </w:pPr>
      <w:rPr>
        <w:rFonts w:hint="eastAsia"/>
      </w:rPr>
    </w:lvl>
  </w:abstractNum>
  <w:abstractNum w:abstractNumId="1" w15:restartNumberingAfterBreak="0">
    <w:nsid w:val="011E06BD"/>
    <w:multiLevelType w:val="hybridMultilevel"/>
    <w:tmpl w:val="77B6F602"/>
    <w:lvl w:ilvl="0" w:tplc="796E0ECC">
      <w:start w:val="1"/>
      <w:numFmt w:val="decimal"/>
      <w:lvlText w:val="%1"/>
      <w:lvlJc w:val="left"/>
      <w:pPr>
        <w:ind w:left="114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955E1D"/>
    <w:multiLevelType w:val="hybridMultilevel"/>
    <w:tmpl w:val="8404FC7A"/>
    <w:lvl w:ilvl="0" w:tplc="64D6D71C">
      <w:start w:val="1"/>
      <w:numFmt w:val="decimal"/>
      <w:lvlText w:val="4.1.%1"/>
      <w:lvlJc w:val="left"/>
      <w:pPr>
        <w:ind w:left="420" w:hanging="420"/>
      </w:pPr>
      <w:rPr>
        <w:rFonts w:ascii="黑体" w:eastAsia="黑体" w:hAnsi="黑体" w:cs="Times New Roman" w:hint="default"/>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36733E"/>
    <w:multiLevelType w:val="hybridMultilevel"/>
    <w:tmpl w:val="BC54971E"/>
    <w:lvl w:ilvl="0" w:tplc="50E4BC2A">
      <w:start w:val="1"/>
      <w:numFmt w:val="decimal"/>
      <w:lvlText w:val="7.2.%1"/>
      <w:lvlJc w:val="left"/>
      <w:pPr>
        <w:ind w:left="420" w:hanging="420"/>
      </w:pPr>
      <w:rPr>
        <w:rFonts w:ascii="黑体" w:eastAsia="黑体" w:hAnsi="黑体" w:cs="Times New Roman" w:hint="default"/>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B3777"/>
    <w:multiLevelType w:val="multilevel"/>
    <w:tmpl w:val="FDF4030E"/>
    <w:lvl w:ilvl="0">
      <w:start w:val="4"/>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2"/>
      <w:numFmt w:val="decimal"/>
      <w:lvlText w:val="%1.%2.%3"/>
      <w:lvlJc w:val="left"/>
      <w:pPr>
        <w:ind w:left="720" w:hanging="720"/>
      </w:pPr>
      <w:rPr>
        <w:rFonts w:ascii="黑体" w:eastAsia="黑体" w:hAnsi="黑体"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405E7B"/>
    <w:multiLevelType w:val="hybridMultilevel"/>
    <w:tmpl w:val="DD92EC1E"/>
    <w:lvl w:ilvl="0" w:tplc="50E4BC2A">
      <w:start w:val="1"/>
      <w:numFmt w:val="decimal"/>
      <w:lvlText w:val="7.2.%1"/>
      <w:lvlJc w:val="left"/>
      <w:pPr>
        <w:ind w:left="420" w:hanging="420"/>
      </w:pPr>
      <w:rPr>
        <w:rFonts w:ascii="黑体" w:eastAsia="黑体" w:hAnsi="黑体" w:cs="Times New Roman" w:hint="default"/>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7360AD"/>
    <w:multiLevelType w:val="hybridMultilevel"/>
    <w:tmpl w:val="CE8A10FA"/>
    <w:lvl w:ilvl="0" w:tplc="C3844248">
      <w:start w:val="1"/>
      <w:numFmt w:val="decimal"/>
      <w:lvlText w:val="%1"/>
      <w:lvlJc w:val="left"/>
      <w:pPr>
        <w:ind w:left="360" w:hanging="360"/>
      </w:pPr>
      <w:rPr>
        <w:rFonts w:ascii="黑体" w:eastAsia="黑体" w:hAnsi="黑体"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F2E0E"/>
    <w:multiLevelType w:val="hybridMultilevel"/>
    <w:tmpl w:val="5DD2DE40"/>
    <w:lvl w:ilvl="0" w:tplc="E50A5CC2">
      <w:start w:val="1"/>
      <w:numFmt w:val="decimal"/>
      <w:lvlText w:val="%1"/>
      <w:lvlJc w:val="left"/>
      <w:pPr>
        <w:ind w:left="360" w:hanging="360"/>
      </w:pPr>
      <w:rPr>
        <w:rFonts w:ascii="黑体" w:eastAsia="黑体" w:hAnsi="黑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651440C"/>
    <w:multiLevelType w:val="hybridMultilevel"/>
    <w:tmpl w:val="B3BCB584"/>
    <w:lvl w:ilvl="0" w:tplc="280CBAAE">
      <w:start w:val="1"/>
      <w:numFmt w:val="decimal"/>
      <w:lvlText w:val="%1"/>
      <w:lvlJc w:val="left"/>
      <w:pPr>
        <w:ind w:left="360" w:hanging="360"/>
      </w:pPr>
      <w:rPr>
        <w:rFonts w:ascii="黑体" w:eastAsia="黑体" w:hAnsi="黑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74C640C"/>
    <w:multiLevelType w:val="hybridMultilevel"/>
    <w:tmpl w:val="78B05FFC"/>
    <w:lvl w:ilvl="0" w:tplc="D396A3DA">
      <w:start w:val="1"/>
      <w:numFmt w:val="decimal"/>
      <w:lvlText w:val="%1"/>
      <w:lvlJc w:val="left"/>
      <w:pPr>
        <w:ind w:left="360" w:hanging="360"/>
      </w:pPr>
      <w:rPr>
        <w:rFonts w:ascii="黑体" w:eastAsia="黑体" w:hAnsi="黑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8541389"/>
    <w:multiLevelType w:val="multilevel"/>
    <w:tmpl w:val="9A3A1D62"/>
    <w:lvl w:ilvl="0">
      <w:start w:val="3"/>
      <w:numFmt w:val="decimal"/>
      <w:lvlText w:val="%1"/>
      <w:lvlJc w:val="left"/>
      <w:pPr>
        <w:ind w:left="550" w:hanging="550"/>
      </w:pPr>
      <w:rPr>
        <w:rFonts w:ascii="宋体" w:hAnsi="宋体" w:hint="default"/>
      </w:rPr>
    </w:lvl>
    <w:lvl w:ilvl="1">
      <w:numFmt w:val="decimal"/>
      <w:lvlText w:val="%1.%2"/>
      <w:lvlJc w:val="left"/>
      <w:pPr>
        <w:ind w:left="550" w:hanging="550"/>
      </w:pPr>
      <w:rPr>
        <w:rFonts w:ascii="宋体" w:hAnsi="宋体" w:hint="default"/>
      </w:rPr>
    </w:lvl>
    <w:lvl w:ilvl="2">
      <w:start w:val="1"/>
      <w:numFmt w:val="decimal"/>
      <w:lvlText w:val="%1.%2.%3"/>
      <w:lvlJc w:val="left"/>
      <w:pPr>
        <w:ind w:left="720" w:hanging="720"/>
      </w:pPr>
      <w:rPr>
        <w:rFonts w:ascii="黑体" w:eastAsia="黑体" w:hAnsi="黑体" w:hint="default"/>
      </w:rPr>
    </w:lvl>
    <w:lvl w:ilvl="3">
      <w:start w:val="1"/>
      <w:numFmt w:val="decimal"/>
      <w:lvlText w:val="%1.%2.%3.%4"/>
      <w:lvlJc w:val="left"/>
      <w:pPr>
        <w:ind w:left="720" w:hanging="720"/>
      </w:pPr>
      <w:rPr>
        <w:rFonts w:ascii="宋体" w:hAnsi="宋体" w:hint="default"/>
      </w:rPr>
    </w:lvl>
    <w:lvl w:ilvl="4">
      <w:start w:val="1"/>
      <w:numFmt w:val="decimal"/>
      <w:lvlText w:val="%1.%2.%3.%4.%5"/>
      <w:lvlJc w:val="left"/>
      <w:pPr>
        <w:ind w:left="1080" w:hanging="1080"/>
      </w:pPr>
      <w:rPr>
        <w:rFonts w:ascii="宋体" w:hAnsi="宋体" w:hint="default"/>
      </w:rPr>
    </w:lvl>
    <w:lvl w:ilvl="5">
      <w:start w:val="1"/>
      <w:numFmt w:val="decimal"/>
      <w:lvlText w:val="%1.%2.%3.%4.%5.%6"/>
      <w:lvlJc w:val="left"/>
      <w:pPr>
        <w:ind w:left="1080" w:hanging="1080"/>
      </w:pPr>
      <w:rPr>
        <w:rFonts w:ascii="宋体" w:hAnsi="宋体" w:hint="default"/>
      </w:rPr>
    </w:lvl>
    <w:lvl w:ilvl="6">
      <w:start w:val="1"/>
      <w:numFmt w:val="decimal"/>
      <w:lvlText w:val="%1.%2.%3.%4.%5.%6.%7"/>
      <w:lvlJc w:val="left"/>
      <w:pPr>
        <w:ind w:left="1080" w:hanging="1080"/>
      </w:pPr>
      <w:rPr>
        <w:rFonts w:ascii="宋体" w:hAnsi="宋体" w:hint="default"/>
      </w:rPr>
    </w:lvl>
    <w:lvl w:ilvl="7">
      <w:start w:val="1"/>
      <w:numFmt w:val="decimal"/>
      <w:lvlText w:val="%1.%2.%3.%4.%5.%6.%7.%8"/>
      <w:lvlJc w:val="left"/>
      <w:pPr>
        <w:ind w:left="1440" w:hanging="1440"/>
      </w:pPr>
      <w:rPr>
        <w:rFonts w:ascii="宋体" w:hAnsi="宋体" w:hint="default"/>
      </w:rPr>
    </w:lvl>
    <w:lvl w:ilvl="8">
      <w:start w:val="1"/>
      <w:numFmt w:val="decimal"/>
      <w:lvlText w:val="%1.%2.%3.%4.%5.%6.%7.%8.%9"/>
      <w:lvlJc w:val="left"/>
      <w:pPr>
        <w:ind w:left="1440" w:hanging="1440"/>
      </w:pPr>
      <w:rPr>
        <w:rFonts w:ascii="宋体" w:hAnsi="宋体" w:hint="default"/>
      </w:rPr>
    </w:lvl>
  </w:abstractNum>
  <w:abstractNum w:abstractNumId="11" w15:restartNumberingAfterBreak="0">
    <w:nsid w:val="1A4A31C1"/>
    <w:multiLevelType w:val="multilevel"/>
    <w:tmpl w:val="D780F972"/>
    <w:lvl w:ilvl="0">
      <w:start w:val="4"/>
      <w:numFmt w:val="decimal"/>
      <w:lvlText w:val="%1"/>
      <w:lvlJc w:val="left"/>
      <w:pPr>
        <w:ind w:left="360" w:hanging="360"/>
      </w:pPr>
      <w:rPr>
        <w:rFonts w:hint="default"/>
      </w:rPr>
    </w:lvl>
    <w:lvl w:ilvl="1">
      <w:start w:val="1"/>
      <w:numFmt w:val="decimal"/>
      <w:pStyle w:val="2"/>
      <w:isLgl/>
      <w:lvlText w:val="%1.%2"/>
      <w:lvlJc w:val="left"/>
      <w:pPr>
        <w:ind w:left="420" w:hanging="420"/>
      </w:pPr>
      <w:rPr>
        <w:rFonts w:ascii="黑体" w:eastAsia="黑体" w:hAnsi="黑体" w:hint="default"/>
        <w:sz w:val="21"/>
        <w:szCs w:val="21"/>
      </w:rPr>
    </w:lvl>
    <w:lvl w:ilvl="2">
      <w:start w:val="1"/>
      <w:numFmt w:val="decimal"/>
      <w:isLgl/>
      <w:lvlText w:val="%1.%2.%3"/>
      <w:lvlJc w:val="left"/>
      <w:pPr>
        <w:ind w:left="720" w:hanging="720"/>
      </w:pPr>
      <w:rPr>
        <w:rFonts w:ascii="黑体" w:eastAsia="黑体" w:hAnsi="黑体"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3CC0178"/>
    <w:multiLevelType w:val="hybridMultilevel"/>
    <w:tmpl w:val="55FC3842"/>
    <w:lvl w:ilvl="0" w:tplc="9EE09EF2">
      <w:start w:val="1"/>
      <w:numFmt w:val="decimal"/>
      <w:lvlText w:val="4.3.%1"/>
      <w:lvlJc w:val="left"/>
      <w:pPr>
        <w:ind w:left="420" w:hanging="420"/>
      </w:pPr>
      <w:rPr>
        <w:rFonts w:ascii="黑体" w:eastAsia="黑体" w:hAnsi="黑体"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6D0172"/>
    <w:multiLevelType w:val="hybridMultilevel"/>
    <w:tmpl w:val="DD14F04A"/>
    <w:lvl w:ilvl="0" w:tplc="FCCE2908">
      <w:start w:val="1"/>
      <w:numFmt w:val="decimal"/>
      <w:lvlText w:val="%1"/>
      <w:lvlJc w:val="left"/>
      <w:pPr>
        <w:ind w:left="360" w:hanging="360"/>
      </w:pPr>
      <w:rPr>
        <w:rFonts w:ascii="黑体" w:eastAsia="黑体" w:hAnsi="黑体"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5AE48EE"/>
    <w:multiLevelType w:val="multilevel"/>
    <w:tmpl w:val="2D44D63E"/>
    <w:lvl w:ilvl="0">
      <w:start w:val="4"/>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sz w:val="21"/>
        <w:szCs w:val="21"/>
      </w:rPr>
    </w:lvl>
    <w:lvl w:ilvl="2">
      <w:start w:val="1"/>
      <w:numFmt w:val="decimal"/>
      <w:lvlText w:val="4.2.%3 "/>
      <w:lvlJc w:val="left"/>
      <w:pPr>
        <w:ind w:left="720" w:hanging="720"/>
      </w:pPr>
      <w:rPr>
        <w:rFonts w:ascii="黑体" w:eastAsia="黑体" w:hAnsi="黑体" w:hint="eastAsia"/>
        <w:b w:val="0"/>
        <w:sz w:val="21"/>
        <w:szCs w:val="21"/>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5" w15:restartNumberingAfterBreak="0">
    <w:nsid w:val="27EE1603"/>
    <w:multiLevelType w:val="hybridMultilevel"/>
    <w:tmpl w:val="41F8181E"/>
    <w:lvl w:ilvl="0" w:tplc="75C0ADA6">
      <w:start w:val="1"/>
      <w:numFmt w:val="decimal"/>
      <w:lvlText w:val="5.1.%1"/>
      <w:lvlJc w:val="left"/>
      <w:pPr>
        <w:ind w:left="420" w:hanging="42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865AB9"/>
    <w:multiLevelType w:val="hybridMultilevel"/>
    <w:tmpl w:val="F1D2CED2"/>
    <w:lvl w:ilvl="0" w:tplc="F75ABBFE">
      <w:start w:val="1"/>
      <w:numFmt w:val="decimal"/>
      <w:lvlText w:val="7.3.%1"/>
      <w:lvlJc w:val="left"/>
      <w:pPr>
        <w:ind w:left="420" w:hanging="420"/>
      </w:pPr>
      <w:rPr>
        <w:rFonts w:ascii="黑体" w:eastAsia="黑体" w:hAnsi="黑体" w:cs="Times New Roman" w:hint="default"/>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05872"/>
    <w:multiLevelType w:val="multilevel"/>
    <w:tmpl w:val="7B26EED6"/>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ascii="黑体" w:eastAsia="黑体" w:hAnsi="黑体"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2F0B78FC"/>
    <w:multiLevelType w:val="hybridMultilevel"/>
    <w:tmpl w:val="65C6FD8E"/>
    <w:lvl w:ilvl="0" w:tplc="796E0EC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CA1A37"/>
    <w:multiLevelType w:val="hybridMultilevel"/>
    <w:tmpl w:val="078248EE"/>
    <w:lvl w:ilvl="0" w:tplc="00C2624E">
      <w:start w:val="1"/>
      <w:numFmt w:val="decimal"/>
      <w:lvlText w:val="%1"/>
      <w:lvlJc w:val="left"/>
      <w:pPr>
        <w:ind w:left="360" w:hanging="360"/>
      </w:pPr>
      <w:rPr>
        <w:rFonts w:hint="default"/>
      </w:rPr>
    </w:lvl>
    <w:lvl w:ilvl="1" w:tplc="4F82800E">
      <w:start w:val="1"/>
      <w:numFmt w:val="upperLetter"/>
      <w:lvlText w:val="%2．"/>
      <w:lvlJc w:val="left"/>
      <w:pPr>
        <w:ind w:left="800" w:hanging="360"/>
      </w:pPr>
      <w:rPr>
        <w:rFonts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5053EF6"/>
    <w:multiLevelType w:val="hybridMultilevel"/>
    <w:tmpl w:val="D5F48BF0"/>
    <w:lvl w:ilvl="0" w:tplc="D94A7544">
      <w:start w:val="1"/>
      <w:numFmt w:val="decimal"/>
      <w:lvlText w:val="6.2.%1"/>
      <w:lvlJc w:val="left"/>
      <w:pPr>
        <w:ind w:left="420" w:hanging="420"/>
      </w:pPr>
      <w:rPr>
        <w:rFonts w:ascii="黑体" w:eastAsia="黑体" w:hAnsi="黑体" w:hint="eastAsia"/>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471789"/>
    <w:multiLevelType w:val="hybridMultilevel"/>
    <w:tmpl w:val="0DF60296"/>
    <w:lvl w:ilvl="0" w:tplc="A8EE2168">
      <w:start w:val="1"/>
      <w:numFmt w:val="decimal"/>
      <w:lvlText w:val="4.3.%1 "/>
      <w:lvlJc w:val="left"/>
      <w:pPr>
        <w:ind w:left="420" w:hanging="42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604375"/>
    <w:multiLevelType w:val="multilevel"/>
    <w:tmpl w:val="C75C8CE4"/>
    <w:lvl w:ilvl="0">
      <w:start w:val="2"/>
      <w:numFmt w:val="decimal"/>
      <w:lvlText w:val="%1"/>
      <w:lvlJc w:val="left"/>
      <w:pPr>
        <w:ind w:left="550" w:hanging="550"/>
      </w:pPr>
      <w:rPr>
        <w:rFonts w:hint="default"/>
      </w:rPr>
    </w:lvl>
    <w:lvl w:ilvl="1">
      <w:numFmt w:val="decimal"/>
      <w:lvlText w:val="%1.%2"/>
      <w:lvlJc w:val="left"/>
      <w:pPr>
        <w:ind w:left="550" w:hanging="550"/>
      </w:pPr>
      <w:rPr>
        <w:rFonts w:hint="default"/>
      </w:rPr>
    </w:lvl>
    <w:lvl w:ilvl="2">
      <w:start w:val="1"/>
      <w:numFmt w:val="decimal"/>
      <w:lvlText w:val="%1.%2.%3"/>
      <w:lvlJc w:val="left"/>
      <w:pPr>
        <w:ind w:left="720" w:hanging="720"/>
      </w:pPr>
      <w:rPr>
        <w:rFonts w:ascii="黑体" w:eastAsia="黑体" w:hAnsi="黑体"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70453EF"/>
    <w:multiLevelType w:val="multilevel"/>
    <w:tmpl w:val="D9A091B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ascii="黑体" w:eastAsia="黑体" w:hAnsi="黑体"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380268E2"/>
    <w:multiLevelType w:val="hybridMultilevel"/>
    <w:tmpl w:val="7064369A"/>
    <w:lvl w:ilvl="0" w:tplc="378A19D2">
      <w:start w:val="1"/>
      <w:numFmt w:val="decimal"/>
      <w:lvlText w:val="7.%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CE7B07"/>
    <w:multiLevelType w:val="hybridMultilevel"/>
    <w:tmpl w:val="8E143AB0"/>
    <w:lvl w:ilvl="0" w:tplc="C6F07826">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3C280C5A"/>
    <w:multiLevelType w:val="multilevel"/>
    <w:tmpl w:val="F8AA4272"/>
    <w:lvl w:ilvl="0">
      <w:start w:val="1"/>
      <w:numFmt w:val="decimal"/>
      <w:pStyle w:val="a"/>
      <w:lvlText w:val="%1."/>
      <w:lvlJc w:val="left"/>
      <w:pPr>
        <w:tabs>
          <w:tab w:val="num" w:pos="720"/>
        </w:tabs>
        <w:ind w:left="720" w:hanging="720"/>
      </w:pPr>
    </w:lvl>
    <w:lvl w:ilvl="1">
      <w:start w:val="1"/>
      <w:numFmt w:val="decimal"/>
      <w:pStyle w:val="a0"/>
      <w:lvlText w:val="%2."/>
      <w:lvlJc w:val="left"/>
      <w:pPr>
        <w:tabs>
          <w:tab w:val="num" w:pos="1440"/>
        </w:tabs>
        <w:ind w:left="1440" w:hanging="720"/>
      </w:pPr>
    </w:lvl>
    <w:lvl w:ilvl="2">
      <w:start w:val="1"/>
      <w:numFmt w:val="decimal"/>
      <w:pStyle w:val="a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a2"/>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C582924"/>
    <w:multiLevelType w:val="hybridMultilevel"/>
    <w:tmpl w:val="038EDD8E"/>
    <w:lvl w:ilvl="0" w:tplc="4C9ED52A">
      <w:start w:val="1"/>
      <w:numFmt w:val="decimal"/>
      <w:lvlText w:val="5.2.%1"/>
      <w:lvlJc w:val="left"/>
      <w:pPr>
        <w:ind w:left="420" w:hanging="42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DD3293"/>
    <w:multiLevelType w:val="multilevel"/>
    <w:tmpl w:val="A11416E4"/>
    <w:lvl w:ilvl="0">
      <w:start w:val="1"/>
      <w:numFmt w:val="none"/>
      <w:lvlText w:val="4.1.1"/>
      <w:lvlJc w:val="left"/>
      <w:pPr>
        <w:ind w:left="425" w:hanging="425"/>
      </w:pPr>
      <w:rPr>
        <w:rFonts w:ascii="黑体" w:eastAsia="黑体" w:hAnsi="黑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3D9422DC"/>
    <w:multiLevelType w:val="hybridMultilevel"/>
    <w:tmpl w:val="ED8A7F66"/>
    <w:lvl w:ilvl="0" w:tplc="09E4AD5C">
      <w:start w:val="1"/>
      <w:numFmt w:val="decimal"/>
      <w:lvlText w:val="6.1.%1"/>
      <w:lvlJc w:val="left"/>
      <w:pPr>
        <w:ind w:left="420" w:hanging="420"/>
      </w:pPr>
      <w:rPr>
        <w:rFonts w:ascii="黑体" w:eastAsia="黑体" w:hAnsi="黑体" w:hint="eastAsia"/>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E7B3224"/>
    <w:multiLevelType w:val="hybridMultilevel"/>
    <w:tmpl w:val="1F66E862"/>
    <w:lvl w:ilvl="0" w:tplc="AE3E0744">
      <w:start w:val="1"/>
      <w:numFmt w:val="decimal"/>
      <w:lvlText w:val="7.1.%1"/>
      <w:lvlJc w:val="left"/>
      <w:pPr>
        <w:ind w:left="420" w:hanging="42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F3463DD"/>
    <w:multiLevelType w:val="hybridMultilevel"/>
    <w:tmpl w:val="BA4EDE2C"/>
    <w:lvl w:ilvl="0" w:tplc="00BA5220">
      <w:start w:val="1"/>
      <w:numFmt w:val="decimal"/>
      <w:lvlText w:val="%1"/>
      <w:lvlJc w:val="left"/>
      <w:pPr>
        <w:ind w:left="360" w:hanging="360"/>
      </w:pPr>
      <w:rPr>
        <w:rFonts w:ascii="黑体" w:eastAsia="黑体" w:hAnsi="黑体"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211566D"/>
    <w:multiLevelType w:val="multilevel"/>
    <w:tmpl w:val="C270ECB2"/>
    <w:lvl w:ilvl="0">
      <w:start w:val="1"/>
      <w:numFmt w:val="none"/>
      <w:lvlText w:val="7.1"/>
      <w:lvlJc w:val="left"/>
      <w:pPr>
        <w:ind w:left="425" w:hanging="425"/>
      </w:pPr>
      <w:rPr>
        <w:rFonts w:hint="eastAsia"/>
        <w:b w:val="0"/>
        <w:bCs w:val="0"/>
      </w:rPr>
    </w:lvl>
    <w:lvl w:ilvl="1">
      <w:start w:val="1"/>
      <w:numFmt w:val="decimal"/>
      <w:lvlText w:val="%11"/>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15:restartNumberingAfterBreak="0">
    <w:nsid w:val="43182A29"/>
    <w:multiLevelType w:val="hybridMultilevel"/>
    <w:tmpl w:val="2F0E8BE0"/>
    <w:lvl w:ilvl="0" w:tplc="6100CC5A">
      <w:start w:val="1"/>
      <w:numFmt w:val="decimal"/>
      <w:lvlText w:val="7.3.%1"/>
      <w:lvlJc w:val="left"/>
      <w:pPr>
        <w:ind w:left="420" w:hanging="420"/>
      </w:pPr>
      <w:rPr>
        <w:rFonts w:ascii="黑体" w:eastAsia="黑体" w:hAnsi="黑体" w:cs="Times New Roman" w:hint="default"/>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3747810"/>
    <w:multiLevelType w:val="multilevel"/>
    <w:tmpl w:val="67DE2678"/>
    <w:lvl w:ilvl="0">
      <w:start w:val="1"/>
      <w:numFmt w:val="decimal"/>
      <w:lvlText w:val="%1"/>
      <w:lvlJc w:val="left"/>
      <w:pPr>
        <w:ind w:left="550" w:hanging="550"/>
      </w:pPr>
      <w:rPr>
        <w:rFonts w:hint="default"/>
      </w:rPr>
    </w:lvl>
    <w:lvl w:ilvl="1">
      <w:numFmt w:val="decimal"/>
      <w:lvlText w:val="%1.%2"/>
      <w:lvlJc w:val="left"/>
      <w:pPr>
        <w:ind w:left="550" w:hanging="550"/>
      </w:pPr>
      <w:rPr>
        <w:rFonts w:hint="default"/>
      </w:rPr>
    </w:lvl>
    <w:lvl w:ilvl="2">
      <w:start w:val="1"/>
      <w:numFmt w:val="decimal"/>
      <w:lvlText w:val="%1.%2.%3"/>
      <w:lvlJc w:val="left"/>
      <w:pPr>
        <w:ind w:left="720" w:hanging="720"/>
      </w:pPr>
      <w:rPr>
        <w:rFonts w:ascii="黑体" w:eastAsia="黑体" w:hAnsi="黑体"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58375D7"/>
    <w:multiLevelType w:val="multilevel"/>
    <w:tmpl w:val="805A91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sz w:val="21"/>
        <w:szCs w:val="21"/>
      </w:rPr>
    </w:lvl>
    <w:lvl w:ilvl="2">
      <w:start w:val="4"/>
      <w:numFmt w:val="decimal"/>
      <w:lvlText w:val="4.2.%3 "/>
      <w:lvlJc w:val="left"/>
      <w:pPr>
        <w:ind w:left="720" w:hanging="720"/>
      </w:pPr>
      <w:rPr>
        <w:rFonts w:ascii="黑体" w:eastAsia="黑体" w:hAnsi="黑体" w:hint="eastAsia"/>
        <w:b w:val="0"/>
        <w:sz w:val="21"/>
        <w:szCs w:val="21"/>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6" w15:restartNumberingAfterBreak="0">
    <w:nsid w:val="46CA0325"/>
    <w:multiLevelType w:val="hybridMultilevel"/>
    <w:tmpl w:val="AFFCFD02"/>
    <w:lvl w:ilvl="0" w:tplc="5120C964">
      <w:start w:val="1"/>
      <w:numFmt w:val="decimal"/>
      <w:lvlText w:val="6.%1"/>
      <w:lvlJc w:val="left"/>
      <w:pPr>
        <w:ind w:left="420" w:hanging="420"/>
      </w:pPr>
      <w:rPr>
        <w:rFonts w:hint="eastAsia"/>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AE85A93"/>
    <w:multiLevelType w:val="hybridMultilevel"/>
    <w:tmpl w:val="FE2ED3E4"/>
    <w:lvl w:ilvl="0" w:tplc="3A901F42">
      <w:start w:val="1"/>
      <w:numFmt w:val="decimal"/>
      <w:lvlText w:val="4.%1"/>
      <w:lvlJc w:val="left"/>
      <w:pPr>
        <w:ind w:left="420" w:hanging="420"/>
      </w:pPr>
      <w:rPr>
        <w:rFonts w:hint="eastAsia"/>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B31599B"/>
    <w:multiLevelType w:val="hybridMultilevel"/>
    <w:tmpl w:val="A828A888"/>
    <w:lvl w:ilvl="0" w:tplc="565427A0">
      <w:start w:val="1"/>
      <w:numFmt w:val="decimal"/>
      <w:lvlText w:val="5.3.%1"/>
      <w:lvlJc w:val="left"/>
      <w:pPr>
        <w:ind w:left="420" w:hanging="420"/>
      </w:pPr>
      <w:rPr>
        <w:rFonts w:ascii="黑体" w:eastAsia="黑体" w:hAnsi="黑体" w:cs="Times New Roman" w:hint="default"/>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1185129"/>
    <w:multiLevelType w:val="hybridMultilevel"/>
    <w:tmpl w:val="9DF64BD0"/>
    <w:lvl w:ilvl="0" w:tplc="94B6A218">
      <w:start w:val="1"/>
      <w:numFmt w:val="decimal"/>
      <w:lvlText w:val="%1"/>
      <w:lvlJc w:val="left"/>
      <w:pPr>
        <w:ind w:left="360" w:hanging="360"/>
      </w:pPr>
      <w:rPr>
        <w:rFonts w:ascii="黑体" w:eastAsia="黑体" w:hAnsi="黑体" w:cs="Times New Roman" w:hint="default"/>
        <w:b w:val="0"/>
        <w:bCs w:val="0"/>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5180591A"/>
    <w:multiLevelType w:val="multilevel"/>
    <w:tmpl w:val="0AFA86D6"/>
    <w:lvl w:ilvl="0">
      <w:start w:val="1"/>
      <w:numFmt w:val="decimal"/>
      <w:lvlText w:val="%1"/>
      <w:lvlJc w:val="left"/>
      <w:pPr>
        <w:ind w:left="360" w:hanging="360"/>
      </w:pPr>
      <w:rPr>
        <w:rFonts w:hint="default"/>
      </w:rPr>
    </w:lvl>
    <w:lvl w:ilvl="1">
      <w:numFmt w:val="decimal"/>
      <w:isLgl/>
      <w:lvlText w:val="%1.%2"/>
      <w:lvlJc w:val="left"/>
      <w:pPr>
        <w:ind w:left="630" w:hanging="630"/>
      </w:pPr>
      <w:rPr>
        <w:rFonts w:hint="default"/>
      </w:rPr>
    </w:lvl>
    <w:lvl w:ilvl="2">
      <w:start w:val="1"/>
      <w:numFmt w:val="decimal"/>
      <w:isLgl/>
      <w:lvlText w:val="%1.%2.%3"/>
      <w:lvlJc w:val="left"/>
      <w:pPr>
        <w:ind w:left="720" w:hanging="720"/>
      </w:pPr>
      <w:rPr>
        <w:rFonts w:ascii="黑体" w:eastAsia="黑体" w:hAnsi="黑体" w:hint="default"/>
        <w:b w:val="0"/>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51F45690"/>
    <w:multiLevelType w:val="hybridMultilevel"/>
    <w:tmpl w:val="7E589A44"/>
    <w:lvl w:ilvl="0" w:tplc="C2E68C52">
      <w:start w:val="1"/>
      <w:numFmt w:val="decimal"/>
      <w:lvlText w:val="A.0.%1"/>
      <w:lvlJc w:val="left"/>
      <w:pPr>
        <w:ind w:left="420" w:hanging="42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A7638EF"/>
    <w:multiLevelType w:val="hybridMultilevel"/>
    <w:tmpl w:val="DA629DF2"/>
    <w:lvl w:ilvl="0" w:tplc="D726719A">
      <w:start w:val="1"/>
      <w:numFmt w:val="decimal"/>
      <w:lvlText w:val="4.2.%1"/>
      <w:lvlJc w:val="left"/>
      <w:pPr>
        <w:ind w:left="420" w:hanging="42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BD13C71"/>
    <w:multiLevelType w:val="hybridMultilevel"/>
    <w:tmpl w:val="A64E7BB4"/>
    <w:lvl w:ilvl="0" w:tplc="1A2432E6">
      <w:start w:val="1"/>
      <w:numFmt w:val="decimal"/>
      <w:lvlText w:val="5.%1"/>
      <w:lvlJc w:val="left"/>
      <w:pPr>
        <w:ind w:left="420" w:hanging="420"/>
      </w:pPr>
      <w:rPr>
        <w:rFonts w:hint="eastAsia"/>
        <w:b w:val="0"/>
        <w:b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DA667C9"/>
    <w:multiLevelType w:val="hybridMultilevel"/>
    <w:tmpl w:val="CF22D198"/>
    <w:lvl w:ilvl="0" w:tplc="61F219BC">
      <w:start w:val="1"/>
      <w:numFmt w:val="decimal"/>
      <w:lvlText w:val="6.3.%1"/>
      <w:lvlJc w:val="left"/>
      <w:pPr>
        <w:ind w:left="420" w:hanging="420"/>
      </w:pPr>
      <w:rPr>
        <w:rFonts w:ascii="黑体" w:eastAsia="黑体" w:hAnsi="黑体" w:hint="eastAsia"/>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1DB51D5"/>
    <w:multiLevelType w:val="multilevel"/>
    <w:tmpl w:val="CA5A72FC"/>
    <w:lvl w:ilvl="0">
      <w:start w:val="1"/>
      <w:numFmt w:val="none"/>
      <w:pStyle w:val="3"/>
      <w:lvlText w:val="A.0.6"/>
      <w:lvlJc w:val="left"/>
      <w:pPr>
        <w:ind w:left="425" w:hanging="425"/>
      </w:pPr>
      <w:rPr>
        <w:rFonts w:hint="eastAsia"/>
      </w:rPr>
    </w:lvl>
    <w:lvl w:ilvl="1">
      <w:start w:val="1"/>
      <w:numFmt w:val="decimal"/>
      <w:lvlText w:val="%11"/>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6" w15:restartNumberingAfterBreak="0">
    <w:nsid w:val="638112E0"/>
    <w:multiLevelType w:val="multilevel"/>
    <w:tmpl w:val="C48A8636"/>
    <w:lvl w:ilvl="0">
      <w:start w:val="5"/>
      <w:numFmt w:val="decimal"/>
      <w:lvlText w:val="%1"/>
      <w:lvlJc w:val="left"/>
      <w:pPr>
        <w:ind w:left="360" w:hanging="360"/>
      </w:pPr>
      <w:rPr>
        <w:rFonts w:hint="default"/>
      </w:rPr>
    </w:lvl>
    <w:lvl w:ilvl="1">
      <w:start w:val="1"/>
      <w:numFmt w:val="decimal"/>
      <w:pStyle w:val="a3"/>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65D90442"/>
    <w:multiLevelType w:val="hybridMultilevel"/>
    <w:tmpl w:val="55ACFA9E"/>
    <w:lvl w:ilvl="0" w:tplc="FED2579E">
      <w:start w:val="1"/>
      <w:numFmt w:val="decimal"/>
      <w:lvlText w:val="7.%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65942FE"/>
    <w:multiLevelType w:val="multilevel"/>
    <w:tmpl w:val="578CF454"/>
    <w:lvl w:ilvl="0">
      <w:start w:val="7"/>
      <w:numFmt w:val="decimal"/>
      <w:lvlText w:val="%1"/>
      <w:lvlJc w:val="left"/>
      <w:pPr>
        <w:ind w:left="430" w:hanging="430"/>
      </w:pPr>
      <w:rPr>
        <w:rFonts w:hint="default"/>
      </w:rPr>
    </w:lvl>
    <w:lvl w:ilvl="1">
      <w:start w:val="1"/>
      <w:numFmt w:val="decimal"/>
      <w:lvlText w:val="%1.%2"/>
      <w:lvlJc w:val="left"/>
      <w:pPr>
        <w:ind w:left="430" w:hanging="430"/>
      </w:pPr>
      <w:rPr>
        <w:rFonts w:hint="default"/>
        <w:b w:val="0"/>
        <w:bCs w:val="0"/>
      </w:rPr>
    </w:lvl>
    <w:lvl w:ilvl="2">
      <w:start w:val="1"/>
      <w:numFmt w:val="decimal"/>
      <w:lvlText w:val="%1.%2.%3"/>
      <w:lvlJc w:val="left"/>
      <w:pPr>
        <w:ind w:left="720" w:hanging="720"/>
      </w:pPr>
      <w:rPr>
        <w:rFonts w:ascii="黑体" w:eastAsia="黑体" w:hAnsi="黑体"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23A6AAF"/>
    <w:multiLevelType w:val="hybridMultilevel"/>
    <w:tmpl w:val="4A109E12"/>
    <w:lvl w:ilvl="0" w:tplc="C3FC1F64">
      <w:start w:val="1"/>
      <w:numFmt w:val="decimal"/>
      <w:lvlText w:val="4.1.%1 "/>
      <w:lvlJc w:val="left"/>
      <w:pPr>
        <w:ind w:left="420" w:hanging="420"/>
      </w:pPr>
      <w:rPr>
        <w:rFonts w:ascii="黑体" w:eastAsia="黑体" w:hAnsi="黑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4A5CD6"/>
    <w:multiLevelType w:val="multilevel"/>
    <w:tmpl w:val="0409001D"/>
    <w:styleLink w:val="1"/>
    <w:lvl w:ilvl="0">
      <w:start w:val="3"/>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1" w15:restartNumberingAfterBreak="0">
    <w:nsid w:val="7F0B164E"/>
    <w:multiLevelType w:val="multilevel"/>
    <w:tmpl w:val="A726ECD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26"/>
  </w:num>
  <w:num w:numId="3">
    <w:abstractNumId w:val="46"/>
  </w:num>
  <w:num w:numId="4">
    <w:abstractNumId w:val="11"/>
  </w:num>
  <w:num w:numId="5">
    <w:abstractNumId w:val="50"/>
  </w:num>
  <w:num w:numId="6">
    <w:abstractNumId w:val="45"/>
  </w:num>
  <w:num w:numId="7">
    <w:abstractNumId w:val="34"/>
  </w:num>
  <w:num w:numId="8">
    <w:abstractNumId w:val="22"/>
  </w:num>
  <w:num w:numId="9">
    <w:abstractNumId w:val="10"/>
  </w:num>
  <w:num w:numId="10">
    <w:abstractNumId w:val="35"/>
  </w:num>
  <w:num w:numId="11">
    <w:abstractNumId w:val="28"/>
  </w:num>
  <w:num w:numId="12">
    <w:abstractNumId w:val="4"/>
  </w:num>
  <w:num w:numId="13">
    <w:abstractNumId w:val="17"/>
  </w:num>
  <w:num w:numId="14">
    <w:abstractNumId w:val="39"/>
  </w:num>
  <w:num w:numId="15">
    <w:abstractNumId w:val="23"/>
  </w:num>
  <w:num w:numId="16">
    <w:abstractNumId w:val="32"/>
  </w:num>
  <w:num w:numId="17">
    <w:abstractNumId w:val="48"/>
  </w:num>
  <w:num w:numId="18">
    <w:abstractNumId w:val="7"/>
  </w:num>
  <w:num w:numId="19">
    <w:abstractNumId w:val="19"/>
  </w:num>
  <w:num w:numId="20">
    <w:abstractNumId w:val="25"/>
  </w:num>
  <w:num w:numId="21">
    <w:abstractNumId w:val="8"/>
  </w:num>
  <w:num w:numId="22">
    <w:abstractNumId w:val="13"/>
  </w:num>
  <w:num w:numId="23">
    <w:abstractNumId w:val="31"/>
  </w:num>
  <w:num w:numId="24">
    <w:abstractNumId w:val="9"/>
  </w:num>
  <w:num w:numId="25">
    <w:abstractNumId w:val="40"/>
  </w:num>
  <w:num w:numId="26">
    <w:abstractNumId w:val="6"/>
  </w:num>
  <w:num w:numId="27">
    <w:abstractNumId w:val="49"/>
  </w:num>
  <w:num w:numId="28">
    <w:abstractNumId w:val="14"/>
  </w:num>
  <w:num w:numId="29">
    <w:abstractNumId w:val="21"/>
  </w:num>
  <w:num w:numId="30">
    <w:abstractNumId w:val="43"/>
  </w:num>
  <w:num w:numId="31">
    <w:abstractNumId w:val="15"/>
  </w:num>
  <w:num w:numId="32">
    <w:abstractNumId w:val="27"/>
  </w:num>
  <w:num w:numId="33">
    <w:abstractNumId w:val="38"/>
  </w:num>
  <w:num w:numId="34">
    <w:abstractNumId w:val="37"/>
  </w:num>
  <w:num w:numId="35">
    <w:abstractNumId w:val="36"/>
  </w:num>
  <w:num w:numId="36">
    <w:abstractNumId w:val="29"/>
  </w:num>
  <w:num w:numId="37">
    <w:abstractNumId w:val="20"/>
  </w:num>
  <w:num w:numId="38">
    <w:abstractNumId w:val="44"/>
  </w:num>
  <w:num w:numId="39">
    <w:abstractNumId w:val="47"/>
  </w:num>
  <w:num w:numId="40">
    <w:abstractNumId w:val="30"/>
  </w:num>
  <w:num w:numId="41">
    <w:abstractNumId w:val="3"/>
  </w:num>
  <w:num w:numId="42">
    <w:abstractNumId w:val="16"/>
  </w:num>
  <w:num w:numId="43">
    <w:abstractNumId w:val="42"/>
  </w:num>
  <w:num w:numId="44">
    <w:abstractNumId w:val="12"/>
  </w:num>
  <w:num w:numId="45">
    <w:abstractNumId w:val="41"/>
  </w:num>
  <w:num w:numId="46">
    <w:abstractNumId w:val="24"/>
  </w:num>
  <w:num w:numId="47">
    <w:abstractNumId w:val="5"/>
  </w:num>
  <w:num w:numId="48">
    <w:abstractNumId w:val="33"/>
  </w:num>
  <w:num w:numId="49">
    <w:abstractNumId w:val="2"/>
  </w:num>
  <w:num w:numId="50">
    <w:abstractNumId w:val="1"/>
  </w:num>
  <w:num w:numId="51">
    <w:abstractNumId w:val="51"/>
  </w:num>
  <w:num w:numId="52">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0A3"/>
    <w:rsid w:val="00001579"/>
    <w:rsid w:val="00002882"/>
    <w:rsid w:val="00002ACD"/>
    <w:rsid w:val="000039EB"/>
    <w:rsid w:val="00003A9A"/>
    <w:rsid w:val="00003CE2"/>
    <w:rsid w:val="00005059"/>
    <w:rsid w:val="00006CBD"/>
    <w:rsid w:val="000072CA"/>
    <w:rsid w:val="00007B27"/>
    <w:rsid w:val="00010358"/>
    <w:rsid w:val="000107D2"/>
    <w:rsid w:val="00010D25"/>
    <w:rsid w:val="00011435"/>
    <w:rsid w:val="00011877"/>
    <w:rsid w:val="00014D06"/>
    <w:rsid w:val="00016F40"/>
    <w:rsid w:val="00017339"/>
    <w:rsid w:val="00017702"/>
    <w:rsid w:val="0002188D"/>
    <w:rsid w:val="0002190C"/>
    <w:rsid w:val="00022147"/>
    <w:rsid w:val="00022205"/>
    <w:rsid w:val="00023AD8"/>
    <w:rsid w:val="00023E91"/>
    <w:rsid w:val="000241FC"/>
    <w:rsid w:val="0002438D"/>
    <w:rsid w:val="00025658"/>
    <w:rsid w:val="0002742E"/>
    <w:rsid w:val="00027E4E"/>
    <w:rsid w:val="00035E7D"/>
    <w:rsid w:val="00036C9D"/>
    <w:rsid w:val="000419AF"/>
    <w:rsid w:val="00041A27"/>
    <w:rsid w:val="0004208C"/>
    <w:rsid w:val="00042D99"/>
    <w:rsid w:val="00043728"/>
    <w:rsid w:val="00044417"/>
    <w:rsid w:val="000455D7"/>
    <w:rsid w:val="0004567D"/>
    <w:rsid w:val="00047F4D"/>
    <w:rsid w:val="000503F6"/>
    <w:rsid w:val="00050DC8"/>
    <w:rsid w:val="0005138F"/>
    <w:rsid w:val="00051DB7"/>
    <w:rsid w:val="00053E86"/>
    <w:rsid w:val="00054AE4"/>
    <w:rsid w:val="00054FA0"/>
    <w:rsid w:val="00057A03"/>
    <w:rsid w:val="00062721"/>
    <w:rsid w:val="000657AB"/>
    <w:rsid w:val="000666AC"/>
    <w:rsid w:val="00067F9F"/>
    <w:rsid w:val="00070DE0"/>
    <w:rsid w:val="00071648"/>
    <w:rsid w:val="00071DC3"/>
    <w:rsid w:val="00072169"/>
    <w:rsid w:val="00072DF8"/>
    <w:rsid w:val="00074665"/>
    <w:rsid w:val="0007737D"/>
    <w:rsid w:val="000778CF"/>
    <w:rsid w:val="00082C28"/>
    <w:rsid w:val="00082DDF"/>
    <w:rsid w:val="00083496"/>
    <w:rsid w:val="000837ED"/>
    <w:rsid w:val="000857C6"/>
    <w:rsid w:val="0009008C"/>
    <w:rsid w:val="00090618"/>
    <w:rsid w:val="00091A99"/>
    <w:rsid w:val="00093238"/>
    <w:rsid w:val="00093469"/>
    <w:rsid w:val="00093E81"/>
    <w:rsid w:val="0009491C"/>
    <w:rsid w:val="0009549E"/>
    <w:rsid w:val="00096A8E"/>
    <w:rsid w:val="00097273"/>
    <w:rsid w:val="000A0C6E"/>
    <w:rsid w:val="000A37C9"/>
    <w:rsid w:val="000A39ED"/>
    <w:rsid w:val="000A4335"/>
    <w:rsid w:val="000A745C"/>
    <w:rsid w:val="000A7799"/>
    <w:rsid w:val="000B3DF4"/>
    <w:rsid w:val="000B3ED8"/>
    <w:rsid w:val="000B4B57"/>
    <w:rsid w:val="000B5A95"/>
    <w:rsid w:val="000B5D39"/>
    <w:rsid w:val="000B75E0"/>
    <w:rsid w:val="000B7BA0"/>
    <w:rsid w:val="000C012A"/>
    <w:rsid w:val="000C2B04"/>
    <w:rsid w:val="000C2CB6"/>
    <w:rsid w:val="000C334F"/>
    <w:rsid w:val="000C3970"/>
    <w:rsid w:val="000C452B"/>
    <w:rsid w:val="000C536D"/>
    <w:rsid w:val="000C587C"/>
    <w:rsid w:val="000C779F"/>
    <w:rsid w:val="000D1C0D"/>
    <w:rsid w:val="000D2862"/>
    <w:rsid w:val="000D2965"/>
    <w:rsid w:val="000D2A52"/>
    <w:rsid w:val="000D38E5"/>
    <w:rsid w:val="000D3DCC"/>
    <w:rsid w:val="000D46B7"/>
    <w:rsid w:val="000D49E0"/>
    <w:rsid w:val="000D5FFD"/>
    <w:rsid w:val="000E1D74"/>
    <w:rsid w:val="000E2F3B"/>
    <w:rsid w:val="000E3F01"/>
    <w:rsid w:val="000E659B"/>
    <w:rsid w:val="000E7A42"/>
    <w:rsid w:val="000F0FC8"/>
    <w:rsid w:val="000F1087"/>
    <w:rsid w:val="000F142F"/>
    <w:rsid w:val="000F48C8"/>
    <w:rsid w:val="000F4D41"/>
    <w:rsid w:val="000F5650"/>
    <w:rsid w:val="000F5A9E"/>
    <w:rsid w:val="00101B89"/>
    <w:rsid w:val="00101F44"/>
    <w:rsid w:val="00103873"/>
    <w:rsid w:val="00104003"/>
    <w:rsid w:val="001040FC"/>
    <w:rsid w:val="00104400"/>
    <w:rsid w:val="001066B1"/>
    <w:rsid w:val="0011212E"/>
    <w:rsid w:val="00113A29"/>
    <w:rsid w:val="00113FCF"/>
    <w:rsid w:val="0011453D"/>
    <w:rsid w:val="00116690"/>
    <w:rsid w:val="00117E4F"/>
    <w:rsid w:val="001209CB"/>
    <w:rsid w:val="0012182F"/>
    <w:rsid w:val="00122880"/>
    <w:rsid w:val="00122B69"/>
    <w:rsid w:val="00123D5A"/>
    <w:rsid w:val="00125314"/>
    <w:rsid w:val="00125775"/>
    <w:rsid w:val="0012604B"/>
    <w:rsid w:val="00127A67"/>
    <w:rsid w:val="0013037D"/>
    <w:rsid w:val="00130AB3"/>
    <w:rsid w:val="00132BC5"/>
    <w:rsid w:val="00133FCD"/>
    <w:rsid w:val="00134705"/>
    <w:rsid w:val="00134FB1"/>
    <w:rsid w:val="00135210"/>
    <w:rsid w:val="00136895"/>
    <w:rsid w:val="00140F18"/>
    <w:rsid w:val="00143D08"/>
    <w:rsid w:val="00144A9D"/>
    <w:rsid w:val="00147121"/>
    <w:rsid w:val="001473A6"/>
    <w:rsid w:val="00147A58"/>
    <w:rsid w:val="00150FB6"/>
    <w:rsid w:val="001543D9"/>
    <w:rsid w:val="001559DD"/>
    <w:rsid w:val="00155E6D"/>
    <w:rsid w:val="00157D5F"/>
    <w:rsid w:val="00160A18"/>
    <w:rsid w:val="00162BCF"/>
    <w:rsid w:val="00162C6B"/>
    <w:rsid w:val="00163870"/>
    <w:rsid w:val="00164012"/>
    <w:rsid w:val="0016465E"/>
    <w:rsid w:val="0016469F"/>
    <w:rsid w:val="00166BD2"/>
    <w:rsid w:val="001700BD"/>
    <w:rsid w:val="00170593"/>
    <w:rsid w:val="00171004"/>
    <w:rsid w:val="001735F8"/>
    <w:rsid w:val="00174186"/>
    <w:rsid w:val="00174BD2"/>
    <w:rsid w:val="0017702F"/>
    <w:rsid w:val="001772EB"/>
    <w:rsid w:val="00181C6F"/>
    <w:rsid w:val="00181F46"/>
    <w:rsid w:val="0018311E"/>
    <w:rsid w:val="0018609B"/>
    <w:rsid w:val="00186DC4"/>
    <w:rsid w:val="001873A2"/>
    <w:rsid w:val="00187921"/>
    <w:rsid w:val="0019083B"/>
    <w:rsid w:val="0019180E"/>
    <w:rsid w:val="00193794"/>
    <w:rsid w:val="001945E3"/>
    <w:rsid w:val="00194D17"/>
    <w:rsid w:val="001953CB"/>
    <w:rsid w:val="00197FE1"/>
    <w:rsid w:val="001A02E3"/>
    <w:rsid w:val="001A034C"/>
    <w:rsid w:val="001A191C"/>
    <w:rsid w:val="001A3951"/>
    <w:rsid w:val="001A534C"/>
    <w:rsid w:val="001B00D3"/>
    <w:rsid w:val="001B0A12"/>
    <w:rsid w:val="001B2BD4"/>
    <w:rsid w:val="001B325A"/>
    <w:rsid w:val="001B3486"/>
    <w:rsid w:val="001B3F2A"/>
    <w:rsid w:val="001B783D"/>
    <w:rsid w:val="001B7F2B"/>
    <w:rsid w:val="001C0562"/>
    <w:rsid w:val="001C0E1F"/>
    <w:rsid w:val="001C25A7"/>
    <w:rsid w:val="001C3D1A"/>
    <w:rsid w:val="001C4CBC"/>
    <w:rsid w:val="001C52A9"/>
    <w:rsid w:val="001C75FC"/>
    <w:rsid w:val="001D3EEA"/>
    <w:rsid w:val="001D5D04"/>
    <w:rsid w:val="001D7B28"/>
    <w:rsid w:val="001E15AF"/>
    <w:rsid w:val="001E1C28"/>
    <w:rsid w:val="001E301D"/>
    <w:rsid w:val="001E3E8F"/>
    <w:rsid w:val="001E6E22"/>
    <w:rsid w:val="001F0303"/>
    <w:rsid w:val="001F5908"/>
    <w:rsid w:val="001F5F17"/>
    <w:rsid w:val="001F64D3"/>
    <w:rsid w:val="001F6CB9"/>
    <w:rsid w:val="001F752D"/>
    <w:rsid w:val="001F75B6"/>
    <w:rsid w:val="00200E4B"/>
    <w:rsid w:val="00203F20"/>
    <w:rsid w:val="0020423A"/>
    <w:rsid w:val="002079A1"/>
    <w:rsid w:val="00210874"/>
    <w:rsid w:val="00210D03"/>
    <w:rsid w:val="00212DC0"/>
    <w:rsid w:val="00214044"/>
    <w:rsid w:val="00216254"/>
    <w:rsid w:val="00216E4B"/>
    <w:rsid w:val="002179A4"/>
    <w:rsid w:val="002201B0"/>
    <w:rsid w:val="0022248C"/>
    <w:rsid w:val="002243D2"/>
    <w:rsid w:val="002249E1"/>
    <w:rsid w:val="0022528A"/>
    <w:rsid w:val="00225BC6"/>
    <w:rsid w:val="00227201"/>
    <w:rsid w:val="00233C7C"/>
    <w:rsid w:val="002342D2"/>
    <w:rsid w:val="0023683F"/>
    <w:rsid w:val="0023699A"/>
    <w:rsid w:val="00236DA8"/>
    <w:rsid w:val="00237A0B"/>
    <w:rsid w:val="00240E51"/>
    <w:rsid w:val="00241FC9"/>
    <w:rsid w:val="002420E5"/>
    <w:rsid w:val="00242481"/>
    <w:rsid w:val="00242B3F"/>
    <w:rsid w:val="0024542A"/>
    <w:rsid w:val="00245FFC"/>
    <w:rsid w:val="002473B1"/>
    <w:rsid w:val="00253608"/>
    <w:rsid w:val="00255F16"/>
    <w:rsid w:val="00257D5C"/>
    <w:rsid w:val="00257F23"/>
    <w:rsid w:val="002605C8"/>
    <w:rsid w:val="002606DF"/>
    <w:rsid w:val="002615D7"/>
    <w:rsid w:val="002631D8"/>
    <w:rsid w:val="002634FC"/>
    <w:rsid w:val="00265E87"/>
    <w:rsid w:val="00266A7D"/>
    <w:rsid w:val="002744A0"/>
    <w:rsid w:val="00274B4A"/>
    <w:rsid w:val="00277C44"/>
    <w:rsid w:val="00280E41"/>
    <w:rsid w:val="00281022"/>
    <w:rsid w:val="00282EDD"/>
    <w:rsid w:val="00283A60"/>
    <w:rsid w:val="00284520"/>
    <w:rsid w:val="00284776"/>
    <w:rsid w:val="002869DA"/>
    <w:rsid w:val="0028794C"/>
    <w:rsid w:val="00290359"/>
    <w:rsid w:val="0029115C"/>
    <w:rsid w:val="00293476"/>
    <w:rsid w:val="00293774"/>
    <w:rsid w:val="00293878"/>
    <w:rsid w:val="002940E2"/>
    <w:rsid w:val="00294BD8"/>
    <w:rsid w:val="00294EC7"/>
    <w:rsid w:val="002952D8"/>
    <w:rsid w:val="0029556E"/>
    <w:rsid w:val="0029722C"/>
    <w:rsid w:val="002972E8"/>
    <w:rsid w:val="002974FB"/>
    <w:rsid w:val="00297837"/>
    <w:rsid w:val="002A136D"/>
    <w:rsid w:val="002A22C5"/>
    <w:rsid w:val="002A3C03"/>
    <w:rsid w:val="002A508A"/>
    <w:rsid w:val="002A538C"/>
    <w:rsid w:val="002A6985"/>
    <w:rsid w:val="002A6F94"/>
    <w:rsid w:val="002B09E3"/>
    <w:rsid w:val="002B1B8B"/>
    <w:rsid w:val="002B2B13"/>
    <w:rsid w:val="002B686E"/>
    <w:rsid w:val="002B7291"/>
    <w:rsid w:val="002C0A79"/>
    <w:rsid w:val="002C20B4"/>
    <w:rsid w:val="002C28D4"/>
    <w:rsid w:val="002C5AE4"/>
    <w:rsid w:val="002C743A"/>
    <w:rsid w:val="002C7AFA"/>
    <w:rsid w:val="002D14E9"/>
    <w:rsid w:val="002D2EC3"/>
    <w:rsid w:val="002D3952"/>
    <w:rsid w:val="002D3B86"/>
    <w:rsid w:val="002D55EA"/>
    <w:rsid w:val="002D5B70"/>
    <w:rsid w:val="002D5DE9"/>
    <w:rsid w:val="002D637F"/>
    <w:rsid w:val="002D788D"/>
    <w:rsid w:val="002E0726"/>
    <w:rsid w:val="002E0BB6"/>
    <w:rsid w:val="002E235D"/>
    <w:rsid w:val="002E30FC"/>
    <w:rsid w:val="002E6025"/>
    <w:rsid w:val="002E64DA"/>
    <w:rsid w:val="002E68BB"/>
    <w:rsid w:val="002E68C1"/>
    <w:rsid w:val="002E6FF4"/>
    <w:rsid w:val="002F1F3E"/>
    <w:rsid w:val="002F2407"/>
    <w:rsid w:val="002F3158"/>
    <w:rsid w:val="002F5669"/>
    <w:rsid w:val="002F5737"/>
    <w:rsid w:val="002F5B3F"/>
    <w:rsid w:val="002F6934"/>
    <w:rsid w:val="00300DBF"/>
    <w:rsid w:val="00305A78"/>
    <w:rsid w:val="00306DCF"/>
    <w:rsid w:val="003118D4"/>
    <w:rsid w:val="00312CC9"/>
    <w:rsid w:val="00313711"/>
    <w:rsid w:val="003146D8"/>
    <w:rsid w:val="00316B8D"/>
    <w:rsid w:val="00320185"/>
    <w:rsid w:val="00320CD3"/>
    <w:rsid w:val="003233C2"/>
    <w:rsid w:val="00323F4B"/>
    <w:rsid w:val="00324D16"/>
    <w:rsid w:val="003254F8"/>
    <w:rsid w:val="0032654D"/>
    <w:rsid w:val="003275AC"/>
    <w:rsid w:val="00327DB2"/>
    <w:rsid w:val="00332E65"/>
    <w:rsid w:val="00333429"/>
    <w:rsid w:val="00334358"/>
    <w:rsid w:val="0034392B"/>
    <w:rsid w:val="00346079"/>
    <w:rsid w:val="003463E6"/>
    <w:rsid w:val="00346F35"/>
    <w:rsid w:val="00351F40"/>
    <w:rsid w:val="00352387"/>
    <w:rsid w:val="00352998"/>
    <w:rsid w:val="00352F4D"/>
    <w:rsid w:val="00354EBA"/>
    <w:rsid w:val="003558A9"/>
    <w:rsid w:val="003560F9"/>
    <w:rsid w:val="003565A8"/>
    <w:rsid w:val="0035700B"/>
    <w:rsid w:val="003570D0"/>
    <w:rsid w:val="00357ECD"/>
    <w:rsid w:val="00360A14"/>
    <w:rsid w:val="00361FED"/>
    <w:rsid w:val="00364255"/>
    <w:rsid w:val="00365827"/>
    <w:rsid w:val="00365FD8"/>
    <w:rsid w:val="00366743"/>
    <w:rsid w:val="00370CA1"/>
    <w:rsid w:val="00371A5A"/>
    <w:rsid w:val="00371B37"/>
    <w:rsid w:val="00372842"/>
    <w:rsid w:val="00372B5E"/>
    <w:rsid w:val="003730BF"/>
    <w:rsid w:val="003734BB"/>
    <w:rsid w:val="00373CD0"/>
    <w:rsid w:val="003743C4"/>
    <w:rsid w:val="0037497B"/>
    <w:rsid w:val="0037529E"/>
    <w:rsid w:val="003771AF"/>
    <w:rsid w:val="0038131C"/>
    <w:rsid w:val="00381BD4"/>
    <w:rsid w:val="00383171"/>
    <w:rsid w:val="00383428"/>
    <w:rsid w:val="003836E5"/>
    <w:rsid w:val="00383947"/>
    <w:rsid w:val="003844B8"/>
    <w:rsid w:val="0038487E"/>
    <w:rsid w:val="003848FF"/>
    <w:rsid w:val="003862F5"/>
    <w:rsid w:val="0038664E"/>
    <w:rsid w:val="00387480"/>
    <w:rsid w:val="00390702"/>
    <w:rsid w:val="00392729"/>
    <w:rsid w:val="00392792"/>
    <w:rsid w:val="00393E35"/>
    <w:rsid w:val="003963F2"/>
    <w:rsid w:val="00396401"/>
    <w:rsid w:val="003970D0"/>
    <w:rsid w:val="003A17D2"/>
    <w:rsid w:val="003A2005"/>
    <w:rsid w:val="003A4B9F"/>
    <w:rsid w:val="003A655D"/>
    <w:rsid w:val="003A78A0"/>
    <w:rsid w:val="003B0318"/>
    <w:rsid w:val="003B0EA8"/>
    <w:rsid w:val="003B13E7"/>
    <w:rsid w:val="003B2AB7"/>
    <w:rsid w:val="003B49E1"/>
    <w:rsid w:val="003B4F7A"/>
    <w:rsid w:val="003B56FE"/>
    <w:rsid w:val="003B7568"/>
    <w:rsid w:val="003C0091"/>
    <w:rsid w:val="003C151F"/>
    <w:rsid w:val="003C48D8"/>
    <w:rsid w:val="003C7B24"/>
    <w:rsid w:val="003C7FF0"/>
    <w:rsid w:val="003D0AF9"/>
    <w:rsid w:val="003D2F22"/>
    <w:rsid w:val="003D4D46"/>
    <w:rsid w:val="003D5860"/>
    <w:rsid w:val="003D6AF0"/>
    <w:rsid w:val="003D776B"/>
    <w:rsid w:val="003D77E5"/>
    <w:rsid w:val="003D7F3F"/>
    <w:rsid w:val="003E0811"/>
    <w:rsid w:val="003E2193"/>
    <w:rsid w:val="003E2798"/>
    <w:rsid w:val="003E3CEE"/>
    <w:rsid w:val="003E4B5E"/>
    <w:rsid w:val="003E4C74"/>
    <w:rsid w:val="003E61C6"/>
    <w:rsid w:val="003E7999"/>
    <w:rsid w:val="003F2E04"/>
    <w:rsid w:val="003F3EBC"/>
    <w:rsid w:val="003F5FC0"/>
    <w:rsid w:val="003F6072"/>
    <w:rsid w:val="003F78E8"/>
    <w:rsid w:val="004007D6"/>
    <w:rsid w:val="0040236B"/>
    <w:rsid w:val="004025F6"/>
    <w:rsid w:val="00402C19"/>
    <w:rsid w:val="00402DD6"/>
    <w:rsid w:val="00405DBC"/>
    <w:rsid w:val="00405DF7"/>
    <w:rsid w:val="0040613F"/>
    <w:rsid w:val="0040654C"/>
    <w:rsid w:val="0040675E"/>
    <w:rsid w:val="0040690D"/>
    <w:rsid w:val="004070C9"/>
    <w:rsid w:val="00410EA4"/>
    <w:rsid w:val="0041232C"/>
    <w:rsid w:val="004127B5"/>
    <w:rsid w:val="004154F9"/>
    <w:rsid w:val="00416C91"/>
    <w:rsid w:val="00417677"/>
    <w:rsid w:val="00420BB2"/>
    <w:rsid w:val="00420F7D"/>
    <w:rsid w:val="0042345F"/>
    <w:rsid w:val="00424102"/>
    <w:rsid w:val="00424A0E"/>
    <w:rsid w:val="004261E9"/>
    <w:rsid w:val="00430049"/>
    <w:rsid w:val="00431074"/>
    <w:rsid w:val="004317A1"/>
    <w:rsid w:val="00432FB0"/>
    <w:rsid w:val="004351B1"/>
    <w:rsid w:val="00436222"/>
    <w:rsid w:val="004363AA"/>
    <w:rsid w:val="004368E1"/>
    <w:rsid w:val="0044087D"/>
    <w:rsid w:val="0044139A"/>
    <w:rsid w:val="004417D0"/>
    <w:rsid w:val="004429B0"/>
    <w:rsid w:val="00443E2B"/>
    <w:rsid w:val="0044413C"/>
    <w:rsid w:val="00444970"/>
    <w:rsid w:val="00444AD9"/>
    <w:rsid w:val="0044673B"/>
    <w:rsid w:val="00446840"/>
    <w:rsid w:val="00446A1F"/>
    <w:rsid w:val="00446B46"/>
    <w:rsid w:val="00450C44"/>
    <w:rsid w:val="00454C3F"/>
    <w:rsid w:val="00455315"/>
    <w:rsid w:val="00460699"/>
    <w:rsid w:val="00460771"/>
    <w:rsid w:val="00461F18"/>
    <w:rsid w:val="00464633"/>
    <w:rsid w:val="00464C04"/>
    <w:rsid w:val="00471AB3"/>
    <w:rsid w:val="004722AF"/>
    <w:rsid w:val="00474070"/>
    <w:rsid w:val="0047451F"/>
    <w:rsid w:val="004765A3"/>
    <w:rsid w:val="0047714B"/>
    <w:rsid w:val="00481A99"/>
    <w:rsid w:val="0048223E"/>
    <w:rsid w:val="00484AC6"/>
    <w:rsid w:val="00484FF8"/>
    <w:rsid w:val="00485017"/>
    <w:rsid w:val="0048714D"/>
    <w:rsid w:val="00487335"/>
    <w:rsid w:val="00487D25"/>
    <w:rsid w:val="00493040"/>
    <w:rsid w:val="00494829"/>
    <w:rsid w:val="00494A4B"/>
    <w:rsid w:val="00497C61"/>
    <w:rsid w:val="004A051E"/>
    <w:rsid w:val="004A062A"/>
    <w:rsid w:val="004A1059"/>
    <w:rsid w:val="004A1744"/>
    <w:rsid w:val="004A3D60"/>
    <w:rsid w:val="004A4264"/>
    <w:rsid w:val="004A6C87"/>
    <w:rsid w:val="004B0273"/>
    <w:rsid w:val="004B059C"/>
    <w:rsid w:val="004B4C86"/>
    <w:rsid w:val="004B5881"/>
    <w:rsid w:val="004B7015"/>
    <w:rsid w:val="004C008A"/>
    <w:rsid w:val="004C16F7"/>
    <w:rsid w:val="004C2011"/>
    <w:rsid w:val="004C228A"/>
    <w:rsid w:val="004C27DF"/>
    <w:rsid w:val="004C2F67"/>
    <w:rsid w:val="004C3B68"/>
    <w:rsid w:val="004C3CE0"/>
    <w:rsid w:val="004C7671"/>
    <w:rsid w:val="004D2614"/>
    <w:rsid w:val="004D38AD"/>
    <w:rsid w:val="004D475B"/>
    <w:rsid w:val="004D4C07"/>
    <w:rsid w:val="004D52D6"/>
    <w:rsid w:val="004D663D"/>
    <w:rsid w:val="004D6AB3"/>
    <w:rsid w:val="004D6FC3"/>
    <w:rsid w:val="004D71B2"/>
    <w:rsid w:val="004E022A"/>
    <w:rsid w:val="004E27E3"/>
    <w:rsid w:val="004E3FBB"/>
    <w:rsid w:val="004E5C23"/>
    <w:rsid w:val="004E6670"/>
    <w:rsid w:val="004F0D21"/>
    <w:rsid w:val="004F14AD"/>
    <w:rsid w:val="004F26D1"/>
    <w:rsid w:val="004F2EC8"/>
    <w:rsid w:val="004F32B5"/>
    <w:rsid w:val="004F3FA2"/>
    <w:rsid w:val="004F510C"/>
    <w:rsid w:val="004F6C6C"/>
    <w:rsid w:val="005005C3"/>
    <w:rsid w:val="00500800"/>
    <w:rsid w:val="00502F03"/>
    <w:rsid w:val="005045D7"/>
    <w:rsid w:val="00504CA0"/>
    <w:rsid w:val="00504D62"/>
    <w:rsid w:val="005052D1"/>
    <w:rsid w:val="005059A9"/>
    <w:rsid w:val="00507B46"/>
    <w:rsid w:val="00510BEB"/>
    <w:rsid w:val="0051515C"/>
    <w:rsid w:val="00516AC3"/>
    <w:rsid w:val="00516BF8"/>
    <w:rsid w:val="00517828"/>
    <w:rsid w:val="00517D29"/>
    <w:rsid w:val="00520199"/>
    <w:rsid w:val="00520467"/>
    <w:rsid w:val="00522638"/>
    <w:rsid w:val="00522DF5"/>
    <w:rsid w:val="00523740"/>
    <w:rsid w:val="00523F26"/>
    <w:rsid w:val="00524212"/>
    <w:rsid w:val="00524222"/>
    <w:rsid w:val="00524CE2"/>
    <w:rsid w:val="00525DD7"/>
    <w:rsid w:val="00526C8F"/>
    <w:rsid w:val="00527D93"/>
    <w:rsid w:val="00531099"/>
    <w:rsid w:val="00531168"/>
    <w:rsid w:val="005330A3"/>
    <w:rsid w:val="00540A40"/>
    <w:rsid w:val="00540BCD"/>
    <w:rsid w:val="005413DB"/>
    <w:rsid w:val="00543050"/>
    <w:rsid w:val="00543912"/>
    <w:rsid w:val="00544C04"/>
    <w:rsid w:val="00544F81"/>
    <w:rsid w:val="005478F1"/>
    <w:rsid w:val="005507E3"/>
    <w:rsid w:val="005515F5"/>
    <w:rsid w:val="00551700"/>
    <w:rsid w:val="00552104"/>
    <w:rsid w:val="0055281A"/>
    <w:rsid w:val="00553700"/>
    <w:rsid w:val="005537D7"/>
    <w:rsid w:val="00555C20"/>
    <w:rsid w:val="0055690F"/>
    <w:rsid w:val="00556C63"/>
    <w:rsid w:val="00556EBD"/>
    <w:rsid w:val="00556FC3"/>
    <w:rsid w:val="00560353"/>
    <w:rsid w:val="00560F2F"/>
    <w:rsid w:val="0056108A"/>
    <w:rsid w:val="00562602"/>
    <w:rsid w:val="005643CC"/>
    <w:rsid w:val="00564B3E"/>
    <w:rsid w:val="0056524A"/>
    <w:rsid w:val="005654D3"/>
    <w:rsid w:val="00565833"/>
    <w:rsid w:val="00572312"/>
    <w:rsid w:val="005727BF"/>
    <w:rsid w:val="005755F7"/>
    <w:rsid w:val="005761E6"/>
    <w:rsid w:val="00577094"/>
    <w:rsid w:val="00580373"/>
    <w:rsid w:val="00582B81"/>
    <w:rsid w:val="00585EB6"/>
    <w:rsid w:val="00585F45"/>
    <w:rsid w:val="005871BE"/>
    <w:rsid w:val="005901CD"/>
    <w:rsid w:val="00591058"/>
    <w:rsid w:val="00591887"/>
    <w:rsid w:val="005953B8"/>
    <w:rsid w:val="00595DA1"/>
    <w:rsid w:val="0059733B"/>
    <w:rsid w:val="00597719"/>
    <w:rsid w:val="005A3B5A"/>
    <w:rsid w:val="005A4025"/>
    <w:rsid w:val="005A614B"/>
    <w:rsid w:val="005B3411"/>
    <w:rsid w:val="005B38F1"/>
    <w:rsid w:val="005B57B2"/>
    <w:rsid w:val="005B5839"/>
    <w:rsid w:val="005B691D"/>
    <w:rsid w:val="005C13BD"/>
    <w:rsid w:val="005C2176"/>
    <w:rsid w:val="005C4320"/>
    <w:rsid w:val="005C532B"/>
    <w:rsid w:val="005C539F"/>
    <w:rsid w:val="005C5A6A"/>
    <w:rsid w:val="005C78AC"/>
    <w:rsid w:val="005D1BDA"/>
    <w:rsid w:val="005D216D"/>
    <w:rsid w:val="005D2E5B"/>
    <w:rsid w:val="005D2F0D"/>
    <w:rsid w:val="005D354A"/>
    <w:rsid w:val="005D3C64"/>
    <w:rsid w:val="005D412A"/>
    <w:rsid w:val="005D4170"/>
    <w:rsid w:val="005D6BC6"/>
    <w:rsid w:val="005D7A28"/>
    <w:rsid w:val="005E2479"/>
    <w:rsid w:val="005E37B6"/>
    <w:rsid w:val="005E5118"/>
    <w:rsid w:val="005E58A0"/>
    <w:rsid w:val="005E5B1A"/>
    <w:rsid w:val="005E5B27"/>
    <w:rsid w:val="005E6D82"/>
    <w:rsid w:val="005E6F52"/>
    <w:rsid w:val="005E72B0"/>
    <w:rsid w:val="005F03B6"/>
    <w:rsid w:val="005F1D95"/>
    <w:rsid w:val="005F2169"/>
    <w:rsid w:val="005F3606"/>
    <w:rsid w:val="005F4133"/>
    <w:rsid w:val="005F470F"/>
    <w:rsid w:val="005F4975"/>
    <w:rsid w:val="005F4C0A"/>
    <w:rsid w:val="005F55D0"/>
    <w:rsid w:val="005F5AA1"/>
    <w:rsid w:val="005F692A"/>
    <w:rsid w:val="0060005B"/>
    <w:rsid w:val="00600750"/>
    <w:rsid w:val="006009BF"/>
    <w:rsid w:val="00601311"/>
    <w:rsid w:val="00602581"/>
    <w:rsid w:val="00602F14"/>
    <w:rsid w:val="00603130"/>
    <w:rsid w:val="00603C56"/>
    <w:rsid w:val="0060434F"/>
    <w:rsid w:val="0060449E"/>
    <w:rsid w:val="006071DC"/>
    <w:rsid w:val="00612187"/>
    <w:rsid w:val="00616288"/>
    <w:rsid w:val="00617173"/>
    <w:rsid w:val="00617300"/>
    <w:rsid w:val="00620C3C"/>
    <w:rsid w:val="00621DCF"/>
    <w:rsid w:val="0062356F"/>
    <w:rsid w:val="00624F5D"/>
    <w:rsid w:val="00625538"/>
    <w:rsid w:val="006310E9"/>
    <w:rsid w:val="00631AAF"/>
    <w:rsid w:val="00636A94"/>
    <w:rsid w:val="00637175"/>
    <w:rsid w:val="006421D4"/>
    <w:rsid w:val="00643ACD"/>
    <w:rsid w:val="0064467C"/>
    <w:rsid w:val="00646490"/>
    <w:rsid w:val="00646ED0"/>
    <w:rsid w:val="006472D0"/>
    <w:rsid w:val="006475F5"/>
    <w:rsid w:val="0064780D"/>
    <w:rsid w:val="0065064E"/>
    <w:rsid w:val="00650875"/>
    <w:rsid w:val="00652ED6"/>
    <w:rsid w:val="00654324"/>
    <w:rsid w:val="006549DD"/>
    <w:rsid w:val="00654CCB"/>
    <w:rsid w:val="006551B4"/>
    <w:rsid w:val="00655551"/>
    <w:rsid w:val="00657F5C"/>
    <w:rsid w:val="0066026F"/>
    <w:rsid w:val="00660CB8"/>
    <w:rsid w:val="00662854"/>
    <w:rsid w:val="0066310E"/>
    <w:rsid w:val="00664B43"/>
    <w:rsid w:val="0066524A"/>
    <w:rsid w:val="00665FE3"/>
    <w:rsid w:val="0067106B"/>
    <w:rsid w:val="006711B5"/>
    <w:rsid w:val="00673995"/>
    <w:rsid w:val="006748F9"/>
    <w:rsid w:val="00674949"/>
    <w:rsid w:val="00675682"/>
    <w:rsid w:val="00677159"/>
    <w:rsid w:val="006773A9"/>
    <w:rsid w:val="00683906"/>
    <w:rsid w:val="00685125"/>
    <w:rsid w:val="00685677"/>
    <w:rsid w:val="00686161"/>
    <w:rsid w:val="0069006D"/>
    <w:rsid w:val="00690AA0"/>
    <w:rsid w:val="00692A9C"/>
    <w:rsid w:val="00692EFA"/>
    <w:rsid w:val="00693842"/>
    <w:rsid w:val="00694CF7"/>
    <w:rsid w:val="00695B50"/>
    <w:rsid w:val="00695F7A"/>
    <w:rsid w:val="00696C18"/>
    <w:rsid w:val="006A0CB6"/>
    <w:rsid w:val="006A1494"/>
    <w:rsid w:val="006A361B"/>
    <w:rsid w:val="006A367E"/>
    <w:rsid w:val="006A3951"/>
    <w:rsid w:val="006A3AC3"/>
    <w:rsid w:val="006A4452"/>
    <w:rsid w:val="006A59F4"/>
    <w:rsid w:val="006B09A2"/>
    <w:rsid w:val="006B0E16"/>
    <w:rsid w:val="006B190B"/>
    <w:rsid w:val="006B4030"/>
    <w:rsid w:val="006B56FA"/>
    <w:rsid w:val="006B5B3B"/>
    <w:rsid w:val="006C0802"/>
    <w:rsid w:val="006C0F38"/>
    <w:rsid w:val="006C2CF0"/>
    <w:rsid w:val="006C3922"/>
    <w:rsid w:val="006C394F"/>
    <w:rsid w:val="006C49EF"/>
    <w:rsid w:val="006D0D13"/>
    <w:rsid w:val="006D257B"/>
    <w:rsid w:val="006D6BCF"/>
    <w:rsid w:val="006D74AB"/>
    <w:rsid w:val="006E2275"/>
    <w:rsid w:val="006E7C5A"/>
    <w:rsid w:val="006F06C3"/>
    <w:rsid w:val="006F1DD3"/>
    <w:rsid w:val="006F4A03"/>
    <w:rsid w:val="006F5678"/>
    <w:rsid w:val="006F5B19"/>
    <w:rsid w:val="006F6841"/>
    <w:rsid w:val="006F6D7A"/>
    <w:rsid w:val="006F73CB"/>
    <w:rsid w:val="00701EAC"/>
    <w:rsid w:val="007034E3"/>
    <w:rsid w:val="00704960"/>
    <w:rsid w:val="00707C9F"/>
    <w:rsid w:val="00711730"/>
    <w:rsid w:val="00713428"/>
    <w:rsid w:val="007136FD"/>
    <w:rsid w:val="00713996"/>
    <w:rsid w:val="00713AE4"/>
    <w:rsid w:val="00714086"/>
    <w:rsid w:val="007140A1"/>
    <w:rsid w:val="007143CE"/>
    <w:rsid w:val="007159B9"/>
    <w:rsid w:val="0071617A"/>
    <w:rsid w:val="00716254"/>
    <w:rsid w:val="007164EE"/>
    <w:rsid w:val="00716534"/>
    <w:rsid w:val="00717BD0"/>
    <w:rsid w:val="00722597"/>
    <w:rsid w:val="00722943"/>
    <w:rsid w:val="007231A4"/>
    <w:rsid w:val="00723D45"/>
    <w:rsid w:val="00723F40"/>
    <w:rsid w:val="007243D9"/>
    <w:rsid w:val="0072443C"/>
    <w:rsid w:val="007248CD"/>
    <w:rsid w:val="00724A41"/>
    <w:rsid w:val="007257E4"/>
    <w:rsid w:val="00726ED0"/>
    <w:rsid w:val="00726EE9"/>
    <w:rsid w:val="00727744"/>
    <w:rsid w:val="007279FC"/>
    <w:rsid w:val="00727F50"/>
    <w:rsid w:val="00730175"/>
    <w:rsid w:val="007334F9"/>
    <w:rsid w:val="00735BFA"/>
    <w:rsid w:val="00735C24"/>
    <w:rsid w:val="00736669"/>
    <w:rsid w:val="00736C74"/>
    <w:rsid w:val="00741F0A"/>
    <w:rsid w:val="00743F38"/>
    <w:rsid w:val="0075000D"/>
    <w:rsid w:val="00751FA4"/>
    <w:rsid w:val="00752311"/>
    <w:rsid w:val="007533DC"/>
    <w:rsid w:val="0075471C"/>
    <w:rsid w:val="007558FE"/>
    <w:rsid w:val="00756B7E"/>
    <w:rsid w:val="00756F2C"/>
    <w:rsid w:val="00757833"/>
    <w:rsid w:val="00760461"/>
    <w:rsid w:val="00760E9C"/>
    <w:rsid w:val="007639DF"/>
    <w:rsid w:val="00763D9D"/>
    <w:rsid w:val="007653A7"/>
    <w:rsid w:val="007653B1"/>
    <w:rsid w:val="007662C1"/>
    <w:rsid w:val="00767334"/>
    <w:rsid w:val="00767836"/>
    <w:rsid w:val="007679AA"/>
    <w:rsid w:val="00767F5D"/>
    <w:rsid w:val="00770C7E"/>
    <w:rsid w:val="0077131C"/>
    <w:rsid w:val="00775E80"/>
    <w:rsid w:val="007775DE"/>
    <w:rsid w:val="00777B2E"/>
    <w:rsid w:val="00780C17"/>
    <w:rsid w:val="00780E17"/>
    <w:rsid w:val="0078287A"/>
    <w:rsid w:val="00783708"/>
    <w:rsid w:val="00784555"/>
    <w:rsid w:val="007860F8"/>
    <w:rsid w:val="0079038B"/>
    <w:rsid w:val="00794640"/>
    <w:rsid w:val="00795A5D"/>
    <w:rsid w:val="007971A8"/>
    <w:rsid w:val="00797338"/>
    <w:rsid w:val="007A167C"/>
    <w:rsid w:val="007A22A5"/>
    <w:rsid w:val="007A475E"/>
    <w:rsid w:val="007A49C5"/>
    <w:rsid w:val="007A52A1"/>
    <w:rsid w:val="007A57BD"/>
    <w:rsid w:val="007A6ED1"/>
    <w:rsid w:val="007B1B88"/>
    <w:rsid w:val="007B1CF1"/>
    <w:rsid w:val="007B302C"/>
    <w:rsid w:val="007B437F"/>
    <w:rsid w:val="007B6655"/>
    <w:rsid w:val="007B66C2"/>
    <w:rsid w:val="007B75D3"/>
    <w:rsid w:val="007C1042"/>
    <w:rsid w:val="007C2B90"/>
    <w:rsid w:val="007C42A8"/>
    <w:rsid w:val="007C6AC7"/>
    <w:rsid w:val="007C6CFE"/>
    <w:rsid w:val="007D0522"/>
    <w:rsid w:val="007D1C64"/>
    <w:rsid w:val="007D1D25"/>
    <w:rsid w:val="007D1DA3"/>
    <w:rsid w:val="007D4AD5"/>
    <w:rsid w:val="007E0D4E"/>
    <w:rsid w:val="007E1530"/>
    <w:rsid w:val="007E1DC3"/>
    <w:rsid w:val="007E367D"/>
    <w:rsid w:val="007E3B9B"/>
    <w:rsid w:val="007E4682"/>
    <w:rsid w:val="007E4B35"/>
    <w:rsid w:val="007E70F6"/>
    <w:rsid w:val="007F01BA"/>
    <w:rsid w:val="007F09CA"/>
    <w:rsid w:val="007F0C35"/>
    <w:rsid w:val="007F0E3F"/>
    <w:rsid w:val="007F12BC"/>
    <w:rsid w:val="007F2704"/>
    <w:rsid w:val="007F2985"/>
    <w:rsid w:val="007F2F8F"/>
    <w:rsid w:val="007F3195"/>
    <w:rsid w:val="007F3286"/>
    <w:rsid w:val="007F3372"/>
    <w:rsid w:val="007F486F"/>
    <w:rsid w:val="007F51DF"/>
    <w:rsid w:val="007F5574"/>
    <w:rsid w:val="007F5770"/>
    <w:rsid w:val="007F5C3E"/>
    <w:rsid w:val="008006BF"/>
    <w:rsid w:val="008032DD"/>
    <w:rsid w:val="00804264"/>
    <w:rsid w:val="00804B32"/>
    <w:rsid w:val="00805924"/>
    <w:rsid w:val="00805F19"/>
    <w:rsid w:val="008064B9"/>
    <w:rsid w:val="0080680A"/>
    <w:rsid w:val="00811CAC"/>
    <w:rsid w:val="00812AA2"/>
    <w:rsid w:val="00813CA3"/>
    <w:rsid w:val="00814798"/>
    <w:rsid w:val="00815312"/>
    <w:rsid w:val="008168E7"/>
    <w:rsid w:val="00816D7F"/>
    <w:rsid w:val="008174B7"/>
    <w:rsid w:val="00817738"/>
    <w:rsid w:val="008178DA"/>
    <w:rsid w:val="0082197A"/>
    <w:rsid w:val="00826743"/>
    <w:rsid w:val="0082674C"/>
    <w:rsid w:val="00826BA1"/>
    <w:rsid w:val="0082761C"/>
    <w:rsid w:val="008278A8"/>
    <w:rsid w:val="00830B48"/>
    <w:rsid w:val="00831490"/>
    <w:rsid w:val="00832E52"/>
    <w:rsid w:val="00833ECE"/>
    <w:rsid w:val="00835552"/>
    <w:rsid w:val="00835904"/>
    <w:rsid w:val="00837C48"/>
    <w:rsid w:val="008412F7"/>
    <w:rsid w:val="00841B00"/>
    <w:rsid w:val="00842241"/>
    <w:rsid w:val="008429A8"/>
    <w:rsid w:val="00844AE7"/>
    <w:rsid w:val="00845671"/>
    <w:rsid w:val="00845813"/>
    <w:rsid w:val="00845F4D"/>
    <w:rsid w:val="00846120"/>
    <w:rsid w:val="00846678"/>
    <w:rsid w:val="008503CE"/>
    <w:rsid w:val="00852C5D"/>
    <w:rsid w:val="0085356B"/>
    <w:rsid w:val="00853710"/>
    <w:rsid w:val="00855C0D"/>
    <w:rsid w:val="00857C2A"/>
    <w:rsid w:val="00857E07"/>
    <w:rsid w:val="00861813"/>
    <w:rsid w:val="008621B7"/>
    <w:rsid w:val="00863F02"/>
    <w:rsid w:val="008703AE"/>
    <w:rsid w:val="00870582"/>
    <w:rsid w:val="00870BE3"/>
    <w:rsid w:val="008710FE"/>
    <w:rsid w:val="00871BBD"/>
    <w:rsid w:val="0087247B"/>
    <w:rsid w:val="00874129"/>
    <w:rsid w:val="00874DC3"/>
    <w:rsid w:val="00875680"/>
    <w:rsid w:val="0087681B"/>
    <w:rsid w:val="00877671"/>
    <w:rsid w:val="008836A6"/>
    <w:rsid w:val="00884B52"/>
    <w:rsid w:val="00886DC8"/>
    <w:rsid w:val="008878BE"/>
    <w:rsid w:val="008906F7"/>
    <w:rsid w:val="008949C1"/>
    <w:rsid w:val="0089534F"/>
    <w:rsid w:val="00895B47"/>
    <w:rsid w:val="00897404"/>
    <w:rsid w:val="008A0601"/>
    <w:rsid w:val="008A33E7"/>
    <w:rsid w:val="008A3520"/>
    <w:rsid w:val="008A4342"/>
    <w:rsid w:val="008A4C7A"/>
    <w:rsid w:val="008A4E02"/>
    <w:rsid w:val="008A56EB"/>
    <w:rsid w:val="008A5D4B"/>
    <w:rsid w:val="008A682C"/>
    <w:rsid w:val="008A6FA9"/>
    <w:rsid w:val="008A7528"/>
    <w:rsid w:val="008B0383"/>
    <w:rsid w:val="008B5FEC"/>
    <w:rsid w:val="008B7373"/>
    <w:rsid w:val="008B7D30"/>
    <w:rsid w:val="008C0A65"/>
    <w:rsid w:val="008C31B3"/>
    <w:rsid w:val="008C36C9"/>
    <w:rsid w:val="008C3D75"/>
    <w:rsid w:val="008C6BF7"/>
    <w:rsid w:val="008D48FC"/>
    <w:rsid w:val="008D53ED"/>
    <w:rsid w:val="008D5926"/>
    <w:rsid w:val="008D7D9E"/>
    <w:rsid w:val="008E1DD8"/>
    <w:rsid w:val="008E2D69"/>
    <w:rsid w:val="008E3A00"/>
    <w:rsid w:val="008F0659"/>
    <w:rsid w:val="008F096F"/>
    <w:rsid w:val="008F1C23"/>
    <w:rsid w:val="008F24B1"/>
    <w:rsid w:val="008F29DD"/>
    <w:rsid w:val="008F3706"/>
    <w:rsid w:val="008F4DDC"/>
    <w:rsid w:val="008F5C4E"/>
    <w:rsid w:val="008F65A3"/>
    <w:rsid w:val="008F6DD3"/>
    <w:rsid w:val="008F7C8C"/>
    <w:rsid w:val="00900FEF"/>
    <w:rsid w:val="00901C72"/>
    <w:rsid w:val="00902244"/>
    <w:rsid w:val="0090446F"/>
    <w:rsid w:val="00904CEB"/>
    <w:rsid w:val="00905AF8"/>
    <w:rsid w:val="009122EC"/>
    <w:rsid w:val="00913467"/>
    <w:rsid w:val="00913BB0"/>
    <w:rsid w:val="00914C0A"/>
    <w:rsid w:val="009152AB"/>
    <w:rsid w:val="0091578A"/>
    <w:rsid w:val="00916337"/>
    <w:rsid w:val="00920011"/>
    <w:rsid w:val="0092006B"/>
    <w:rsid w:val="009216FD"/>
    <w:rsid w:val="00921D54"/>
    <w:rsid w:val="0092289C"/>
    <w:rsid w:val="009233B3"/>
    <w:rsid w:val="00925D65"/>
    <w:rsid w:val="00925F41"/>
    <w:rsid w:val="009274C4"/>
    <w:rsid w:val="00927B16"/>
    <w:rsid w:val="009304D0"/>
    <w:rsid w:val="0093090C"/>
    <w:rsid w:val="00932414"/>
    <w:rsid w:val="00933217"/>
    <w:rsid w:val="00933618"/>
    <w:rsid w:val="009351DB"/>
    <w:rsid w:val="00935E26"/>
    <w:rsid w:val="0093670A"/>
    <w:rsid w:val="009445B1"/>
    <w:rsid w:val="00944D4E"/>
    <w:rsid w:val="009454BA"/>
    <w:rsid w:val="00945AA1"/>
    <w:rsid w:val="00946D2C"/>
    <w:rsid w:val="009472C5"/>
    <w:rsid w:val="00947788"/>
    <w:rsid w:val="009501E2"/>
    <w:rsid w:val="00952CD9"/>
    <w:rsid w:val="0095366F"/>
    <w:rsid w:val="0095483C"/>
    <w:rsid w:val="00954C4C"/>
    <w:rsid w:val="00956C51"/>
    <w:rsid w:val="00960DB7"/>
    <w:rsid w:val="0096228C"/>
    <w:rsid w:val="009630CD"/>
    <w:rsid w:val="00966336"/>
    <w:rsid w:val="0097079D"/>
    <w:rsid w:val="009725C6"/>
    <w:rsid w:val="00975888"/>
    <w:rsid w:val="0097710D"/>
    <w:rsid w:val="00977CC8"/>
    <w:rsid w:val="00980C03"/>
    <w:rsid w:val="00980FB3"/>
    <w:rsid w:val="009817CC"/>
    <w:rsid w:val="0098560D"/>
    <w:rsid w:val="00985E76"/>
    <w:rsid w:val="009901E0"/>
    <w:rsid w:val="00990D51"/>
    <w:rsid w:val="0099263C"/>
    <w:rsid w:val="009949FE"/>
    <w:rsid w:val="009953C0"/>
    <w:rsid w:val="00995DBE"/>
    <w:rsid w:val="00995DF7"/>
    <w:rsid w:val="009963E5"/>
    <w:rsid w:val="00997E3B"/>
    <w:rsid w:val="009A0A16"/>
    <w:rsid w:val="009A1643"/>
    <w:rsid w:val="009A22A8"/>
    <w:rsid w:val="009A2DFC"/>
    <w:rsid w:val="009A472F"/>
    <w:rsid w:val="009A478A"/>
    <w:rsid w:val="009A6A01"/>
    <w:rsid w:val="009A7127"/>
    <w:rsid w:val="009A761D"/>
    <w:rsid w:val="009A7BF7"/>
    <w:rsid w:val="009B11B6"/>
    <w:rsid w:val="009B1B37"/>
    <w:rsid w:val="009B20A3"/>
    <w:rsid w:val="009B26B4"/>
    <w:rsid w:val="009B364D"/>
    <w:rsid w:val="009B42F7"/>
    <w:rsid w:val="009B44AB"/>
    <w:rsid w:val="009B491E"/>
    <w:rsid w:val="009B6BB1"/>
    <w:rsid w:val="009C496D"/>
    <w:rsid w:val="009D127C"/>
    <w:rsid w:val="009D185B"/>
    <w:rsid w:val="009D2DB2"/>
    <w:rsid w:val="009D3C10"/>
    <w:rsid w:val="009D4B40"/>
    <w:rsid w:val="009D51AD"/>
    <w:rsid w:val="009D6ECE"/>
    <w:rsid w:val="009D6F93"/>
    <w:rsid w:val="009D75F0"/>
    <w:rsid w:val="009E0F52"/>
    <w:rsid w:val="009E2813"/>
    <w:rsid w:val="009E61E8"/>
    <w:rsid w:val="009F05DA"/>
    <w:rsid w:val="009F170D"/>
    <w:rsid w:val="009F17D6"/>
    <w:rsid w:val="009F2C17"/>
    <w:rsid w:val="009F2CDE"/>
    <w:rsid w:val="009F328D"/>
    <w:rsid w:val="009F413F"/>
    <w:rsid w:val="009F432E"/>
    <w:rsid w:val="009F43CE"/>
    <w:rsid w:val="009F5EF1"/>
    <w:rsid w:val="009F6AC3"/>
    <w:rsid w:val="009F7824"/>
    <w:rsid w:val="009F7BF8"/>
    <w:rsid w:val="00A026B6"/>
    <w:rsid w:val="00A026CB"/>
    <w:rsid w:val="00A02C57"/>
    <w:rsid w:val="00A0323B"/>
    <w:rsid w:val="00A035CD"/>
    <w:rsid w:val="00A04468"/>
    <w:rsid w:val="00A05182"/>
    <w:rsid w:val="00A06526"/>
    <w:rsid w:val="00A07017"/>
    <w:rsid w:val="00A07417"/>
    <w:rsid w:val="00A10DAF"/>
    <w:rsid w:val="00A13458"/>
    <w:rsid w:val="00A13508"/>
    <w:rsid w:val="00A15205"/>
    <w:rsid w:val="00A1520F"/>
    <w:rsid w:val="00A162F2"/>
    <w:rsid w:val="00A16CA9"/>
    <w:rsid w:val="00A1775E"/>
    <w:rsid w:val="00A20890"/>
    <w:rsid w:val="00A208A4"/>
    <w:rsid w:val="00A20DB1"/>
    <w:rsid w:val="00A23E2F"/>
    <w:rsid w:val="00A31A3F"/>
    <w:rsid w:val="00A35154"/>
    <w:rsid w:val="00A365B9"/>
    <w:rsid w:val="00A4237E"/>
    <w:rsid w:val="00A4430A"/>
    <w:rsid w:val="00A464EB"/>
    <w:rsid w:val="00A4679F"/>
    <w:rsid w:val="00A52757"/>
    <w:rsid w:val="00A5345E"/>
    <w:rsid w:val="00A54CA9"/>
    <w:rsid w:val="00A55314"/>
    <w:rsid w:val="00A55D34"/>
    <w:rsid w:val="00A56C35"/>
    <w:rsid w:val="00A57885"/>
    <w:rsid w:val="00A607A9"/>
    <w:rsid w:val="00A609E3"/>
    <w:rsid w:val="00A624D3"/>
    <w:rsid w:val="00A62775"/>
    <w:rsid w:val="00A62F5D"/>
    <w:rsid w:val="00A64C8F"/>
    <w:rsid w:val="00A67ACF"/>
    <w:rsid w:val="00A7107C"/>
    <w:rsid w:val="00A71A8F"/>
    <w:rsid w:val="00A72092"/>
    <w:rsid w:val="00A723B2"/>
    <w:rsid w:val="00A750C4"/>
    <w:rsid w:val="00A76908"/>
    <w:rsid w:val="00A77EB6"/>
    <w:rsid w:val="00A77F91"/>
    <w:rsid w:val="00A805A1"/>
    <w:rsid w:val="00A82753"/>
    <w:rsid w:val="00A82C26"/>
    <w:rsid w:val="00A83C08"/>
    <w:rsid w:val="00A83CA6"/>
    <w:rsid w:val="00A83D94"/>
    <w:rsid w:val="00A84F8C"/>
    <w:rsid w:val="00A865A5"/>
    <w:rsid w:val="00A86B7A"/>
    <w:rsid w:val="00A901CB"/>
    <w:rsid w:val="00A905CC"/>
    <w:rsid w:val="00A90818"/>
    <w:rsid w:val="00A911B7"/>
    <w:rsid w:val="00A91CD0"/>
    <w:rsid w:val="00A9325F"/>
    <w:rsid w:val="00A94018"/>
    <w:rsid w:val="00A94B18"/>
    <w:rsid w:val="00A95895"/>
    <w:rsid w:val="00A95A9C"/>
    <w:rsid w:val="00A95E4D"/>
    <w:rsid w:val="00A962E9"/>
    <w:rsid w:val="00AA1ABE"/>
    <w:rsid w:val="00AA2744"/>
    <w:rsid w:val="00AA385D"/>
    <w:rsid w:val="00AA55DA"/>
    <w:rsid w:val="00AA6CA0"/>
    <w:rsid w:val="00AA7FA2"/>
    <w:rsid w:val="00AB0E42"/>
    <w:rsid w:val="00AB4A4C"/>
    <w:rsid w:val="00AB599E"/>
    <w:rsid w:val="00AB655F"/>
    <w:rsid w:val="00AB7AC1"/>
    <w:rsid w:val="00AB7EE9"/>
    <w:rsid w:val="00AC0155"/>
    <w:rsid w:val="00AC19DF"/>
    <w:rsid w:val="00AC1E1F"/>
    <w:rsid w:val="00AC4003"/>
    <w:rsid w:val="00AC433E"/>
    <w:rsid w:val="00AC484F"/>
    <w:rsid w:val="00AD1908"/>
    <w:rsid w:val="00AD1EC5"/>
    <w:rsid w:val="00AD3857"/>
    <w:rsid w:val="00AD45D1"/>
    <w:rsid w:val="00AD4B2A"/>
    <w:rsid w:val="00AD6076"/>
    <w:rsid w:val="00AD7EC7"/>
    <w:rsid w:val="00AE3250"/>
    <w:rsid w:val="00AE39A5"/>
    <w:rsid w:val="00AE45B1"/>
    <w:rsid w:val="00AE4D82"/>
    <w:rsid w:val="00AE521B"/>
    <w:rsid w:val="00AE57B3"/>
    <w:rsid w:val="00AE6B8A"/>
    <w:rsid w:val="00AE73F1"/>
    <w:rsid w:val="00AF0480"/>
    <w:rsid w:val="00AF050B"/>
    <w:rsid w:val="00AF2B3B"/>
    <w:rsid w:val="00AF3FC9"/>
    <w:rsid w:val="00AF59CA"/>
    <w:rsid w:val="00AF6FE0"/>
    <w:rsid w:val="00B00219"/>
    <w:rsid w:val="00B02D5B"/>
    <w:rsid w:val="00B041C7"/>
    <w:rsid w:val="00B0420A"/>
    <w:rsid w:val="00B0775F"/>
    <w:rsid w:val="00B07773"/>
    <w:rsid w:val="00B10B8C"/>
    <w:rsid w:val="00B11586"/>
    <w:rsid w:val="00B12871"/>
    <w:rsid w:val="00B12B0E"/>
    <w:rsid w:val="00B1343A"/>
    <w:rsid w:val="00B1426F"/>
    <w:rsid w:val="00B15556"/>
    <w:rsid w:val="00B156AB"/>
    <w:rsid w:val="00B16C15"/>
    <w:rsid w:val="00B17861"/>
    <w:rsid w:val="00B2066C"/>
    <w:rsid w:val="00B22851"/>
    <w:rsid w:val="00B24012"/>
    <w:rsid w:val="00B27DE0"/>
    <w:rsid w:val="00B300F9"/>
    <w:rsid w:val="00B30A99"/>
    <w:rsid w:val="00B36473"/>
    <w:rsid w:val="00B37A57"/>
    <w:rsid w:val="00B41182"/>
    <w:rsid w:val="00B41C77"/>
    <w:rsid w:val="00B41F48"/>
    <w:rsid w:val="00B43025"/>
    <w:rsid w:val="00B434A5"/>
    <w:rsid w:val="00B43F65"/>
    <w:rsid w:val="00B44207"/>
    <w:rsid w:val="00B44AA7"/>
    <w:rsid w:val="00B50F60"/>
    <w:rsid w:val="00B510D4"/>
    <w:rsid w:val="00B5171E"/>
    <w:rsid w:val="00B51DA0"/>
    <w:rsid w:val="00B5363A"/>
    <w:rsid w:val="00B55B15"/>
    <w:rsid w:val="00B56367"/>
    <w:rsid w:val="00B5785F"/>
    <w:rsid w:val="00B57D08"/>
    <w:rsid w:val="00B6216D"/>
    <w:rsid w:val="00B62462"/>
    <w:rsid w:val="00B6269F"/>
    <w:rsid w:val="00B630E8"/>
    <w:rsid w:val="00B666B3"/>
    <w:rsid w:val="00B710DC"/>
    <w:rsid w:val="00B71195"/>
    <w:rsid w:val="00B71A29"/>
    <w:rsid w:val="00B71DBC"/>
    <w:rsid w:val="00B720D4"/>
    <w:rsid w:val="00B77FF1"/>
    <w:rsid w:val="00B82A28"/>
    <w:rsid w:val="00B83B24"/>
    <w:rsid w:val="00B846A3"/>
    <w:rsid w:val="00B84722"/>
    <w:rsid w:val="00B86710"/>
    <w:rsid w:val="00B86E26"/>
    <w:rsid w:val="00B870C7"/>
    <w:rsid w:val="00B87101"/>
    <w:rsid w:val="00B87142"/>
    <w:rsid w:val="00B87F02"/>
    <w:rsid w:val="00B903C5"/>
    <w:rsid w:val="00B90613"/>
    <w:rsid w:val="00B90CED"/>
    <w:rsid w:val="00B937B0"/>
    <w:rsid w:val="00B94185"/>
    <w:rsid w:val="00B94A55"/>
    <w:rsid w:val="00B96A65"/>
    <w:rsid w:val="00B978B4"/>
    <w:rsid w:val="00BA044D"/>
    <w:rsid w:val="00BA04E8"/>
    <w:rsid w:val="00BA0C06"/>
    <w:rsid w:val="00BA1707"/>
    <w:rsid w:val="00BA2356"/>
    <w:rsid w:val="00BA2639"/>
    <w:rsid w:val="00BA296C"/>
    <w:rsid w:val="00BA2F13"/>
    <w:rsid w:val="00BA4A41"/>
    <w:rsid w:val="00BA6321"/>
    <w:rsid w:val="00BA662C"/>
    <w:rsid w:val="00BA693C"/>
    <w:rsid w:val="00BA6BE0"/>
    <w:rsid w:val="00BA7655"/>
    <w:rsid w:val="00BA7F94"/>
    <w:rsid w:val="00BB0872"/>
    <w:rsid w:val="00BB0DDA"/>
    <w:rsid w:val="00BB0E41"/>
    <w:rsid w:val="00BB1C76"/>
    <w:rsid w:val="00BB2D86"/>
    <w:rsid w:val="00BB4C2C"/>
    <w:rsid w:val="00BB5AA8"/>
    <w:rsid w:val="00BC5F56"/>
    <w:rsid w:val="00BC70C6"/>
    <w:rsid w:val="00BC7584"/>
    <w:rsid w:val="00BD4316"/>
    <w:rsid w:val="00BE0691"/>
    <w:rsid w:val="00BE241B"/>
    <w:rsid w:val="00BE2B6F"/>
    <w:rsid w:val="00BE2D81"/>
    <w:rsid w:val="00BE5791"/>
    <w:rsid w:val="00BE592A"/>
    <w:rsid w:val="00BE7794"/>
    <w:rsid w:val="00BF00BA"/>
    <w:rsid w:val="00BF199A"/>
    <w:rsid w:val="00BF598D"/>
    <w:rsid w:val="00BF7833"/>
    <w:rsid w:val="00BF7953"/>
    <w:rsid w:val="00C01FA5"/>
    <w:rsid w:val="00C026D3"/>
    <w:rsid w:val="00C0371C"/>
    <w:rsid w:val="00C04230"/>
    <w:rsid w:val="00C04654"/>
    <w:rsid w:val="00C0536A"/>
    <w:rsid w:val="00C056CB"/>
    <w:rsid w:val="00C058D0"/>
    <w:rsid w:val="00C059D7"/>
    <w:rsid w:val="00C07A7D"/>
    <w:rsid w:val="00C13335"/>
    <w:rsid w:val="00C15FE7"/>
    <w:rsid w:val="00C16566"/>
    <w:rsid w:val="00C17220"/>
    <w:rsid w:val="00C174CC"/>
    <w:rsid w:val="00C17816"/>
    <w:rsid w:val="00C20C8F"/>
    <w:rsid w:val="00C20CD4"/>
    <w:rsid w:val="00C21FF4"/>
    <w:rsid w:val="00C22BC5"/>
    <w:rsid w:val="00C23E4F"/>
    <w:rsid w:val="00C241AC"/>
    <w:rsid w:val="00C24624"/>
    <w:rsid w:val="00C25A83"/>
    <w:rsid w:val="00C30F3D"/>
    <w:rsid w:val="00C31E74"/>
    <w:rsid w:val="00C32C24"/>
    <w:rsid w:val="00C332F4"/>
    <w:rsid w:val="00C34A46"/>
    <w:rsid w:val="00C34D0C"/>
    <w:rsid w:val="00C3551C"/>
    <w:rsid w:val="00C3569A"/>
    <w:rsid w:val="00C37A2B"/>
    <w:rsid w:val="00C37B1D"/>
    <w:rsid w:val="00C402CE"/>
    <w:rsid w:val="00C415F2"/>
    <w:rsid w:val="00C41F0B"/>
    <w:rsid w:val="00C43A2F"/>
    <w:rsid w:val="00C44D56"/>
    <w:rsid w:val="00C45F09"/>
    <w:rsid w:val="00C46268"/>
    <w:rsid w:val="00C47737"/>
    <w:rsid w:val="00C505B9"/>
    <w:rsid w:val="00C50A02"/>
    <w:rsid w:val="00C51080"/>
    <w:rsid w:val="00C523C7"/>
    <w:rsid w:val="00C52888"/>
    <w:rsid w:val="00C52B7C"/>
    <w:rsid w:val="00C53A99"/>
    <w:rsid w:val="00C55A00"/>
    <w:rsid w:val="00C5632A"/>
    <w:rsid w:val="00C571CF"/>
    <w:rsid w:val="00C57614"/>
    <w:rsid w:val="00C60141"/>
    <w:rsid w:val="00C60A3E"/>
    <w:rsid w:val="00C60C4D"/>
    <w:rsid w:val="00C62D2A"/>
    <w:rsid w:val="00C63444"/>
    <w:rsid w:val="00C64A50"/>
    <w:rsid w:val="00C653F2"/>
    <w:rsid w:val="00C66408"/>
    <w:rsid w:val="00C666CC"/>
    <w:rsid w:val="00C66A94"/>
    <w:rsid w:val="00C67E9D"/>
    <w:rsid w:val="00C70BD6"/>
    <w:rsid w:val="00C736E8"/>
    <w:rsid w:val="00C75A1F"/>
    <w:rsid w:val="00C76248"/>
    <w:rsid w:val="00C771D9"/>
    <w:rsid w:val="00C81539"/>
    <w:rsid w:val="00C81A60"/>
    <w:rsid w:val="00C81B4B"/>
    <w:rsid w:val="00C82582"/>
    <w:rsid w:val="00C8469B"/>
    <w:rsid w:val="00C85A07"/>
    <w:rsid w:val="00C87144"/>
    <w:rsid w:val="00C87C54"/>
    <w:rsid w:val="00C901DA"/>
    <w:rsid w:val="00C90979"/>
    <w:rsid w:val="00C90CDA"/>
    <w:rsid w:val="00C914F3"/>
    <w:rsid w:val="00C92D4B"/>
    <w:rsid w:val="00C94838"/>
    <w:rsid w:val="00C9568C"/>
    <w:rsid w:val="00C95B28"/>
    <w:rsid w:val="00C95C47"/>
    <w:rsid w:val="00C96040"/>
    <w:rsid w:val="00C96740"/>
    <w:rsid w:val="00C967B3"/>
    <w:rsid w:val="00CA0095"/>
    <w:rsid w:val="00CA2BA8"/>
    <w:rsid w:val="00CA4A93"/>
    <w:rsid w:val="00CA52D4"/>
    <w:rsid w:val="00CA551D"/>
    <w:rsid w:val="00CB0D20"/>
    <w:rsid w:val="00CB0F22"/>
    <w:rsid w:val="00CB0FBC"/>
    <w:rsid w:val="00CB1E7F"/>
    <w:rsid w:val="00CB3E90"/>
    <w:rsid w:val="00CB5C7F"/>
    <w:rsid w:val="00CC127B"/>
    <w:rsid w:val="00CC12E2"/>
    <w:rsid w:val="00CC183A"/>
    <w:rsid w:val="00CC2B83"/>
    <w:rsid w:val="00CC4255"/>
    <w:rsid w:val="00CC55ED"/>
    <w:rsid w:val="00CC5B9D"/>
    <w:rsid w:val="00CC5F2E"/>
    <w:rsid w:val="00CC62D1"/>
    <w:rsid w:val="00CC6FCC"/>
    <w:rsid w:val="00CC73DC"/>
    <w:rsid w:val="00CD315B"/>
    <w:rsid w:val="00CD42C1"/>
    <w:rsid w:val="00CD4989"/>
    <w:rsid w:val="00CD51A0"/>
    <w:rsid w:val="00CD564B"/>
    <w:rsid w:val="00CD5B28"/>
    <w:rsid w:val="00CD6F75"/>
    <w:rsid w:val="00CD714F"/>
    <w:rsid w:val="00CD742B"/>
    <w:rsid w:val="00CD7BC8"/>
    <w:rsid w:val="00CE01CD"/>
    <w:rsid w:val="00CE0DCC"/>
    <w:rsid w:val="00CE1A23"/>
    <w:rsid w:val="00CE30C2"/>
    <w:rsid w:val="00CE355E"/>
    <w:rsid w:val="00CE4855"/>
    <w:rsid w:val="00CE5955"/>
    <w:rsid w:val="00CE629E"/>
    <w:rsid w:val="00CE65DF"/>
    <w:rsid w:val="00CE7944"/>
    <w:rsid w:val="00CE7AD2"/>
    <w:rsid w:val="00CF3619"/>
    <w:rsid w:val="00CF3F22"/>
    <w:rsid w:val="00CF510B"/>
    <w:rsid w:val="00CF68C6"/>
    <w:rsid w:val="00CF6F7C"/>
    <w:rsid w:val="00CF769D"/>
    <w:rsid w:val="00D009EF"/>
    <w:rsid w:val="00D03E75"/>
    <w:rsid w:val="00D04344"/>
    <w:rsid w:val="00D06C03"/>
    <w:rsid w:val="00D07C82"/>
    <w:rsid w:val="00D110AA"/>
    <w:rsid w:val="00D12DE9"/>
    <w:rsid w:val="00D13E32"/>
    <w:rsid w:val="00D140CC"/>
    <w:rsid w:val="00D14AE9"/>
    <w:rsid w:val="00D15433"/>
    <w:rsid w:val="00D15A5D"/>
    <w:rsid w:val="00D17636"/>
    <w:rsid w:val="00D20F60"/>
    <w:rsid w:val="00D22034"/>
    <w:rsid w:val="00D2512F"/>
    <w:rsid w:val="00D25AD4"/>
    <w:rsid w:val="00D26FC1"/>
    <w:rsid w:val="00D2754A"/>
    <w:rsid w:val="00D30565"/>
    <w:rsid w:val="00D352E2"/>
    <w:rsid w:val="00D37436"/>
    <w:rsid w:val="00D37E3A"/>
    <w:rsid w:val="00D40CCE"/>
    <w:rsid w:val="00D4230B"/>
    <w:rsid w:val="00D42CBA"/>
    <w:rsid w:val="00D4509C"/>
    <w:rsid w:val="00D45130"/>
    <w:rsid w:val="00D459B7"/>
    <w:rsid w:val="00D47B23"/>
    <w:rsid w:val="00D51F1E"/>
    <w:rsid w:val="00D5204B"/>
    <w:rsid w:val="00D5292A"/>
    <w:rsid w:val="00D53EF9"/>
    <w:rsid w:val="00D562BC"/>
    <w:rsid w:val="00D56944"/>
    <w:rsid w:val="00D56DA3"/>
    <w:rsid w:val="00D625AC"/>
    <w:rsid w:val="00D62AD4"/>
    <w:rsid w:val="00D63A10"/>
    <w:rsid w:val="00D65D7D"/>
    <w:rsid w:val="00D66C31"/>
    <w:rsid w:val="00D6705E"/>
    <w:rsid w:val="00D7005C"/>
    <w:rsid w:val="00D70F95"/>
    <w:rsid w:val="00D726BF"/>
    <w:rsid w:val="00D7337F"/>
    <w:rsid w:val="00D734E0"/>
    <w:rsid w:val="00D7389F"/>
    <w:rsid w:val="00D743F1"/>
    <w:rsid w:val="00D74A53"/>
    <w:rsid w:val="00D75EBC"/>
    <w:rsid w:val="00D76759"/>
    <w:rsid w:val="00D7689E"/>
    <w:rsid w:val="00D77802"/>
    <w:rsid w:val="00D8032B"/>
    <w:rsid w:val="00D83034"/>
    <w:rsid w:val="00D8413C"/>
    <w:rsid w:val="00D84BE5"/>
    <w:rsid w:val="00D8609F"/>
    <w:rsid w:val="00D876DE"/>
    <w:rsid w:val="00D87818"/>
    <w:rsid w:val="00D9020A"/>
    <w:rsid w:val="00D925FF"/>
    <w:rsid w:val="00D92ECE"/>
    <w:rsid w:val="00D9327D"/>
    <w:rsid w:val="00D93288"/>
    <w:rsid w:val="00D93701"/>
    <w:rsid w:val="00D93978"/>
    <w:rsid w:val="00D95E04"/>
    <w:rsid w:val="00D96634"/>
    <w:rsid w:val="00D973A3"/>
    <w:rsid w:val="00DA08C1"/>
    <w:rsid w:val="00DA12D7"/>
    <w:rsid w:val="00DA14D5"/>
    <w:rsid w:val="00DA2207"/>
    <w:rsid w:val="00DA30BA"/>
    <w:rsid w:val="00DA3B44"/>
    <w:rsid w:val="00DA3BA0"/>
    <w:rsid w:val="00DA433B"/>
    <w:rsid w:val="00DA5508"/>
    <w:rsid w:val="00DA7B6B"/>
    <w:rsid w:val="00DB27FE"/>
    <w:rsid w:val="00DB3F20"/>
    <w:rsid w:val="00DB5568"/>
    <w:rsid w:val="00DC2FDC"/>
    <w:rsid w:val="00DC43BE"/>
    <w:rsid w:val="00DC4467"/>
    <w:rsid w:val="00DC5D76"/>
    <w:rsid w:val="00DC763D"/>
    <w:rsid w:val="00DD0DD2"/>
    <w:rsid w:val="00DD117E"/>
    <w:rsid w:val="00DD19EB"/>
    <w:rsid w:val="00DD31A1"/>
    <w:rsid w:val="00DD4212"/>
    <w:rsid w:val="00DD47F1"/>
    <w:rsid w:val="00DD5282"/>
    <w:rsid w:val="00DD5A02"/>
    <w:rsid w:val="00DD65EB"/>
    <w:rsid w:val="00DD6C21"/>
    <w:rsid w:val="00DD74BB"/>
    <w:rsid w:val="00DD7C3C"/>
    <w:rsid w:val="00DE1111"/>
    <w:rsid w:val="00DE11A2"/>
    <w:rsid w:val="00DE185D"/>
    <w:rsid w:val="00DE5D1C"/>
    <w:rsid w:val="00DE6D17"/>
    <w:rsid w:val="00DE71EB"/>
    <w:rsid w:val="00DE7AB2"/>
    <w:rsid w:val="00DE7D7A"/>
    <w:rsid w:val="00DF1B33"/>
    <w:rsid w:val="00DF270D"/>
    <w:rsid w:val="00DF33C2"/>
    <w:rsid w:val="00DF3F36"/>
    <w:rsid w:val="00DF498A"/>
    <w:rsid w:val="00DF734B"/>
    <w:rsid w:val="00DF787B"/>
    <w:rsid w:val="00E00818"/>
    <w:rsid w:val="00E011F0"/>
    <w:rsid w:val="00E02E6A"/>
    <w:rsid w:val="00E03711"/>
    <w:rsid w:val="00E063B3"/>
    <w:rsid w:val="00E1199D"/>
    <w:rsid w:val="00E12C45"/>
    <w:rsid w:val="00E14DF4"/>
    <w:rsid w:val="00E16DEA"/>
    <w:rsid w:val="00E16E43"/>
    <w:rsid w:val="00E202BE"/>
    <w:rsid w:val="00E204C2"/>
    <w:rsid w:val="00E20E1B"/>
    <w:rsid w:val="00E22275"/>
    <w:rsid w:val="00E23C1D"/>
    <w:rsid w:val="00E308A7"/>
    <w:rsid w:val="00E3286B"/>
    <w:rsid w:val="00E34A15"/>
    <w:rsid w:val="00E34D60"/>
    <w:rsid w:val="00E36978"/>
    <w:rsid w:val="00E441C8"/>
    <w:rsid w:val="00E460FE"/>
    <w:rsid w:val="00E462F0"/>
    <w:rsid w:val="00E478D8"/>
    <w:rsid w:val="00E47E4F"/>
    <w:rsid w:val="00E50D7D"/>
    <w:rsid w:val="00E50F1A"/>
    <w:rsid w:val="00E5133E"/>
    <w:rsid w:val="00E520A7"/>
    <w:rsid w:val="00E52797"/>
    <w:rsid w:val="00E55698"/>
    <w:rsid w:val="00E56887"/>
    <w:rsid w:val="00E56A4D"/>
    <w:rsid w:val="00E576F8"/>
    <w:rsid w:val="00E57A3B"/>
    <w:rsid w:val="00E57F57"/>
    <w:rsid w:val="00E60270"/>
    <w:rsid w:val="00E60E79"/>
    <w:rsid w:val="00E6159A"/>
    <w:rsid w:val="00E6161E"/>
    <w:rsid w:val="00E61816"/>
    <w:rsid w:val="00E61C02"/>
    <w:rsid w:val="00E62996"/>
    <w:rsid w:val="00E62D81"/>
    <w:rsid w:val="00E63755"/>
    <w:rsid w:val="00E64B2E"/>
    <w:rsid w:val="00E65A91"/>
    <w:rsid w:val="00E667C1"/>
    <w:rsid w:val="00E66B96"/>
    <w:rsid w:val="00E74A9C"/>
    <w:rsid w:val="00E74C0E"/>
    <w:rsid w:val="00E77139"/>
    <w:rsid w:val="00E77AFB"/>
    <w:rsid w:val="00E807BD"/>
    <w:rsid w:val="00E85AA3"/>
    <w:rsid w:val="00E86141"/>
    <w:rsid w:val="00E8694B"/>
    <w:rsid w:val="00E90471"/>
    <w:rsid w:val="00E94877"/>
    <w:rsid w:val="00E94A83"/>
    <w:rsid w:val="00E95D84"/>
    <w:rsid w:val="00E95F4C"/>
    <w:rsid w:val="00EA00AF"/>
    <w:rsid w:val="00EA16B4"/>
    <w:rsid w:val="00EA2DB4"/>
    <w:rsid w:val="00EA3CF5"/>
    <w:rsid w:val="00EA4717"/>
    <w:rsid w:val="00EA496B"/>
    <w:rsid w:val="00EA4CB7"/>
    <w:rsid w:val="00EA4CE1"/>
    <w:rsid w:val="00EA4E3A"/>
    <w:rsid w:val="00EA6A56"/>
    <w:rsid w:val="00EB297F"/>
    <w:rsid w:val="00EB50D8"/>
    <w:rsid w:val="00EB580C"/>
    <w:rsid w:val="00EB6379"/>
    <w:rsid w:val="00EB764A"/>
    <w:rsid w:val="00EC0E2D"/>
    <w:rsid w:val="00EC2346"/>
    <w:rsid w:val="00EC3842"/>
    <w:rsid w:val="00EC3DEE"/>
    <w:rsid w:val="00EC5520"/>
    <w:rsid w:val="00EC7AA6"/>
    <w:rsid w:val="00ED0470"/>
    <w:rsid w:val="00ED1A1F"/>
    <w:rsid w:val="00ED37CB"/>
    <w:rsid w:val="00ED5017"/>
    <w:rsid w:val="00ED73B4"/>
    <w:rsid w:val="00EE13E8"/>
    <w:rsid w:val="00EE1D2A"/>
    <w:rsid w:val="00EE2446"/>
    <w:rsid w:val="00EE2CC1"/>
    <w:rsid w:val="00EE307F"/>
    <w:rsid w:val="00EE49B9"/>
    <w:rsid w:val="00EF135B"/>
    <w:rsid w:val="00EF26CB"/>
    <w:rsid w:val="00EF33F9"/>
    <w:rsid w:val="00EF5146"/>
    <w:rsid w:val="00EF7674"/>
    <w:rsid w:val="00EF7B7A"/>
    <w:rsid w:val="00EF7F1F"/>
    <w:rsid w:val="00F01088"/>
    <w:rsid w:val="00F01CCD"/>
    <w:rsid w:val="00F01ED0"/>
    <w:rsid w:val="00F021DB"/>
    <w:rsid w:val="00F027FC"/>
    <w:rsid w:val="00F02BDB"/>
    <w:rsid w:val="00F04500"/>
    <w:rsid w:val="00F0556D"/>
    <w:rsid w:val="00F06216"/>
    <w:rsid w:val="00F063F3"/>
    <w:rsid w:val="00F070EC"/>
    <w:rsid w:val="00F112F2"/>
    <w:rsid w:val="00F12744"/>
    <w:rsid w:val="00F12C83"/>
    <w:rsid w:val="00F12EF4"/>
    <w:rsid w:val="00F1338A"/>
    <w:rsid w:val="00F14ED1"/>
    <w:rsid w:val="00F15A6A"/>
    <w:rsid w:val="00F2023E"/>
    <w:rsid w:val="00F213A6"/>
    <w:rsid w:val="00F222B9"/>
    <w:rsid w:val="00F22D99"/>
    <w:rsid w:val="00F2542F"/>
    <w:rsid w:val="00F2619F"/>
    <w:rsid w:val="00F264D5"/>
    <w:rsid w:val="00F27304"/>
    <w:rsid w:val="00F31FCF"/>
    <w:rsid w:val="00F3474C"/>
    <w:rsid w:val="00F34A8D"/>
    <w:rsid w:val="00F35681"/>
    <w:rsid w:val="00F357D2"/>
    <w:rsid w:val="00F3725F"/>
    <w:rsid w:val="00F400A7"/>
    <w:rsid w:val="00F45236"/>
    <w:rsid w:val="00F4620B"/>
    <w:rsid w:val="00F4663A"/>
    <w:rsid w:val="00F479F1"/>
    <w:rsid w:val="00F51370"/>
    <w:rsid w:val="00F53312"/>
    <w:rsid w:val="00F53E2D"/>
    <w:rsid w:val="00F5581C"/>
    <w:rsid w:val="00F562D9"/>
    <w:rsid w:val="00F57F76"/>
    <w:rsid w:val="00F6025F"/>
    <w:rsid w:val="00F604AC"/>
    <w:rsid w:val="00F629CF"/>
    <w:rsid w:val="00F63CF8"/>
    <w:rsid w:val="00F6506A"/>
    <w:rsid w:val="00F65F89"/>
    <w:rsid w:val="00F67D1F"/>
    <w:rsid w:val="00F67D2E"/>
    <w:rsid w:val="00F67E8A"/>
    <w:rsid w:val="00F70497"/>
    <w:rsid w:val="00F71D08"/>
    <w:rsid w:val="00F72AA2"/>
    <w:rsid w:val="00F7456E"/>
    <w:rsid w:val="00F74A00"/>
    <w:rsid w:val="00F74D7D"/>
    <w:rsid w:val="00F76481"/>
    <w:rsid w:val="00F77DA6"/>
    <w:rsid w:val="00F80D57"/>
    <w:rsid w:val="00F81556"/>
    <w:rsid w:val="00F84FC5"/>
    <w:rsid w:val="00F85584"/>
    <w:rsid w:val="00F8561D"/>
    <w:rsid w:val="00F86189"/>
    <w:rsid w:val="00F8639A"/>
    <w:rsid w:val="00F87997"/>
    <w:rsid w:val="00F905CF"/>
    <w:rsid w:val="00F90637"/>
    <w:rsid w:val="00F94275"/>
    <w:rsid w:val="00F943E9"/>
    <w:rsid w:val="00F94B02"/>
    <w:rsid w:val="00F96420"/>
    <w:rsid w:val="00F967EE"/>
    <w:rsid w:val="00F96E3E"/>
    <w:rsid w:val="00FA065A"/>
    <w:rsid w:val="00FA111C"/>
    <w:rsid w:val="00FA34C7"/>
    <w:rsid w:val="00FA5006"/>
    <w:rsid w:val="00FA5454"/>
    <w:rsid w:val="00FA6A67"/>
    <w:rsid w:val="00FA720C"/>
    <w:rsid w:val="00FA7924"/>
    <w:rsid w:val="00FB04F0"/>
    <w:rsid w:val="00FB26FE"/>
    <w:rsid w:val="00FB39E0"/>
    <w:rsid w:val="00FB56D7"/>
    <w:rsid w:val="00FB5F01"/>
    <w:rsid w:val="00FB6510"/>
    <w:rsid w:val="00FB75A7"/>
    <w:rsid w:val="00FC00B6"/>
    <w:rsid w:val="00FC18CC"/>
    <w:rsid w:val="00FC2555"/>
    <w:rsid w:val="00FC2A5D"/>
    <w:rsid w:val="00FC2D37"/>
    <w:rsid w:val="00FC30DF"/>
    <w:rsid w:val="00FC5A20"/>
    <w:rsid w:val="00FC5A44"/>
    <w:rsid w:val="00FC66C7"/>
    <w:rsid w:val="00FC66F8"/>
    <w:rsid w:val="00FC69A8"/>
    <w:rsid w:val="00FC6FE9"/>
    <w:rsid w:val="00FC7D39"/>
    <w:rsid w:val="00FD098E"/>
    <w:rsid w:val="00FD3016"/>
    <w:rsid w:val="00FD3C68"/>
    <w:rsid w:val="00FD48CA"/>
    <w:rsid w:val="00FD5595"/>
    <w:rsid w:val="00FD6601"/>
    <w:rsid w:val="00FE0719"/>
    <w:rsid w:val="00FE130A"/>
    <w:rsid w:val="00FE132A"/>
    <w:rsid w:val="00FE1D57"/>
    <w:rsid w:val="00FE43AA"/>
    <w:rsid w:val="00FE4596"/>
    <w:rsid w:val="00FE4992"/>
    <w:rsid w:val="00FE4BB0"/>
    <w:rsid w:val="00FE6274"/>
    <w:rsid w:val="00FE6BC5"/>
    <w:rsid w:val="00FF1671"/>
    <w:rsid w:val="00FF3AD2"/>
    <w:rsid w:val="00FF3EB7"/>
    <w:rsid w:val="00FF4749"/>
    <w:rsid w:val="00FF6F25"/>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B29B938"/>
  <w15:chartTrackingRefBased/>
  <w15:docId w15:val="{EFA85B95-BD34-4E47-8A5F-404760648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widowControl w:val="0"/>
      <w:jc w:val="both"/>
    </w:pPr>
  </w:style>
  <w:style w:type="paragraph" w:styleId="10">
    <w:name w:val="heading 1"/>
    <w:basedOn w:val="a4"/>
    <w:next w:val="a4"/>
    <w:link w:val="11"/>
    <w:uiPriority w:val="9"/>
    <w:qFormat/>
    <w:rsid w:val="00A71A8F"/>
    <w:pPr>
      <w:keepNext/>
      <w:keepLines/>
      <w:spacing w:before="340" w:after="330" w:line="578" w:lineRule="auto"/>
      <w:outlineLvl w:val="0"/>
    </w:pPr>
    <w:rPr>
      <w:b/>
      <w:bCs/>
      <w:kern w:val="44"/>
      <w:sz w:val="44"/>
      <w:szCs w:val="44"/>
    </w:rPr>
  </w:style>
  <w:style w:type="paragraph" w:styleId="30">
    <w:name w:val="heading 3"/>
    <w:basedOn w:val="a4"/>
    <w:next w:val="a4"/>
    <w:link w:val="31"/>
    <w:uiPriority w:val="9"/>
    <w:semiHidden/>
    <w:unhideWhenUsed/>
    <w:qFormat/>
    <w:rsid w:val="00D45130"/>
    <w:pPr>
      <w:keepNext/>
      <w:keepLines/>
      <w:spacing w:before="260" w:after="260" w:line="416" w:lineRule="auto"/>
      <w:outlineLvl w:val="2"/>
    </w:pPr>
    <w:rPr>
      <w:b/>
      <w:bCs/>
      <w:sz w:val="32"/>
      <w:szCs w:val="3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Strong"/>
    <w:basedOn w:val="a5"/>
    <w:uiPriority w:val="22"/>
    <w:qFormat/>
    <w:rsid w:val="00EE2CC1"/>
    <w:rPr>
      <w:b/>
      <w:bCs/>
    </w:rPr>
  </w:style>
  <w:style w:type="paragraph" w:styleId="a9">
    <w:name w:val="Normal (Web)"/>
    <w:basedOn w:val="a4"/>
    <w:link w:val="aa"/>
    <w:uiPriority w:val="99"/>
    <w:unhideWhenUsed/>
    <w:rsid w:val="00EE2CC1"/>
    <w:pPr>
      <w:widowControl/>
      <w:spacing w:before="100" w:beforeAutospacing="1" w:after="100" w:afterAutospacing="1"/>
      <w:jc w:val="left"/>
    </w:pPr>
    <w:rPr>
      <w:rFonts w:ascii="宋体" w:eastAsia="宋体" w:hAnsi="宋体" w:cs="宋体"/>
      <w:kern w:val="0"/>
      <w:sz w:val="24"/>
      <w:szCs w:val="24"/>
    </w:rPr>
  </w:style>
  <w:style w:type="paragraph" w:customStyle="1" w:styleId="MTDisplayEquation">
    <w:name w:val="MTDisplayEquation"/>
    <w:basedOn w:val="a9"/>
    <w:next w:val="a4"/>
    <w:link w:val="MTDisplayEquation0"/>
    <w:rsid w:val="00E50F1A"/>
    <w:pPr>
      <w:shd w:val="clear" w:color="auto" w:fill="FFFFFF"/>
      <w:tabs>
        <w:tab w:val="center" w:pos="4160"/>
        <w:tab w:val="right" w:pos="8300"/>
      </w:tabs>
      <w:spacing w:before="0" w:beforeAutospacing="0" w:after="300" w:afterAutospacing="0"/>
    </w:pPr>
    <w:rPr>
      <w:rFonts w:ascii="Helvetica" w:hAnsi="Helvetica" w:cs="Helvetica"/>
      <w:color w:val="4E5358"/>
    </w:rPr>
  </w:style>
  <w:style w:type="character" w:customStyle="1" w:styleId="aa">
    <w:name w:val="普通(网站) 字符"/>
    <w:basedOn w:val="a5"/>
    <w:link w:val="a9"/>
    <w:uiPriority w:val="99"/>
    <w:rsid w:val="00E50F1A"/>
    <w:rPr>
      <w:rFonts w:ascii="宋体" w:eastAsia="宋体" w:hAnsi="宋体" w:cs="宋体"/>
      <w:kern w:val="0"/>
      <w:sz w:val="24"/>
      <w:szCs w:val="24"/>
    </w:rPr>
  </w:style>
  <w:style w:type="character" w:customStyle="1" w:styleId="MTDisplayEquation0">
    <w:name w:val="MTDisplayEquation 字符"/>
    <w:basedOn w:val="aa"/>
    <w:link w:val="MTDisplayEquation"/>
    <w:rsid w:val="00E50F1A"/>
    <w:rPr>
      <w:rFonts w:ascii="Helvetica" w:eastAsia="宋体" w:hAnsi="Helvetica" w:cs="Helvetica"/>
      <w:color w:val="4E5358"/>
      <w:kern w:val="0"/>
      <w:sz w:val="24"/>
      <w:szCs w:val="24"/>
      <w:shd w:val="clear" w:color="auto" w:fill="FFFFFF"/>
    </w:rPr>
  </w:style>
  <w:style w:type="paragraph" w:customStyle="1" w:styleId="cl">
    <w:name w:val="cl"/>
    <w:basedOn w:val="a4"/>
    <w:rsid w:val="003F78E8"/>
    <w:pPr>
      <w:widowControl/>
      <w:spacing w:before="100" w:beforeAutospacing="1" w:after="100" w:afterAutospacing="1"/>
      <w:jc w:val="left"/>
    </w:pPr>
    <w:rPr>
      <w:rFonts w:ascii="宋体" w:eastAsia="宋体" w:hAnsi="宋体" w:cs="宋体"/>
      <w:kern w:val="0"/>
      <w:sz w:val="24"/>
      <w:szCs w:val="24"/>
    </w:rPr>
  </w:style>
  <w:style w:type="character" w:styleId="ab">
    <w:name w:val="page number"/>
    <w:rsid w:val="00952CD9"/>
    <w:rPr>
      <w:rFonts w:ascii="Times New Roman" w:eastAsia="宋体" w:hAnsi="Times New Roman"/>
      <w:sz w:val="18"/>
    </w:rPr>
  </w:style>
  <w:style w:type="character" w:customStyle="1" w:styleId="ac">
    <w:name w:val="发布"/>
    <w:rsid w:val="00952CD9"/>
    <w:rPr>
      <w:rFonts w:ascii="黑体" w:eastAsia="黑体"/>
      <w:spacing w:val="22"/>
      <w:w w:val="100"/>
      <w:position w:val="3"/>
      <w:sz w:val="28"/>
    </w:rPr>
  </w:style>
  <w:style w:type="paragraph" w:customStyle="1" w:styleId="20">
    <w:name w:val="封面标准号2"/>
    <w:basedOn w:val="a4"/>
    <w:rsid w:val="00952CD9"/>
    <w:pPr>
      <w:kinsoku w:val="0"/>
      <w:overflowPunct w:val="0"/>
      <w:autoSpaceDE w:val="0"/>
      <w:autoSpaceDN w:val="0"/>
      <w:adjustRightInd w:val="0"/>
      <w:spacing w:before="357" w:line="280" w:lineRule="exact"/>
      <w:jc w:val="right"/>
      <w:textAlignment w:val="center"/>
    </w:pPr>
    <w:rPr>
      <w:rFonts w:ascii="Times New Roman" w:eastAsia="宋体" w:hAnsi="Times New Roman" w:cs="Times New Roman"/>
      <w:kern w:val="0"/>
      <w:sz w:val="28"/>
      <w:szCs w:val="20"/>
    </w:rPr>
  </w:style>
  <w:style w:type="paragraph" w:customStyle="1" w:styleId="ad">
    <w:name w:val="封面正文"/>
    <w:rsid w:val="00952CD9"/>
    <w:pPr>
      <w:jc w:val="both"/>
    </w:pPr>
    <w:rPr>
      <w:rFonts w:ascii="Times New Roman" w:eastAsia="宋体" w:hAnsi="Times New Roman" w:cs="Times New Roman"/>
      <w:kern w:val="0"/>
      <w:sz w:val="20"/>
      <w:szCs w:val="20"/>
    </w:rPr>
  </w:style>
  <w:style w:type="paragraph" w:customStyle="1" w:styleId="ae">
    <w:name w:val="发布日期"/>
    <w:rsid w:val="00952CD9"/>
    <w:rPr>
      <w:rFonts w:ascii="Times New Roman" w:eastAsia="黑体" w:hAnsi="Times New Roman" w:cs="Times New Roman"/>
      <w:kern w:val="0"/>
      <w:sz w:val="28"/>
      <w:szCs w:val="20"/>
    </w:rPr>
  </w:style>
  <w:style w:type="paragraph" w:customStyle="1" w:styleId="af">
    <w:name w:val="封面标准文稿编辑信息"/>
    <w:rsid w:val="00952CD9"/>
    <w:pPr>
      <w:spacing w:before="180" w:line="180" w:lineRule="exact"/>
      <w:jc w:val="center"/>
    </w:pPr>
    <w:rPr>
      <w:rFonts w:ascii="宋体" w:eastAsia="宋体" w:hAnsi="Times New Roman" w:cs="Times New Roman"/>
      <w:kern w:val="0"/>
      <w:szCs w:val="20"/>
    </w:rPr>
  </w:style>
  <w:style w:type="paragraph" w:customStyle="1" w:styleId="af0">
    <w:name w:val="其他发布部门"/>
    <w:basedOn w:val="a4"/>
    <w:rsid w:val="00952CD9"/>
    <w:pPr>
      <w:widowControl/>
      <w:spacing w:line="0" w:lineRule="atLeast"/>
      <w:jc w:val="center"/>
    </w:pPr>
    <w:rPr>
      <w:rFonts w:ascii="黑体" w:eastAsia="黑体" w:hAnsi="Times New Roman" w:cs="Times New Roman"/>
      <w:spacing w:val="20"/>
      <w:w w:val="135"/>
      <w:kern w:val="0"/>
      <w:sz w:val="36"/>
      <w:szCs w:val="20"/>
    </w:rPr>
  </w:style>
  <w:style w:type="paragraph" w:styleId="af1">
    <w:name w:val="footer"/>
    <w:basedOn w:val="a4"/>
    <w:link w:val="af2"/>
    <w:uiPriority w:val="99"/>
    <w:rsid w:val="00952CD9"/>
    <w:pPr>
      <w:tabs>
        <w:tab w:val="center" w:pos="4153"/>
        <w:tab w:val="right" w:pos="8306"/>
      </w:tabs>
      <w:snapToGrid w:val="0"/>
      <w:ind w:rightChars="100" w:right="100"/>
      <w:jc w:val="right"/>
    </w:pPr>
    <w:rPr>
      <w:rFonts w:ascii="Times New Roman" w:eastAsia="宋体" w:hAnsi="Times New Roman" w:cs="Times New Roman"/>
      <w:sz w:val="18"/>
      <w:szCs w:val="20"/>
    </w:rPr>
  </w:style>
  <w:style w:type="character" w:customStyle="1" w:styleId="af2">
    <w:name w:val="页脚 字符"/>
    <w:basedOn w:val="a5"/>
    <w:link w:val="af1"/>
    <w:uiPriority w:val="99"/>
    <w:rsid w:val="00952CD9"/>
    <w:rPr>
      <w:rFonts w:ascii="Times New Roman" w:eastAsia="宋体" w:hAnsi="Times New Roman" w:cs="Times New Roman"/>
      <w:sz w:val="18"/>
      <w:szCs w:val="20"/>
    </w:rPr>
  </w:style>
  <w:style w:type="paragraph" w:customStyle="1" w:styleId="a2">
    <w:name w:val="实施日期"/>
    <w:basedOn w:val="ae"/>
    <w:rsid w:val="00952CD9"/>
    <w:pPr>
      <w:numPr>
        <w:ilvl w:val="4"/>
        <w:numId w:val="2"/>
      </w:numPr>
      <w:jc w:val="right"/>
    </w:pPr>
  </w:style>
  <w:style w:type="paragraph" w:customStyle="1" w:styleId="af3">
    <w:name w:val="标准书脚_奇数页"/>
    <w:rsid w:val="00952CD9"/>
    <w:pPr>
      <w:spacing w:before="120"/>
      <w:jc w:val="right"/>
    </w:pPr>
    <w:rPr>
      <w:rFonts w:ascii="Times New Roman" w:eastAsia="宋体" w:hAnsi="Times New Roman" w:cs="Times New Roman"/>
      <w:kern w:val="0"/>
      <w:sz w:val="18"/>
      <w:szCs w:val="20"/>
    </w:rPr>
  </w:style>
  <w:style w:type="paragraph" w:customStyle="1" w:styleId="af4">
    <w:name w:val="标准书眉_奇数页"/>
    <w:next w:val="a4"/>
    <w:rsid w:val="00952CD9"/>
    <w:pPr>
      <w:tabs>
        <w:tab w:val="center" w:pos="4154"/>
        <w:tab w:val="right" w:pos="8306"/>
      </w:tabs>
      <w:spacing w:after="120"/>
      <w:jc w:val="right"/>
    </w:pPr>
    <w:rPr>
      <w:rFonts w:ascii="Times New Roman" w:eastAsia="宋体" w:hAnsi="Times New Roman" w:cs="Times New Roman"/>
      <w:kern w:val="0"/>
      <w:szCs w:val="20"/>
    </w:rPr>
  </w:style>
  <w:style w:type="paragraph" w:customStyle="1" w:styleId="af5">
    <w:name w:val="封面标准文稿类别"/>
    <w:rsid w:val="00952CD9"/>
    <w:pPr>
      <w:spacing w:before="440" w:line="400" w:lineRule="exact"/>
      <w:jc w:val="center"/>
    </w:pPr>
    <w:rPr>
      <w:rFonts w:ascii="宋体" w:eastAsia="宋体" w:hAnsi="Times New Roman" w:cs="Times New Roman"/>
      <w:kern w:val="0"/>
      <w:sz w:val="24"/>
      <w:szCs w:val="20"/>
    </w:rPr>
  </w:style>
  <w:style w:type="paragraph" w:customStyle="1" w:styleId="af6">
    <w:name w:val="标准标志"/>
    <w:next w:val="a4"/>
    <w:rsid w:val="00952CD9"/>
    <w:pPr>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f7">
    <w:name w:val="文献分类号"/>
    <w:rsid w:val="00952CD9"/>
    <w:pPr>
      <w:widowControl w:val="0"/>
      <w:textAlignment w:val="center"/>
    </w:pPr>
    <w:rPr>
      <w:rFonts w:ascii="Times New Roman" w:eastAsia="黑体" w:hAnsi="Times New Roman" w:cs="Times New Roman"/>
      <w:kern w:val="0"/>
      <w:szCs w:val="20"/>
    </w:rPr>
  </w:style>
  <w:style w:type="paragraph" w:customStyle="1" w:styleId="af8">
    <w:name w:val="封面标准代替信息"/>
    <w:basedOn w:val="20"/>
    <w:rsid w:val="00952CD9"/>
    <w:pPr>
      <w:spacing w:before="57"/>
    </w:pPr>
    <w:rPr>
      <w:rFonts w:ascii="宋体"/>
      <w:sz w:val="21"/>
    </w:rPr>
  </w:style>
  <w:style w:type="paragraph" w:customStyle="1" w:styleId="af9">
    <w:name w:val="标准书眉一"/>
    <w:rsid w:val="00952CD9"/>
    <w:pPr>
      <w:jc w:val="both"/>
    </w:pPr>
    <w:rPr>
      <w:rFonts w:ascii="Times New Roman" w:eastAsia="宋体" w:hAnsi="Times New Roman" w:cs="Times New Roman"/>
      <w:kern w:val="0"/>
      <w:sz w:val="20"/>
      <w:szCs w:val="20"/>
    </w:rPr>
  </w:style>
  <w:style w:type="paragraph" w:customStyle="1" w:styleId="afa">
    <w:name w:val="其他标准称谓"/>
    <w:rsid w:val="00952CD9"/>
    <w:pPr>
      <w:spacing w:line="0" w:lineRule="atLeast"/>
      <w:jc w:val="distribute"/>
    </w:pPr>
    <w:rPr>
      <w:rFonts w:ascii="黑体" w:eastAsia="黑体" w:hAnsi="宋体" w:cs="Times New Roman"/>
      <w:kern w:val="0"/>
      <w:sz w:val="52"/>
      <w:szCs w:val="20"/>
    </w:rPr>
  </w:style>
  <w:style w:type="paragraph" w:customStyle="1" w:styleId="a">
    <w:name w:val="前言、引言标题"/>
    <w:next w:val="a4"/>
    <w:rsid w:val="00C95B28"/>
    <w:pPr>
      <w:numPr>
        <w:numId w:val="2"/>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b">
    <w:name w:val="标准文件_段"/>
    <w:link w:val="Char"/>
    <w:qFormat/>
    <w:rsid w:val="00257D5C"/>
    <w:pPr>
      <w:autoSpaceDE w:val="0"/>
      <w:autoSpaceDN w:val="0"/>
      <w:ind w:firstLineChars="200" w:firstLine="200"/>
      <w:jc w:val="both"/>
    </w:pPr>
    <w:rPr>
      <w:rFonts w:ascii="宋体" w:eastAsia="宋体" w:hAnsi="Times New Roman" w:cs="Times New Roman"/>
      <w:kern w:val="0"/>
      <w:szCs w:val="20"/>
    </w:rPr>
  </w:style>
  <w:style w:type="character" w:customStyle="1" w:styleId="Char">
    <w:name w:val="标准文件_段 Char"/>
    <w:link w:val="afb"/>
    <w:qFormat/>
    <w:rsid w:val="00257D5C"/>
    <w:rPr>
      <w:rFonts w:ascii="宋体" w:eastAsia="宋体" w:hAnsi="Times New Roman" w:cs="Times New Roman"/>
      <w:kern w:val="0"/>
      <w:szCs w:val="20"/>
    </w:rPr>
  </w:style>
  <w:style w:type="paragraph" w:customStyle="1" w:styleId="a0">
    <w:name w:val="章标题"/>
    <w:next w:val="a4"/>
    <w:link w:val="afc"/>
    <w:rsid w:val="00A71A8F"/>
    <w:pPr>
      <w:numPr>
        <w:ilvl w:val="1"/>
        <w:numId w:val="2"/>
      </w:numPr>
      <w:spacing w:beforeLines="50" w:before="156" w:afterLines="50" w:after="156"/>
      <w:jc w:val="both"/>
      <w:outlineLvl w:val="1"/>
    </w:pPr>
    <w:rPr>
      <w:rFonts w:ascii="黑体" w:eastAsia="黑体" w:hAnsi="Times New Roman" w:cs="Times New Roman"/>
      <w:kern w:val="0"/>
      <w:szCs w:val="20"/>
    </w:rPr>
  </w:style>
  <w:style w:type="character" w:customStyle="1" w:styleId="11">
    <w:name w:val="标题 1 字符"/>
    <w:basedOn w:val="a5"/>
    <w:link w:val="10"/>
    <w:uiPriority w:val="9"/>
    <w:rsid w:val="00A71A8F"/>
    <w:rPr>
      <w:b/>
      <w:bCs/>
      <w:kern w:val="44"/>
      <w:sz w:val="44"/>
      <w:szCs w:val="44"/>
    </w:rPr>
  </w:style>
  <w:style w:type="paragraph" w:styleId="TOC">
    <w:name w:val="TOC Heading"/>
    <w:basedOn w:val="10"/>
    <w:next w:val="a4"/>
    <w:uiPriority w:val="39"/>
    <w:unhideWhenUsed/>
    <w:qFormat/>
    <w:rsid w:val="00A71A8F"/>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2">
    <w:name w:val="toc 1"/>
    <w:basedOn w:val="a4"/>
    <w:next w:val="a4"/>
    <w:autoRedefine/>
    <w:uiPriority w:val="39"/>
    <w:unhideWhenUsed/>
    <w:rsid w:val="00B71A29"/>
    <w:pPr>
      <w:tabs>
        <w:tab w:val="left" w:pos="420"/>
        <w:tab w:val="right" w:leader="dot" w:pos="8630"/>
      </w:tabs>
    </w:pPr>
    <w:rPr>
      <w:rFonts w:ascii="Times New Roman" w:eastAsia="宋体" w:hAnsi="Times New Roman" w:cs="Times New Roman"/>
      <w:noProof/>
      <w:kern w:val="0"/>
    </w:rPr>
  </w:style>
  <w:style w:type="paragraph" w:styleId="21">
    <w:name w:val="toc 2"/>
    <w:basedOn w:val="a4"/>
    <w:next w:val="a4"/>
    <w:autoRedefine/>
    <w:uiPriority w:val="39"/>
    <w:unhideWhenUsed/>
    <w:rsid w:val="00F400A7"/>
    <w:pPr>
      <w:tabs>
        <w:tab w:val="left" w:pos="438"/>
        <w:tab w:val="right" w:leader="dot" w:pos="8296"/>
      </w:tabs>
      <w:spacing w:beforeLines="25" w:before="78" w:afterLines="25" w:after="78"/>
      <w:ind w:leftChars="100" w:left="210"/>
      <w:jc w:val="left"/>
    </w:pPr>
  </w:style>
  <w:style w:type="character" w:styleId="afd">
    <w:name w:val="Hyperlink"/>
    <w:basedOn w:val="a5"/>
    <w:uiPriority w:val="99"/>
    <w:unhideWhenUsed/>
    <w:rsid w:val="00A71A8F"/>
    <w:rPr>
      <w:color w:val="0563C1" w:themeColor="hyperlink"/>
      <w:u w:val="single"/>
    </w:rPr>
  </w:style>
  <w:style w:type="character" w:customStyle="1" w:styleId="Char0">
    <w:name w:val="段 Char"/>
    <w:link w:val="afe"/>
    <w:rsid w:val="00A71A8F"/>
    <w:rPr>
      <w:rFonts w:ascii="宋体"/>
    </w:rPr>
  </w:style>
  <w:style w:type="paragraph" w:customStyle="1" w:styleId="afe">
    <w:name w:val="段"/>
    <w:link w:val="Char0"/>
    <w:rsid w:val="00A71A8F"/>
    <w:pPr>
      <w:autoSpaceDE w:val="0"/>
      <w:autoSpaceDN w:val="0"/>
      <w:ind w:firstLineChars="200" w:firstLine="200"/>
      <w:jc w:val="both"/>
    </w:pPr>
    <w:rPr>
      <w:rFonts w:ascii="宋体"/>
    </w:rPr>
  </w:style>
  <w:style w:type="paragraph" w:customStyle="1" w:styleId="13">
    <w:name w:val="1"/>
    <w:basedOn w:val="a0"/>
    <w:link w:val="14"/>
    <w:qFormat/>
    <w:rsid w:val="006F6D7A"/>
    <w:pPr>
      <w:numPr>
        <w:ilvl w:val="0"/>
        <w:numId w:val="0"/>
      </w:numPr>
      <w:spacing w:before="50" w:after="50"/>
    </w:pPr>
  </w:style>
  <w:style w:type="paragraph" w:customStyle="1" w:styleId="a1">
    <w:name w:val="一级条标题"/>
    <w:next w:val="afe"/>
    <w:rsid w:val="006A0CB6"/>
    <w:pPr>
      <w:numPr>
        <w:ilvl w:val="2"/>
        <w:numId w:val="2"/>
      </w:numPr>
      <w:outlineLvl w:val="2"/>
    </w:pPr>
    <w:rPr>
      <w:rFonts w:ascii="Times New Roman" w:eastAsia="黑体" w:hAnsi="Times New Roman" w:cs="Times New Roman"/>
      <w:kern w:val="0"/>
      <w:szCs w:val="20"/>
    </w:rPr>
  </w:style>
  <w:style w:type="character" w:customStyle="1" w:styleId="afc">
    <w:name w:val="章标题 字符"/>
    <w:basedOn w:val="a5"/>
    <w:link w:val="a0"/>
    <w:rsid w:val="006F6D7A"/>
    <w:rPr>
      <w:rFonts w:ascii="黑体" w:eastAsia="黑体" w:hAnsi="Times New Roman" w:cs="Times New Roman"/>
      <w:kern w:val="0"/>
      <w:szCs w:val="20"/>
    </w:rPr>
  </w:style>
  <w:style w:type="character" w:customStyle="1" w:styleId="14">
    <w:name w:val="1 字符"/>
    <w:basedOn w:val="afc"/>
    <w:link w:val="13"/>
    <w:rsid w:val="006F6D7A"/>
    <w:rPr>
      <w:rFonts w:ascii="黑体" w:eastAsia="黑体" w:hAnsi="Times New Roman" w:cs="Times New Roman"/>
      <w:kern w:val="0"/>
      <w:szCs w:val="20"/>
    </w:rPr>
  </w:style>
  <w:style w:type="character" w:customStyle="1" w:styleId="CharChar">
    <w:name w:val="段 Char Char"/>
    <w:basedOn w:val="a5"/>
    <w:qFormat/>
    <w:rsid w:val="006A0CB6"/>
    <w:rPr>
      <w:rFonts w:ascii="宋体"/>
      <w:sz w:val="21"/>
      <w:lang w:val="en-US" w:eastAsia="zh-CN" w:bidi="ar-SA"/>
    </w:rPr>
  </w:style>
  <w:style w:type="paragraph" w:styleId="aff">
    <w:name w:val="Date"/>
    <w:basedOn w:val="a4"/>
    <w:next w:val="a4"/>
    <w:link w:val="aff0"/>
    <w:uiPriority w:val="99"/>
    <w:semiHidden/>
    <w:unhideWhenUsed/>
    <w:rsid w:val="00813CA3"/>
    <w:pPr>
      <w:ind w:leftChars="2500" w:left="100"/>
    </w:pPr>
  </w:style>
  <w:style w:type="character" w:customStyle="1" w:styleId="aff0">
    <w:name w:val="日期 字符"/>
    <w:basedOn w:val="a5"/>
    <w:link w:val="aff"/>
    <w:uiPriority w:val="99"/>
    <w:semiHidden/>
    <w:rsid w:val="00813CA3"/>
  </w:style>
  <w:style w:type="numbering" w:customStyle="1" w:styleId="1">
    <w:name w:val="样式1"/>
    <w:uiPriority w:val="99"/>
    <w:rsid w:val="00A13458"/>
    <w:pPr>
      <w:numPr>
        <w:numId w:val="5"/>
      </w:numPr>
    </w:pPr>
  </w:style>
  <w:style w:type="paragraph" w:customStyle="1" w:styleId="aff1">
    <w:name w:val="标准文件_正文公式"/>
    <w:basedOn w:val="a4"/>
    <w:next w:val="a4"/>
    <w:qFormat/>
    <w:rsid w:val="00F967EE"/>
    <w:pPr>
      <w:tabs>
        <w:tab w:val="center" w:pos="4678"/>
        <w:tab w:val="right" w:leader="middleDot" w:pos="9356"/>
      </w:tabs>
      <w:adjustRightInd w:val="0"/>
    </w:pPr>
    <w:rPr>
      <w:rFonts w:ascii="宋体" w:eastAsia="宋体" w:hAnsi="宋体" w:cs="Times New Roman"/>
      <w:szCs w:val="21"/>
    </w:rPr>
  </w:style>
  <w:style w:type="paragraph" w:customStyle="1" w:styleId="a3">
    <w:name w:val="附录章标题"/>
    <w:next w:val="afe"/>
    <w:rsid w:val="002179A4"/>
    <w:pPr>
      <w:numPr>
        <w:ilvl w:val="1"/>
        <w:numId w:val="3"/>
      </w:numPr>
      <w:wordWrap w:val="0"/>
      <w:overflowPunct w:val="0"/>
      <w:autoSpaceDE w:val="0"/>
      <w:spacing w:beforeLines="50" w:before="156" w:afterLines="50" w:after="156"/>
      <w:jc w:val="both"/>
      <w:textAlignment w:val="baseline"/>
      <w:outlineLvl w:val="1"/>
    </w:pPr>
    <w:rPr>
      <w:rFonts w:ascii="黑体" w:eastAsia="黑体" w:hAnsi="Times New Roman" w:cs="Times New Roman"/>
      <w:kern w:val="21"/>
      <w:szCs w:val="20"/>
    </w:rPr>
  </w:style>
  <w:style w:type="paragraph" w:customStyle="1" w:styleId="aff2">
    <w:name w:val="附录一级条标题"/>
    <w:basedOn w:val="a3"/>
    <w:next w:val="afe"/>
    <w:rsid w:val="002179A4"/>
    <w:pPr>
      <w:autoSpaceDN w:val="0"/>
      <w:spacing w:beforeLines="0" w:before="0" w:afterLines="0" w:after="0"/>
      <w:outlineLvl w:val="2"/>
    </w:pPr>
  </w:style>
  <w:style w:type="paragraph" w:styleId="aff3">
    <w:name w:val="header"/>
    <w:basedOn w:val="a4"/>
    <w:link w:val="aff4"/>
    <w:uiPriority w:val="99"/>
    <w:semiHidden/>
    <w:unhideWhenUsed/>
    <w:rsid w:val="00A06526"/>
    <w:pPr>
      <w:pBdr>
        <w:bottom w:val="single" w:sz="6" w:space="1" w:color="auto"/>
      </w:pBdr>
      <w:tabs>
        <w:tab w:val="center" w:pos="4153"/>
        <w:tab w:val="right" w:pos="8306"/>
      </w:tabs>
      <w:snapToGrid w:val="0"/>
      <w:jc w:val="center"/>
    </w:pPr>
    <w:rPr>
      <w:sz w:val="18"/>
      <w:szCs w:val="18"/>
    </w:rPr>
  </w:style>
  <w:style w:type="character" w:customStyle="1" w:styleId="aff4">
    <w:name w:val="页眉 字符"/>
    <w:basedOn w:val="a5"/>
    <w:link w:val="aff3"/>
    <w:uiPriority w:val="99"/>
    <w:semiHidden/>
    <w:rsid w:val="00A06526"/>
    <w:rPr>
      <w:sz w:val="18"/>
      <w:szCs w:val="18"/>
    </w:rPr>
  </w:style>
  <w:style w:type="table" w:styleId="aff5">
    <w:name w:val="Table Grid"/>
    <w:basedOn w:val="a6"/>
    <w:uiPriority w:val="39"/>
    <w:rsid w:val="003A65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正文 + 首行缩进:  2 字符"/>
    <w:basedOn w:val="a4"/>
    <w:rsid w:val="00FE1D57"/>
    <w:pPr>
      <w:ind w:firstLineChars="200" w:firstLine="420"/>
    </w:pPr>
    <w:rPr>
      <w:rFonts w:ascii="Times New Roman" w:eastAsia="宋体" w:hAnsi="Times New Roman" w:cs="Times New Roman"/>
      <w:szCs w:val="20"/>
    </w:rPr>
  </w:style>
  <w:style w:type="paragraph" w:customStyle="1" w:styleId="3">
    <w:name w:val="标题3"/>
    <w:basedOn w:val="32"/>
    <w:link w:val="33"/>
    <w:qFormat/>
    <w:rsid w:val="00C52B7C"/>
    <w:pPr>
      <w:numPr>
        <w:numId w:val="6"/>
      </w:numPr>
      <w:shd w:val="clear" w:color="auto" w:fill="FFFFFF"/>
    </w:pPr>
    <w:rPr>
      <w:rFonts w:ascii="黑体" w:eastAsia="黑体" w:hAnsi="黑体" w:cs="Times New Roman"/>
      <w:szCs w:val="21"/>
    </w:rPr>
  </w:style>
  <w:style w:type="character" w:customStyle="1" w:styleId="33">
    <w:name w:val="标题3 字符"/>
    <w:basedOn w:val="aa"/>
    <w:link w:val="3"/>
    <w:rsid w:val="00C52B7C"/>
    <w:rPr>
      <w:rFonts w:ascii="黑体" w:eastAsia="黑体" w:hAnsi="黑体" w:cs="Times New Roman"/>
      <w:kern w:val="0"/>
      <w:sz w:val="24"/>
      <w:szCs w:val="21"/>
      <w:shd w:val="clear" w:color="auto" w:fill="FFFFFF"/>
    </w:rPr>
  </w:style>
  <w:style w:type="paragraph" w:styleId="32">
    <w:name w:val="List Number 3"/>
    <w:basedOn w:val="a4"/>
    <w:uiPriority w:val="99"/>
    <w:semiHidden/>
    <w:unhideWhenUsed/>
    <w:rsid w:val="00C52B7C"/>
    <w:pPr>
      <w:contextualSpacing/>
    </w:pPr>
  </w:style>
  <w:style w:type="paragraph" w:styleId="aff6">
    <w:name w:val="List Paragraph"/>
    <w:basedOn w:val="a4"/>
    <w:uiPriority w:val="34"/>
    <w:qFormat/>
    <w:rsid w:val="00C24624"/>
    <w:pPr>
      <w:ind w:firstLineChars="200" w:firstLine="420"/>
    </w:pPr>
  </w:style>
  <w:style w:type="paragraph" w:customStyle="1" w:styleId="2">
    <w:name w:val="样式2"/>
    <w:basedOn w:val="a9"/>
    <w:link w:val="23"/>
    <w:qFormat/>
    <w:rsid w:val="008F5C4E"/>
    <w:pPr>
      <w:numPr>
        <w:ilvl w:val="1"/>
        <w:numId w:val="4"/>
      </w:numPr>
      <w:shd w:val="clear" w:color="auto" w:fill="FFFFFF"/>
      <w:adjustRightInd w:val="0"/>
      <w:snapToGrid w:val="0"/>
      <w:spacing w:beforeLines="50" w:before="156" w:beforeAutospacing="0" w:afterLines="50" w:after="156" w:afterAutospacing="0"/>
      <w:ind w:left="0" w:firstLine="0"/>
      <w:jc w:val="both"/>
      <w:outlineLvl w:val="1"/>
    </w:pPr>
    <w:rPr>
      <w:rFonts w:ascii="黑体" w:eastAsia="黑体" w:hAnsi="黑体"/>
      <w:sz w:val="21"/>
      <w:szCs w:val="21"/>
    </w:rPr>
  </w:style>
  <w:style w:type="character" w:customStyle="1" w:styleId="23">
    <w:name w:val="样式2 字符"/>
    <w:basedOn w:val="aa"/>
    <w:link w:val="2"/>
    <w:rsid w:val="008F5C4E"/>
    <w:rPr>
      <w:rFonts w:ascii="黑体" w:eastAsia="黑体" w:hAnsi="黑体" w:cs="宋体"/>
      <w:kern w:val="0"/>
      <w:sz w:val="24"/>
      <w:szCs w:val="21"/>
      <w:shd w:val="clear" w:color="auto" w:fill="FFFFFF"/>
    </w:rPr>
  </w:style>
  <w:style w:type="paragraph" w:styleId="aff7">
    <w:name w:val="Balloon Text"/>
    <w:basedOn w:val="a4"/>
    <w:link w:val="aff8"/>
    <w:uiPriority w:val="99"/>
    <w:semiHidden/>
    <w:unhideWhenUsed/>
    <w:rsid w:val="00A624D3"/>
    <w:rPr>
      <w:sz w:val="18"/>
      <w:szCs w:val="18"/>
    </w:rPr>
  </w:style>
  <w:style w:type="character" w:customStyle="1" w:styleId="aff8">
    <w:name w:val="批注框文本 字符"/>
    <w:basedOn w:val="a5"/>
    <w:link w:val="aff7"/>
    <w:uiPriority w:val="99"/>
    <w:semiHidden/>
    <w:rsid w:val="00A624D3"/>
    <w:rPr>
      <w:sz w:val="18"/>
      <w:szCs w:val="18"/>
    </w:rPr>
  </w:style>
  <w:style w:type="paragraph" w:styleId="34">
    <w:name w:val="toc 3"/>
    <w:basedOn w:val="a4"/>
    <w:next w:val="a4"/>
    <w:autoRedefine/>
    <w:uiPriority w:val="39"/>
    <w:unhideWhenUsed/>
    <w:rsid w:val="003F5FC0"/>
    <w:pPr>
      <w:widowControl/>
      <w:spacing w:after="100" w:line="259" w:lineRule="auto"/>
      <w:ind w:left="440"/>
      <w:jc w:val="left"/>
    </w:pPr>
    <w:rPr>
      <w:rFonts w:cs="Times New Roman"/>
      <w:kern w:val="0"/>
      <w:sz w:val="22"/>
    </w:rPr>
  </w:style>
  <w:style w:type="character" w:customStyle="1" w:styleId="31">
    <w:name w:val="标题 3 字符"/>
    <w:basedOn w:val="a5"/>
    <w:link w:val="30"/>
    <w:uiPriority w:val="9"/>
    <w:semiHidden/>
    <w:rsid w:val="00D45130"/>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3207">
      <w:bodyDiv w:val="1"/>
      <w:marLeft w:val="0"/>
      <w:marRight w:val="0"/>
      <w:marTop w:val="0"/>
      <w:marBottom w:val="0"/>
      <w:divBdr>
        <w:top w:val="none" w:sz="0" w:space="0" w:color="auto"/>
        <w:left w:val="none" w:sz="0" w:space="0" w:color="auto"/>
        <w:bottom w:val="none" w:sz="0" w:space="0" w:color="auto"/>
        <w:right w:val="none" w:sz="0" w:space="0" w:color="auto"/>
      </w:divBdr>
    </w:div>
    <w:div w:id="81070563">
      <w:bodyDiv w:val="1"/>
      <w:marLeft w:val="0"/>
      <w:marRight w:val="0"/>
      <w:marTop w:val="0"/>
      <w:marBottom w:val="0"/>
      <w:divBdr>
        <w:top w:val="none" w:sz="0" w:space="0" w:color="auto"/>
        <w:left w:val="none" w:sz="0" w:space="0" w:color="auto"/>
        <w:bottom w:val="none" w:sz="0" w:space="0" w:color="auto"/>
        <w:right w:val="none" w:sz="0" w:space="0" w:color="auto"/>
      </w:divBdr>
    </w:div>
    <w:div w:id="110907775">
      <w:bodyDiv w:val="1"/>
      <w:marLeft w:val="0"/>
      <w:marRight w:val="0"/>
      <w:marTop w:val="0"/>
      <w:marBottom w:val="0"/>
      <w:divBdr>
        <w:top w:val="none" w:sz="0" w:space="0" w:color="auto"/>
        <w:left w:val="none" w:sz="0" w:space="0" w:color="auto"/>
        <w:bottom w:val="none" w:sz="0" w:space="0" w:color="auto"/>
        <w:right w:val="none" w:sz="0" w:space="0" w:color="auto"/>
      </w:divBdr>
    </w:div>
    <w:div w:id="124739472">
      <w:bodyDiv w:val="1"/>
      <w:marLeft w:val="0"/>
      <w:marRight w:val="0"/>
      <w:marTop w:val="0"/>
      <w:marBottom w:val="0"/>
      <w:divBdr>
        <w:top w:val="none" w:sz="0" w:space="0" w:color="auto"/>
        <w:left w:val="none" w:sz="0" w:space="0" w:color="auto"/>
        <w:bottom w:val="none" w:sz="0" w:space="0" w:color="auto"/>
        <w:right w:val="none" w:sz="0" w:space="0" w:color="auto"/>
      </w:divBdr>
    </w:div>
    <w:div w:id="152919213">
      <w:bodyDiv w:val="1"/>
      <w:marLeft w:val="0"/>
      <w:marRight w:val="0"/>
      <w:marTop w:val="0"/>
      <w:marBottom w:val="0"/>
      <w:divBdr>
        <w:top w:val="none" w:sz="0" w:space="0" w:color="auto"/>
        <w:left w:val="none" w:sz="0" w:space="0" w:color="auto"/>
        <w:bottom w:val="none" w:sz="0" w:space="0" w:color="auto"/>
        <w:right w:val="none" w:sz="0" w:space="0" w:color="auto"/>
      </w:divBdr>
    </w:div>
    <w:div w:id="154035171">
      <w:bodyDiv w:val="1"/>
      <w:marLeft w:val="0"/>
      <w:marRight w:val="0"/>
      <w:marTop w:val="0"/>
      <w:marBottom w:val="0"/>
      <w:divBdr>
        <w:top w:val="none" w:sz="0" w:space="0" w:color="auto"/>
        <w:left w:val="none" w:sz="0" w:space="0" w:color="auto"/>
        <w:bottom w:val="none" w:sz="0" w:space="0" w:color="auto"/>
        <w:right w:val="none" w:sz="0" w:space="0" w:color="auto"/>
      </w:divBdr>
    </w:div>
    <w:div w:id="223681624">
      <w:bodyDiv w:val="1"/>
      <w:marLeft w:val="0"/>
      <w:marRight w:val="0"/>
      <w:marTop w:val="0"/>
      <w:marBottom w:val="0"/>
      <w:divBdr>
        <w:top w:val="none" w:sz="0" w:space="0" w:color="auto"/>
        <w:left w:val="none" w:sz="0" w:space="0" w:color="auto"/>
        <w:bottom w:val="none" w:sz="0" w:space="0" w:color="auto"/>
        <w:right w:val="none" w:sz="0" w:space="0" w:color="auto"/>
      </w:divBdr>
    </w:div>
    <w:div w:id="267155434">
      <w:bodyDiv w:val="1"/>
      <w:marLeft w:val="0"/>
      <w:marRight w:val="0"/>
      <w:marTop w:val="0"/>
      <w:marBottom w:val="0"/>
      <w:divBdr>
        <w:top w:val="none" w:sz="0" w:space="0" w:color="auto"/>
        <w:left w:val="none" w:sz="0" w:space="0" w:color="auto"/>
        <w:bottom w:val="none" w:sz="0" w:space="0" w:color="auto"/>
        <w:right w:val="none" w:sz="0" w:space="0" w:color="auto"/>
      </w:divBdr>
    </w:div>
    <w:div w:id="392654318">
      <w:bodyDiv w:val="1"/>
      <w:marLeft w:val="0"/>
      <w:marRight w:val="0"/>
      <w:marTop w:val="0"/>
      <w:marBottom w:val="0"/>
      <w:divBdr>
        <w:top w:val="none" w:sz="0" w:space="0" w:color="auto"/>
        <w:left w:val="none" w:sz="0" w:space="0" w:color="auto"/>
        <w:bottom w:val="none" w:sz="0" w:space="0" w:color="auto"/>
        <w:right w:val="none" w:sz="0" w:space="0" w:color="auto"/>
      </w:divBdr>
    </w:div>
    <w:div w:id="422604622">
      <w:bodyDiv w:val="1"/>
      <w:marLeft w:val="0"/>
      <w:marRight w:val="0"/>
      <w:marTop w:val="0"/>
      <w:marBottom w:val="0"/>
      <w:divBdr>
        <w:top w:val="none" w:sz="0" w:space="0" w:color="auto"/>
        <w:left w:val="none" w:sz="0" w:space="0" w:color="auto"/>
        <w:bottom w:val="none" w:sz="0" w:space="0" w:color="auto"/>
        <w:right w:val="none" w:sz="0" w:space="0" w:color="auto"/>
      </w:divBdr>
    </w:div>
    <w:div w:id="438330665">
      <w:bodyDiv w:val="1"/>
      <w:marLeft w:val="0"/>
      <w:marRight w:val="0"/>
      <w:marTop w:val="0"/>
      <w:marBottom w:val="0"/>
      <w:divBdr>
        <w:top w:val="none" w:sz="0" w:space="0" w:color="auto"/>
        <w:left w:val="none" w:sz="0" w:space="0" w:color="auto"/>
        <w:bottom w:val="none" w:sz="0" w:space="0" w:color="auto"/>
        <w:right w:val="none" w:sz="0" w:space="0" w:color="auto"/>
      </w:divBdr>
    </w:div>
    <w:div w:id="459539973">
      <w:bodyDiv w:val="1"/>
      <w:marLeft w:val="0"/>
      <w:marRight w:val="0"/>
      <w:marTop w:val="0"/>
      <w:marBottom w:val="0"/>
      <w:divBdr>
        <w:top w:val="none" w:sz="0" w:space="0" w:color="auto"/>
        <w:left w:val="none" w:sz="0" w:space="0" w:color="auto"/>
        <w:bottom w:val="none" w:sz="0" w:space="0" w:color="auto"/>
        <w:right w:val="none" w:sz="0" w:space="0" w:color="auto"/>
      </w:divBdr>
    </w:div>
    <w:div w:id="499125232">
      <w:bodyDiv w:val="1"/>
      <w:marLeft w:val="0"/>
      <w:marRight w:val="0"/>
      <w:marTop w:val="0"/>
      <w:marBottom w:val="0"/>
      <w:divBdr>
        <w:top w:val="none" w:sz="0" w:space="0" w:color="auto"/>
        <w:left w:val="none" w:sz="0" w:space="0" w:color="auto"/>
        <w:bottom w:val="none" w:sz="0" w:space="0" w:color="auto"/>
        <w:right w:val="none" w:sz="0" w:space="0" w:color="auto"/>
      </w:divBdr>
    </w:div>
    <w:div w:id="555703132">
      <w:bodyDiv w:val="1"/>
      <w:marLeft w:val="0"/>
      <w:marRight w:val="0"/>
      <w:marTop w:val="0"/>
      <w:marBottom w:val="0"/>
      <w:divBdr>
        <w:top w:val="none" w:sz="0" w:space="0" w:color="auto"/>
        <w:left w:val="none" w:sz="0" w:space="0" w:color="auto"/>
        <w:bottom w:val="none" w:sz="0" w:space="0" w:color="auto"/>
        <w:right w:val="none" w:sz="0" w:space="0" w:color="auto"/>
      </w:divBdr>
    </w:div>
    <w:div w:id="573004010">
      <w:bodyDiv w:val="1"/>
      <w:marLeft w:val="0"/>
      <w:marRight w:val="0"/>
      <w:marTop w:val="0"/>
      <w:marBottom w:val="0"/>
      <w:divBdr>
        <w:top w:val="none" w:sz="0" w:space="0" w:color="auto"/>
        <w:left w:val="none" w:sz="0" w:space="0" w:color="auto"/>
        <w:bottom w:val="none" w:sz="0" w:space="0" w:color="auto"/>
        <w:right w:val="none" w:sz="0" w:space="0" w:color="auto"/>
      </w:divBdr>
    </w:div>
    <w:div w:id="602342154">
      <w:bodyDiv w:val="1"/>
      <w:marLeft w:val="0"/>
      <w:marRight w:val="0"/>
      <w:marTop w:val="0"/>
      <w:marBottom w:val="0"/>
      <w:divBdr>
        <w:top w:val="none" w:sz="0" w:space="0" w:color="auto"/>
        <w:left w:val="none" w:sz="0" w:space="0" w:color="auto"/>
        <w:bottom w:val="none" w:sz="0" w:space="0" w:color="auto"/>
        <w:right w:val="none" w:sz="0" w:space="0" w:color="auto"/>
      </w:divBdr>
    </w:div>
    <w:div w:id="603269848">
      <w:bodyDiv w:val="1"/>
      <w:marLeft w:val="0"/>
      <w:marRight w:val="0"/>
      <w:marTop w:val="0"/>
      <w:marBottom w:val="0"/>
      <w:divBdr>
        <w:top w:val="none" w:sz="0" w:space="0" w:color="auto"/>
        <w:left w:val="none" w:sz="0" w:space="0" w:color="auto"/>
        <w:bottom w:val="none" w:sz="0" w:space="0" w:color="auto"/>
        <w:right w:val="none" w:sz="0" w:space="0" w:color="auto"/>
      </w:divBdr>
    </w:div>
    <w:div w:id="627710912">
      <w:bodyDiv w:val="1"/>
      <w:marLeft w:val="0"/>
      <w:marRight w:val="0"/>
      <w:marTop w:val="0"/>
      <w:marBottom w:val="0"/>
      <w:divBdr>
        <w:top w:val="none" w:sz="0" w:space="0" w:color="auto"/>
        <w:left w:val="none" w:sz="0" w:space="0" w:color="auto"/>
        <w:bottom w:val="none" w:sz="0" w:space="0" w:color="auto"/>
        <w:right w:val="none" w:sz="0" w:space="0" w:color="auto"/>
      </w:divBdr>
    </w:div>
    <w:div w:id="627857617">
      <w:bodyDiv w:val="1"/>
      <w:marLeft w:val="0"/>
      <w:marRight w:val="0"/>
      <w:marTop w:val="0"/>
      <w:marBottom w:val="0"/>
      <w:divBdr>
        <w:top w:val="none" w:sz="0" w:space="0" w:color="auto"/>
        <w:left w:val="none" w:sz="0" w:space="0" w:color="auto"/>
        <w:bottom w:val="none" w:sz="0" w:space="0" w:color="auto"/>
        <w:right w:val="none" w:sz="0" w:space="0" w:color="auto"/>
      </w:divBdr>
    </w:div>
    <w:div w:id="647326423">
      <w:bodyDiv w:val="1"/>
      <w:marLeft w:val="0"/>
      <w:marRight w:val="0"/>
      <w:marTop w:val="0"/>
      <w:marBottom w:val="0"/>
      <w:divBdr>
        <w:top w:val="none" w:sz="0" w:space="0" w:color="auto"/>
        <w:left w:val="none" w:sz="0" w:space="0" w:color="auto"/>
        <w:bottom w:val="none" w:sz="0" w:space="0" w:color="auto"/>
        <w:right w:val="none" w:sz="0" w:space="0" w:color="auto"/>
      </w:divBdr>
    </w:div>
    <w:div w:id="649558459">
      <w:bodyDiv w:val="1"/>
      <w:marLeft w:val="0"/>
      <w:marRight w:val="0"/>
      <w:marTop w:val="0"/>
      <w:marBottom w:val="0"/>
      <w:divBdr>
        <w:top w:val="none" w:sz="0" w:space="0" w:color="auto"/>
        <w:left w:val="none" w:sz="0" w:space="0" w:color="auto"/>
        <w:bottom w:val="none" w:sz="0" w:space="0" w:color="auto"/>
        <w:right w:val="none" w:sz="0" w:space="0" w:color="auto"/>
      </w:divBdr>
    </w:div>
    <w:div w:id="664894402">
      <w:bodyDiv w:val="1"/>
      <w:marLeft w:val="0"/>
      <w:marRight w:val="0"/>
      <w:marTop w:val="0"/>
      <w:marBottom w:val="0"/>
      <w:divBdr>
        <w:top w:val="none" w:sz="0" w:space="0" w:color="auto"/>
        <w:left w:val="none" w:sz="0" w:space="0" w:color="auto"/>
        <w:bottom w:val="none" w:sz="0" w:space="0" w:color="auto"/>
        <w:right w:val="none" w:sz="0" w:space="0" w:color="auto"/>
      </w:divBdr>
    </w:div>
    <w:div w:id="680738802">
      <w:bodyDiv w:val="1"/>
      <w:marLeft w:val="0"/>
      <w:marRight w:val="0"/>
      <w:marTop w:val="0"/>
      <w:marBottom w:val="0"/>
      <w:divBdr>
        <w:top w:val="none" w:sz="0" w:space="0" w:color="auto"/>
        <w:left w:val="none" w:sz="0" w:space="0" w:color="auto"/>
        <w:bottom w:val="none" w:sz="0" w:space="0" w:color="auto"/>
        <w:right w:val="none" w:sz="0" w:space="0" w:color="auto"/>
      </w:divBdr>
    </w:div>
    <w:div w:id="693730472">
      <w:bodyDiv w:val="1"/>
      <w:marLeft w:val="0"/>
      <w:marRight w:val="0"/>
      <w:marTop w:val="0"/>
      <w:marBottom w:val="0"/>
      <w:divBdr>
        <w:top w:val="none" w:sz="0" w:space="0" w:color="auto"/>
        <w:left w:val="none" w:sz="0" w:space="0" w:color="auto"/>
        <w:bottom w:val="none" w:sz="0" w:space="0" w:color="auto"/>
        <w:right w:val="none" w:sz="0" w:space="0" w:color="auto"/>
      </w:divBdr>
    </w:div>
    <w:div w:id="740518538">
      <w:bodyDiv w:val="1"/>
      <w:marLeft w:val="0"/>
      <w:marRight w:val="0"/>
      <w:marTop w:val="0"/>
      <w:marBottom w:val="0"/>
      <w:divBdr>
        <w:top w:val="none" w:sz="0" w:space="0" w:color="auto"/>
        <w:left w:val="none" w:sz="0" w:space="0" w:color="auto"/>
        <w:bottom w:val="none" w:sz="0" w:space="0" w:color="auto"/>
        <w:right w:val="none" w:sz="0" w:space="0" w:color="auto"/>
      </w:divBdr>
    </w:div>
    <w:div w:id="741871040">
      <w:bodyDiv w:val="1"/>
      <w:marLeft w:val="0"/>
      <w:marRight w:val="0"/>
      <w:marTop w:val="0"/>
      <w:marBottom w:val="0"/>
      <w:divBdr>
        <w:top w:val="none" w:sz="0" w:space="0" w:color="auto"/>
        <w:left w:val="none" w:sz="0" w:space="0" w:color="auto"/>
        <w:bottom w:val="none" w:sz="0" w:space="0" w:color="auto"/>
        <w:right w:val="none" w:sz="0" w:space="0" w:color="auto"/>
      </w:divBdr>
    </w:div>
    <w:div w:id="783962453">
      <w:bodyDiv w:val="1"/>
      <w:marLeft w:val="0"/>
      <w:marRight w:val="0"/>
      <w:marTop w:val="0"/>
      <w:marBottom w:val="0"/>
      <w:divBdr>
        <w:top w:val="none" w:sz="0" w:space="0" w:color="auto"/>
        <w:left w:val="none" w:sz="0" w:space="0" w:color="auto"/>
        <w:bottom w:val="none" w:sz="0" w:space="0" w:color="auto"/>
        <w:right w:val="none" w:sz="0" w:space="0" w:color="auto"/>
      </w:divBdr>
    </w:div>
    <w:div w:id="819536345">
      <w:bodyDiv w:val="1"/>
      <w:marLeft w:val="0"/>
      <w:marRight w:val="0"/>
      <w:marTop w:val="0"/>
      <w:marBottom w:val="0"/>
      <w:divBdr>
        <w:top w:val="none" w:sz="0" w:space="0" w:color="auto"/>
        <w:left w:val="none" w:sz="0" w:space="0" w:color="auto"/>
        <w:bottom w:val="none" w:sz="0" w:space="0" w:color="auto"/>
        <w:right w:val="none" w:sz="0" w:space="0" w:color="auto"/>
      </w:divBdr>
    </w:div>
    <w:div w:id="826214677">
      <w:bodyDiv w:val="1"/>
      <w:marLeft w:val="0"/>
      <w:marRight w:val="0"/>
      <w:marTop w:val="0"/>
      <w:marBottom w:val="0"/>
      <w:divBdr>
        <w:top w:val="none" w:sz="0" w:space="0" w:color="auto"/>
        <w:left w:val="none" w:sz="0" w:space="0" w:color="auto"/>
        <w:bottom w:val="none" w:sz="0" w:space="0" w:color="auto"/>
        <w:right w:val="none" w:sz="0" w:space="0" w:color="auto"/>
      </w:divBdr>
    </w:div>
    <w:div w:id="839583807">
      <w:bodyDiv w:val="1"/>
      <w:marLeft w:val="0"/>
      <w:marRight w:val="0"/>
      <w:marTop w:val="0"/>
      <w:marBottom w:val="0"/>
      <w:divBdr>
        <w:top w:val="none" w:sz="0" w:space="0" w:color="auto"/>
        <w:left w:val="none" w:sz="0" w:space="0" w:color="auto"/>
        <w:bottom w:val="none" w:sz="0" w:space="0" w:color="auto"/>
        <w:right w:val="none" w:sz="0" w:space="0" w:color="auto"/>
      </w:divBdr>
    </w:div>
    <w:div w:id="912349412">
      <w:bodyDiv w:val="1"/>
      <w:marLeft w:val="0"/>
      <w:marRight w:val="0"/>
      <w:marTop w:val="0"/>
      <w:marBottom w:val="0"/>
      <w:divBdr>
        <w:top w:val="none" w:sz="0" w:space="0" w:color="auto"/>
        <w:left w:val="none" w:sz="0" w:space="0" w:color="auto"/>
        <w:bottom w:val="none" w:sz="0" w:space="0" w:color="auto"/>
        <w:right w:val="none" w:sz="0" w:space="0" w:color="auto"/>
      </w:divBdr>
    </w:div>
    <w:div w:id="936987053">
      <w:bodyDiv w:val="1"/>
      <w:marLeft w:val="0"/>
      <w:marRight w:val="0"/>
      <w:marTop w:val="0"/>
      <w:marBottom w:val="0"/>
      <w:divBdr>
        <w:top w:val="none" w:sz="0" w:space="0" w:color="auto"/>
        <w:left w:val="none" w:sz="0" w:space="0" w:color="auto"/>
        <w:bottom w:val="none" w:sz="0" w:space="0" w:color="auto"/>
        <w:right w:val="none" w:sz="0" w:space="0" w:color="auto"/>
      </w:divBdr>
    </w:div>
    <w:div w:id="974259344">
      <w:bodyDiv w:val="1"/>
      <w:marLeft w:val="0"/>
      <w:marRight w:val="0"/>
      <w:marTop w:val="0"/>
      <w:marBottom w:val="0"/>
      <w:divBdr>
        <w:top w:val="none" w:sz="0" w:space="0" w:color="auto"/>
        <w:left w:val="none" w:sz="0" w:space="0" w:color="auto"/>
        <w:bottom w:val="none" w:sz="0" w:space="0" w:color="auto"/>
        <w:right w:val="none" w:sz="0" w:space="0" w:color="auto"/>
      </w:divBdr>
    </w:div>
    <w:div w:id="1000698887">
      <w:bodyDiv w:val="1"/>
      <w:marLeft w:val="0"/>
      <w:marRight w:val="0"/>
      <w:marTop w:val="0"/>
      <w:marBottom w:val="0"/>
      <w:divBdr>
        <w:top w:val="none" w:sz="0" w:space="0" w:color="auto"/>
        <w:left w:val="none" w:sz="0" w:space="0" w:color="auto"/>
        <w:bottom w:val="none" w:sz="0" w:space="0" w:color="auto"/>
        <w:right w:val="none" w:sz="0" w:space="0" w:color="auto"/>
      </w:divBdr>
    </w:div>
    <w:div w:id="1006592671">
      <w:bodyDiv w:val="1"/>
      <w:marLeft w:val="0"/>
      <w:marRight w:val="0"/>
      <w:marTop w:val="0"/>
      <w:marBottom w:val="0"/>
      <w:divBdr>
        <w:top w:val="none" w:sz="0" w:space="0" w:color="auto"/>
        <w:left w:val="none" w:sz="0" w:space="0" w:color="auto"/>
        <w:bottom w:val="none" w:sz="0" w:space="0" w:color="auto"/>
        <w:right w:val="none" w:sz="0" w:space="0" w:color="auto"/>
      </w:divBdr>
    </w:div>
    <w:div w:id="1094672835">
      <w:bodyDiv w:val="1"/>
      <w:marLeft w:val="0"/>
      <w:marRight w:val="0"/>
      <w:marTop w:val="0"/>
      <w:marBottom w:val="0"/>
      <w:divBdr>
        <w:top w:val="none" w:sz="0" w:space="0" w:color="auto"/>
        <w:left w:val="none" w:sz="0" w:space="0" w:color="auto"/>
        <w:bottom w:val="none" w:sz="0" w:space="0" w:color="auto"/>
        <w:right w:val="none" w:sz="0" w:space="0" w:color="auto"/>
      </w:divBdr>
    </w:div>
    <w:div w:id="1127744586">
      <w:bodyDiv w:val="1"/>
      <w:marLeft w:val="0"/>
      <w:marRight w:val="0"/>
      <w:marTop w:val="0"/>
      <w:marBottom w:val="0"/>
      <w:divBdr>
        <w:top w:val="none" w:sz="0" w:space="0" w:color="auto"/>
        <w:left w:val="none" w:sz="0" w:space="0" w:color="auto"/>
        <w:bottom w:val="none" w:sz="0" w:space="0" w:color="auto"/>
        <w:right w:val="none" w:sz="0" w:space="0" w:color="auto"/>
      </w:divBdr>
    </w:div>
    <w:div w:id="1150252324">
      <w:bodyDiv w:val="1"/>
      <w:marLeft w:val="0"/>
      <w:marRight w:val="0"/>
      <w:marTop w:val="0"/>
      <w:marBottom w:val="0"/>
      <w:divBdr>
        <w:top w:val="none" w:sz="0" w:space="0" w:color="auto"/>
        <w:left w:val="none" w:sz="0" w:space="0" w:color="auto"/>
        <w:bottom w:val="none" w:sz="0" w:space="0" w:color="auto"/>
        <w:right w:val="none" w:sz="0" w:space="0" w:color="auto"/>
      </w:divBdr>
    </w:div>
    <w:div w:id="1254436444">
      <w:bodyDiv w:val="1"/>
      <w:marLeft w:val="0"/>
      <w:marRight w:val="0"/>
      <w:marTop w:val="0"/>
      <w:marBottom w:val="0"/>
      <w:divBdr>
        <w:top w:val="none" w:sz="0" w:space="0" w:color="auto"/>
        <w:left w:val="none" w:sz="0" w:space="0" w:color="auto"/>
        <w:bottom w:val="none" w:sz="0" w:space="0" w:color="auto"/>
        <w:right w:val="none" w:sz="0" w:space="0" w:color="auto"/>
      </w:divBdr>
    </w:div>
    <w:div w:id="1271663972">
      <w:bodyDiv w:val="1"/>
      <w:marLeft w:val="0"/>
      <w:marRight w:val="0"/>
      <w:marTop w:val="0"/>
      <w:marBottom w:val="0"/>
      <w:divBdr>
        <w:top w:val="none" w:sz="0" w:space="0" w:color="auto"/>
        <w:left w:val="none" w:sz="0" w:space="0" w:color="auto"/>
        <w:bottom w:val="none" w:sz="0" w:space="0" w:color="auto"/>
        <w:right w:val="none" w:sz="0" w:space="0" w:color="auto"/>
      </w:divBdr>
    </w:div>
    <w:div w:id="1271936901">
      <w:bodyDiv w:val="1"/>
      <w:marLeft w:val="0"/>
      <w:marRight w:val="0"/>
      <w:marTop w:val="0"/>
      <w:marBottom w:val="0"/>
      <w:divBdr>
        <w:top w:val="none" w:sz="0" w:space="0" w:color="auto"/>
        <w:left w:val="none" w:sz="0" w:space="0" w:color="auto"/>
        <w:bottom w:val="none" w:sz="0" w:space="0" w:color="auto"/>
        <w:right w:val="none" w:sz="0" w:space="0" w:color="auto"/>
      </w:divBdr>
    </w:div>
    <w:div w:id="1304504628">
      <w:bodyDiv w:val="1"/>
      <w:marLeft w:val="0"/>
      <w:marRight w:val="0"/>
      <w:marTop w:val="0"/>
      <w:marBottom w:val="0"/>
      <w:divBdr>
        <w:top w:val="none" w:sz="0" w:space="0" w:color="auto"/>
        <w:left w:val="none" w:sz="0" w:space="0" w:color="auto"/>
        <w:bottom w:val="none" w:sz="0" w:space="0" w:color="auto"/>
        <w:right w:val="none" w:sz="0" w:space="0" w:color="auto"/>
      </w:divBdr>
    </w:div>
    <w:div w:id="1332833372">
      <w:bodyDiv w:val="1"/>
      <w:marLeft w:val="0"/>
      <w:marRight w:val="0"/>
      <w:marTop w:val="0"/>
      <w:marBottom w:val="0"/>
      <w:divBdr>
        <w:top w:val="none" w:sz="0" w:space="0" w:color="auto"/>
        <w:left w:val="none" w:sz="0" w:space="0" w:color="auto"/>
        <w:bottom w:val="none" w:sz="0" w:space="0" w:color="auto"/>
        <w:right w:val="none" w:sz="0" w:space="0" w:color="auto"/>
      </w:divBdr>
    </w:div>
    <w:div w:id="1343700578">
      <w:bodyDiv w:val="1"/>
      <w:marLeft w:val="0"/>
      <w:marRight w:val="0"/>
      <w:marTop w:val="0"/>
      <w:marBottom w:val="0"/>
      <w:divBdr>
        <w:top w:val="none" w:sz="0" w:space="0" w:color="auto"/>
        <w:left w:val="none" w:sz="0" w:space="0" w:color="auto"/>
        <w:bottom w:val="none" w:sz="0" w:space="0" w:color="auto"/>
        <w:right w:val="none" w:sz="0" w:space="0" w:color="auto"/>
      </w:divBdr>
    </w:div>
    <w:div w:id="1373532355">
      <w:bodyDiv w:val="1"/>
      <w:marLeft w:val="0"/>
      <w:marRight w:val="0"/>
      <w:marTop w:val="0"/>
      <w:marBottom w:val="0"/>
      <w:divBdr>
        <w:top w:val="none" w:sz="0" w:space="0" w:color="auto"/>
        <w:left w:val="none" w:sz="0" w:space="0" w:color="auto"/>
        <w:bottom w:val="none" w:sz="0" w:space="0" w:color="auto"/>
        <w:right w:val="none" w:sz="0" w:space="0" w:color="auto"/>
      </w:divBdr>
    </w:div>
    <w:div w:id="1403407760">
      <w:bodyDiv w:val="1"/>
      <w:marLeft w:val="0"/>
      <w:marRight w:val="0"/>
      <w:marTop w:val="0"/>
      <w:marBottom w:val="0"/>
      <w:divBdr>
        <w:top w:val="none" w:sz="0" w:space="0" w:color="auto"/>
        <w:left w:val="none" w:sz="0" w:space="0" w:color="auto"/>
        <w:bottom w:val="none" w:sz="0" w:space="0" w:color="auto"/>
        <w:right w:val="none" w:sz="0" w:space="0" w:color="auto"/>
      </w:divBdr>
    </w:div>
    <w:div w:id="1426151913">
      <w:bodyDiv w:val="1"/>
      <w:marLeft w:val="0"/>
      <w:marRight w:val="0"/>
      <w:marTop w:val="0"/>
      <w:marBottom w:val="0"/>
      <w:divBdr>
        <w:top w:val="none" w:sz="0" w:space="0" w:color="auto"/>
        <w:left w:val="none" w:sz="0" w:space="0" w:color="auto"/>
        <w:bottom w:val="none" w:sz="0" w:space="0" w:color="auto"/>
        <w:right w:val="none" w:sz="0" w:space="0" w:color="auto"/>
      </w:divBdr>
    </w:div>
    <w:div w:id="1457259965">
      <w:bodyDiv w:val="1"/>
      <w:marLeft w:val="0"/>
      <w:marRight w:val="0"/>
      <w:marTop w:val="0"/>
      <w:marBottom w:val="0"/>
      <w:divBdr>
        <w:top w:val="none" w:sz="0" w:space="0" w:color="auto"/>
        <w:left w:val="none" w:sz="0" w:space="0" w:color="auto"/>
        <w:bottom w:val="none" w:sz="0" w:space="0" w:color="auto"/>
        <w:right w:val="none" w:sz="0" w:space="0" w:color="auto"/>
      </w:divBdr>
    </w:div>
    <w:div w:id="1490290094">
      <w:bodyDiv w:val="1"/>
      <w:marLeft w:val="0"/>
      <w:marRight w:val="0"/>
      <w:marTop w:val="0"/>
      <w:marBottom w:val="0"/>
      <w:divBdr>
        <w:top w:val="none" w:sz="0" w:space="0" w:color="auto"/>
        <w:left w:val="none" w:sz="0" w:space="0" w:color="auto"/>
        <w:bottom w:val="none" w:sz="0" w:space="0" w:color="auto"/>
        <w:right w:val="none" w:sz="0" w:space="0" w:color="auto"/>
      </w:divBdr>
    </w:div>
    <w:div w:id="1568757354">
      <w:bodyDiv w:val="1"/>
      <w:marLeft w:val="0"/>
      <w:marRight w:val="0"/>
      <w:marTop w:val="0"/>
      <w:marBottom w:val="0"/>
      <w:divBdr>
        <w:top w:val="none" w:sz="0" w:space="0" w:color="auto"/>
        <w:left w:val="none" w:sz="0" w:space="0" w:color="auto"/>
        <w:bottom w:val="none" w:sz="0" w:space="0" w:color="auto"/>
        <w:right w:val="none" w:sz="0" w:space="0" w:color="auto"/>
      </w:divBdr>
    </w:div>
    <w:div w:id="1586303882">
      <w:bodyDiv w:val="1"/>
      <w:marLeft w:val="0"/>
      <w:marRight w:val="0"/>
      <w:marTop w:val="0"/>
      <w:marBottom w:val="0"/>
      <w:divBdr>
        <w:top w:val="none" w:sz="0" w:space="0" w:color="auto"/>
        <w:left w:val="none" w:sz="0" w:space="0" w:color="auto"/>
        <w:bottom w:val="none" w:sz="0" w:space="0" w:color="auto"/>
        <w:right w:val="none" w:sz="0" w:space="0" w:color="auto"/>
      </w:divBdr>
    </w:div>
    <w:div w:id="1606844217">
      <w:bodyDiv w:val="1"/>
      <w:marLeft w:val="0"/>
      <w:marRight w:val="0"/>
      <w:marTop w:val="0"/>
      <w:marBottom w:val="0"/>
      <w:divBdr>
        <w:top w:val="none" w:sz="0" w:space="0" w:color="auto"/>
        <w:left w:val="none" w:sz="0" w:space="0" w:color="auto"/>
        <w:bottom w:val="none" w:sz="0" w:space="0" w:color="auto"/>
        <w:right w:val="none" w:sz="0" w:space="0" w:color="auto"/>
      </w:divBdr>
    </w:div>
    <w:div w:id="1637953808">
      <w:bodyDiv w:val="1"/>
      <w:marLeft w:val="0"/>
      <w:marRight w:val="0"/>
      <w:marTop w:val="0"/>
      <w:marBottom w:val="0"/>
      <w:divBdr>
        <w:top w:val="none" w:sz="0" w:space="0" w:color="auto"/>
        <w:left w:val="none" w:sz="0" w:space="0" w:color="auto"/>
        <w:bottom w:val="none" w:sz="0" w:space="0" w:color="auto"/>
        <w:right w:val="none" w:sz="0" w:space="0" w:color="auto"/>
      </w:divBdr>
    </w:div>
    <w:div w:id="1730032327">
      <w:bodyDiv w:val="1"/>
      <w:marLeft w:val="0"/>
      <w:marRight w:val="0"/>
      <w:marTop w:val="0"/>
      <w:marBottom w:val="0"/>
      <w:divBdr>
        <w:top w:val="none" w:sz="0" w:space="0" w:color="auto"/>
        <w:left w:val="none" w:sz="0" w:space="0" w:color="auto"/>
        <w:bottom w:val="none" w:sz="0" w:space="0" w:color="auto"/>
        <w:right w:val="none" w:sz="0" w:space="0" w:color="auto"/>
      </w:divBdr>
    </w:div>
    <w:div w:id="1834371037">
      <w:bodyDiv w:val="1"/>
      <w:marLeft w:val="0"/>
      <w:marRight w:val="0"/>
      <w:marTop w:val="0"/>
      <w:marBottom w:val="0"/>
      <w:divBdr>
        <w:top w:val="none" w:sz="0" w:space="0" w:color="auto"/>
        <w:left w:val="none" w:sz="0" w:space="0" w:color="auto"/>
        <w:bottom w:val="none" w:sz="0" w:space="0" w:color="auto"/>
        <w:right w:val="none" w:sz="0" w:space="0" w:color="auto"/>
      </w:divBdr>
    </w:div>
    <w:div w:id="1835685769">
      <w:bodyDiv w:val="1"/>
      <w:marLeft w:val="0"/>
      <w:marRight w:val="0"/>
      <w:marTop w:val="0"/>
      <w:marBottom w:val="0"/>
      <w:divBdr>
        <w:top w:val="none" w:sz="0" w:space="0" w:color="auto"/>
        <w:left w:val="none" w:sz="0" w:space="0" w:color="auto"/>
        <w:bottom w:val="none" w:sz="0" w:space="0" w:color="auto"/>
        <w:right w:val="none" w:sz="0" w:space="0" w:color="auto"/>
      </w:divBdr>
    </w:div>
    <w:div w:id="1850870904">
      <w:bodyDiv w:val="1"/>
      <w:marLeft w:val="0"/>
      <w:marRight w:val="0"/>
      <w:marTop w:val="0"/>
      <w:marBottom w:val="0"/>
      <w:divBdr>
        <w:top w:val="none" w:sz="0" w:space="0" w:color="auto"/>
        <w:left w:val="none" w:sz="0" w:space="0" w:color="auto"/>
        <w:bottom w:val="none" w:sz="0" w:space="0" w:color="auto"/>
        <w:right w:val="none" w:sz="0" w:space="0" w:color="auto"/>
      </w:divBdr>
    </w:div>
    <w:div w:id="1871261973">
      <w:bodyDiv w:val="1"/>
      <w:marLeft w:val="0"/>
      <w:marRight w:val="0"/>
      <w:marTop w:val="0"/>
      <w:marBottom w:val="0"/>
      <w:divBdr>
        <w:top w:val="none" w:sz="0" w:space="0" w:color="auto"/>
        <w:left w:val="none" w:sz="0" w:space="0" w:color="auto"/>
        <w:bottom w:val="none" w:sz="0" w:space="0" w:color="auto"/>
        <w:right w:val="none" w:sz="0" w:space="0" w:color="auto"/>
      </w:divBdr>
    </w:div>
    <w:div w:id="1971548674">
      <w:bodyDiv w:val="1"/>
      <w:marLeft w:val="0"/>
      <w:marRight w:val="0"/>
      <w:marTop w:val="0"/>
      <w:marBottom w:val="0"/>
      <w:divBdr>
        <w:top w:val="none" w:sz="0" w:space="0" w:color="auto"/>
        <w:left w:val="none" w:sz="0" w:space="0" w:color="auto"/>
        <w:bottom w:val="none" w:sz="0" w:space="0" w:color="auto"/>
        <w:right w:val="none" w:sz="0" w:space="0" w:color="auto"/>
      </w:divBdr>
    </w:div>
    <w:div w:id="2039431732">
      <w:bodyDiv w:val="1"/>
      <w:marLeft w:val="0"/>
      <w:marRight w:val="0"/>
      <w:marTop w:val="0"/>
      <w:marBottom w:val="0"/>
      <w:divBdr>
        <w:top w:val="none" w:sz="0" w:space="0" w:color="auto"/>
        <w:left w:val="none" w:sz="0" w:space="0" w:color="auto"/>
        <w:bottom w:val="none" w:sz="0" w:space="0" w:color="auto"/>
        <w:right w:val="none" w:sz="0" w:space="0" w:color="auto"/>
      </w:divBdr>
    </w:div>
    <w:div w:id="2071885063">
      <w:bodyDiv w:val="1"/>
      <w:marLeft w:val="0"/>
      <w:marRight w:val="0"/>
      <w:marTop w:val="0"/>
      <w:marBottom w:val="0"/>
      <w:divBdr>
        <w:top w:val="none" w:sz="0" w:space="0" w:color="auto"/>
        <w:left w:val="none" w:sz="0" w:space="0" w:color="auto"/>
        <w:bottom w:val="none" w:sz="0" w:space="0" w:color="auto"/>
        <w:right w:val="none" w:sz="0" w:space="0" w:color="auto"/>
      </w:divBdr>
    </w:div>
    <w:div w:id="2073769614">
      <w:bodyDiv w:val="1"/>
      <w:marLeft w:val="0"/>
      <w:marRight w:val="0"/>
      <w:marTop w:val="0"/>
      <w:marBottom w:val="0"/>
      <w:divBdr>
        <w:top w:val="none" w:sz="0" w:space="0" w:color="auto"/>
        <w:left w:val="none" w:sz="0" w:space="0" w:color="auto"/>
        <w:bottom w:val="none" w:sz="0" w:space="0" w:color="auto"/>
        <w:right w:val="none" w:sz="0" w:space="0" w:color="auto"/>
      </w:divBdr>
    </w:div>
    <w:div w:id="2102214100">
      <w:bodyDiv w:val="1"/>
      <w:marLeft w:val="0"/>
      <w:marRight w:val="0"/>
      <w:marTop w:val="0"/>
      <w:marBottom w:val="0"/>
      <w:divBdr>
        <w:top w:val="none" w:sz="0" w:space="0" w:color="auto"/>
        <w:left w:val="none" w:sz="0" w:space="0" w:color="auto"/>
        <w:bottom w:val="none" w:sz="0" w:space="0" w:color="auto"/>
        <w:right w:val="none" w:sz="0" w:space="0" w:color="auto"/>
      </w:divBdr>
    </w:div>
    <w:div w:id="2110856399">
      <w:bodyDiv w:val="1"/>
      <w:marLeft w:val="0"/>
      <w:marRight w:val="0"/>
      <w:marTop w:val="0"/>
      <w:marBottom w:val="0"/>
      <w:divBdr>
        <w:top w:val="none" w:sz="0" w:space="0" w:color="auto"/>
        <w:left w:val="none" w:sz="0" w:space="0" w:color="auto"/>
        <w:bottom w:val="none" w:sz="0" w:space="0" w:color="auto"/>
        <w:right w:val="none" w:sz="0" w:space="0" w:color="auto"/>
      </w:divBdr>
    </w:div>
    <w:div w:id="211956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3.bin"/><Relationship Id="rId47" Type="http://schemas.openxmlformats.org/officeDocument/2006/relationships/image" Target="media/image18.wmf"/><Relationship Id="rId50" Type="http://schemas.openxmlformats.org/officeDocument/2006/relationships/oleObject" Target="embeddings/oleObject17.bin"/><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footer" Target="footer2.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3.wmf"/><Relationship Id="rId40" Type="http://schemas.openxmlformats.org/officeDocument/2006/relationships/oleObject" Target="embeddings/oleObject12.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1.bin"/><Relationship Id="rId66" Type="http://schemas.openxmlformats.org/officeDocument/2006/relationships/oleObject" Target="embeddings/oleObject25.bin"/><Relationship Id="rId5" Type="http://schemas.openxmlformats.org/officeDocument/2006/relationships/webSettings" Target="webSettings.xml"/><Relationship Id="rId61" Type="http://schemas.openxmlformats.org/officeDocument/2006/relationships/image" Target="media/image25.wmf"/><Relationship Id="rId19" Type="http://schemas.openxmlformats.org/officeDocument/2006/relationships/image" Target="media/image3.wmf"/><Relationship Id="rId14" Type="http://schemas.openxmlformats.org/officeDocument/2006/relationships/footer" Target="footer4.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jpeg"/><Relationship Id="rId43" Type="http://schemas.openxmlformats.org/officeDocument/2006/relationships/image" Target="media/image16.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4.bin"/><Relationship Id="rId8" Type="http://schemas.openxmlformats.org/officeDocument/2006/relationships/header" Target="header1.xml"/><Relationship Id="rId51" Type="http://schemas.openxmlformats.org/officeDocument/2006/relationships/image" Target="media/image20.wmf"/><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4.wmf"/><Relationship Id="rId67" Type="http://schemas.openxmlformats.org/officeDocument/2006/relationships/fontTable" Target="fontTable.xml"/><Relationship Id="rId20" Type="http://schemas.openxmlformats.org/officeDocument/2006/relationships/oleObject" Target="embeddings/oleObject3.bin"/><Relationship Id="rId41" Type="http://schemas.openxmlformats.org/officeDocument/2006/relationships/image" Target="media/image15.wmf"/><Relationship Id="rId54" Type="http://schemas.openxmlformats.org/officeDocument/2006/relationships/oleObject" Target="embeddings/oleObject19.bin"/><Relationship Id="rId62"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image" Target="media/image12.jpeg"/><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footer" Target="footer1.xml"/><Relationship Id="rId31" Type="http://schemas.openxmlformats.org/officeDocument/2006/relationships/image" Target="media/image9.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27.wmf"/><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oleObject" Target="embeddings/oleObject2.bin"/><Relationship Id="rId39" Type="http://schemas.openxmlformats.org/officeDocument/2006/relationships/image" Target="media/image1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9F2D1-723D-4B09-B30E-E87B3940A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7711</TotalTime>
  <Pages>30</Pages>
  <Words>3290</Words>
  <Characters>18753</Characters>
  <Application>Microsoft Office Word</Application>
  <DocSecurity>0</DocSecurity>
  <Lines>156</Lines>
  <Paragraphs>43</Paragraphs>
  <ScaleCrop>false</ScaleCrop>
  <Company/>
  <LinksUpToDate>false</LinksUpToDate>
  <CharactersWithSpaces>22000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天琪</dc:creator>
  <cp:keywords/>
  <dc:description/>
  <cp:lastModifiedBy>王天琪</cp:lastModifiedBy>
  <cp:revision>2193</cp:revision>
  <cp:lastPrinted>2024-08-30T07:27:00Z</cp:lastPrinted>
  <dcterms:created xsi:type="dcterms:W3CDTF">2022-06-08T14:00:00Z</dcterms:created>
  <dcterms:modified xsi:type="dcterms:W3CDTF">2024-09-13T03:02:00Z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