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B0273" w14:textId="77777777" w:rsidR="00101DFD" w:rsidRPr="002B0175" w:rsidRDefault="0061325B">
      <w:pPr>
        <w:pStyle w:val="afff1"/>
      </w:pPr>
      <w:bookmarkStart w:id="0" w:name="SectionMark0"/>
      <w:r w:rsidRPr="002B0175">
        <w:t>ICS</w:t>
      </w:r>
    </w:p>
    <w:p w14:paraId="6989AF2C" w14:textId="77777777" w:rsidR="00982D2A" w:rsidRPr="002B0175" w:rsidRDefault="002D0949">
      <w:pPr>
        <w:pStyle w:val="afff1"/>
        <w:sectPr w:rsidR="00982D2A" w:rsidRPr="002B0175">
          <w:headerReference w:type="even" r:id="rId8"/>
          <w:headerReference w:type="default" r:id="rId9"/>
          <w:footerReference w:type="even" r:id="rId10"/>
          <w:footerReference w:type="default" r:id="rId11"/>
          <w:headerReference w:type="first" r:id="rId12"/>
          <w:pgSz w:w="11907" w:h="16839"/>
          <w:pgMar w:top="567" w:right="851" w:bottom="1361" w:left="1418" w:header="0" w:footer="0" w:gutter="0"/>
          <w:pgNumType w:start="1"/>
          <w:cols w:space="425"/>
          <w:titlePg/>
          <w:docGrid w:type="lines" w:linePitch="312"/>
        </w:sectPr>
      </w:pPr>
      <w:r w:rsidRPr="002B0175">
        <w:rPr>
          <w:noProof/>
        </w:rPr>
        <mc:AlternateContent>
          <mc:Choice Requires="wps">
            <w:drawing>
              <wp:anchor distT="0" distB="0" distL="114300" distR="114300" simplePos="0" relativeHeight="251662336" behindDoc="0" locked="0" layoutInCell="1" allowOverlap="1" wp14:anchorId="3810DFEC" wp14:editId="7A6B3F5E">
                <wp:simplePos x="0" y="0"/>
                <wp:positionH relativeFrom="column">
                  <wp:posOffset>0</wp:posOffset>
                </wp:positionH>
                <wp:positionV relativeFrom="paragraph">
                  <wp:posOffset>8519160</wp:posOffset>
                </wp:positionV>
                <wp:extent cx="6121400" cy="0"/>
                <wp:effectExtent l="14605" t="9525" r="7620" b="9525"/>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954CF4" id="Line 11"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70.8pt" to="482pt,67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" strokecolor="#080000" strokeweight="1pt"/>
            </w:pict>
          </mc:Fallback>
        </mc:AlternateContent>
      </w:r>
      <w:r w:rsidRPr="002B0175">
        <w:rPr>
          <w:noProof/>
        </w:rPr>
        <mc:AlternateContent>
          <mc:Choice Requires="wps">
            <w:drawing>
              <wp:anchor distT="0" distB="0" distL="114300" distR="114300" simplePos="0" relativeHeight="251661312" behindDoc="0" locked="0" layoutInCell="1" allowOverlap="1" wp14:anchorId="7F6AE2CB" wp14:editId="428B8A72">
                <wp:simplePos x="0" y="0"/>
                <wp:positionH relativeFrom="column">
                  <wp:posOffset>0</wp:posOffset>
                </wp:positionH>
                <wp:positionV relativeFrom="paragraph">
                  <wp:posOffset>2273300</wp:posOffset>
                </wp:positionV>
                <wp:extent cx="6121400" cy="0"/>
                <wp:effectExtent l="14605" t="12065" r="7620" b="6985"/>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319DD" id="Line 1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sidRPr="002B0175">
        <w:rPr>
          <w:noProof/>
        </w:rPr>
        <mc:AlternateContent>
          <mc:Choice Requires="wps">
            <w:drawing>
              <wp:anchor distT="0" distB="0" distL="114300" distR="114300" simplePos="0" relativeHeight="251660288" behindDoc="0" locked="1" layoutInCell="1" allowOverlap="1" wp14:anchorId="7E4B0543" wp14:editId="1F15D0FB">
                <wp:simplePos x="0" y="0"/>
                <wp:positionH relativeFrom="margin">
                  <wp:posOffset>0</wp:posOffset>
                </wp:positionH>
                <wp:positionV relativeFrom="margin">
                  <wp:posOffset>8915400</wp:posOffset>
                </wp:positionV>
                <wp:extent cx="6120130" cy="639445"/>
                <wp:effectExtent l="0" t="0" r="0" b="635"/>
                <wp:wrapNone/>
                <wp:docPr id="9"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639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F7C969" w14:textId="77777777" w:rsidR="00AE2901" w:rsidRPr="00C1425A" w:rsidRDefault="00AE2901" w:rsidP="004A667A">
                            <w:pPr>
                              <w:pStyle w:val="afffb"/>
                              <w:adjustRightInd w:val="0"/>
                              <w:snapToGrid w:val="0"/>
                              <w:ind w:firstLineChars="198" w:firstLine="798"/>
                              <w:rPr>
                                <w:spacing w:val="22"/>
                                <w:w w:val="100"/>
                                <w:position w:val="3"/>
                                <w:sz w:val="30"/>
                                <w:szCs w:val="30"/>
                              </w:rPr>
                            </w:pPr>
                            <w:r>
                              <w:rPr>
                                <w:rFonts w:hint="eastAsia"/>
                                <w:spacing w:val="0"/>
                                <w:sz w:val="30"/>
                                <w:szCs w:val="30"/>
                              </w:rPr>
                              <w:t>中国建筑材料联合会  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4B0543" id="_x0000_t202" coordsize="21600,21600" o:spt="202" path="m,l,21600r21600,l21600,xe">
                <v:stroke joinstyle="miter"/>
                <v:path gradientshapeok="t" o:connecttype="rect"/>
              </v:shapetype>
              <v:shape id="fmFrame7" o:spid="_x0000_s1026" type="#_x0000_t202" style="position:absolute;left:0;text-align:left;margin-left:0;margin-top:702pt;width:481.9pt;height:50.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" stroked="f">
                <v:textbox inset="0,0,0,0">
                  <w:txbxContent>
                    <w:p w14:paraId="13F7C969" w14:textId="77777777" w:rsidR="00AE2901" w:rsidRPr="00C1425A" w:rsidRDefault="00AE2901" w:rsidP="004A667A">
                      <w:pPr>
                        <w:pStyle w:val="afffb"/>
                        <w:adjustRightInd w:val="0"/>
                        <w:snapToGrid w:val="0"/>
                        <w:ind w:firstLineChars="198" w:firstLine="798"/>
                        <w:rPr>
                          <w:spacing w:val="22"/>
                          <w:w w:val="100"/>
                          <w:position w:val="3"/>
                          <w:sz w:val="30"/>
                          <w:szCs w:val="30"/>
                        </w:rPr>
                      </w:pPr>
                      <w:r>
                        <w:rPr>
                          <w:rFonts w:hint="eastAsia"/>
                          <w:spacing w:val="0"/>
                          <w:sz w:val="30"/>
                          <w:szCs w:val="30"/>
                        </w:rPr>
                        <w:t>中国建筑材料联合会  发布</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9264" behindDoc="0" locked="1" layoutInCell="1" allowOverlap="1" wp14:anchorId="22FEE78E" wp14:editId="2805F92C">
                <wp:simplePos x="0" y="0"/>
                <wp:positionH relativeFrom="margin">
                  <wp:posOffset>4067175</wp:posOffset>
                </wp:positionH>
                <wp:positionV relativeFrom="margin">
                  <wp:posOffset>8321040</wp:posOffset>
                </wp:positionV>
                <wp:extent cx="2019300" cy="312420"/>
                <wp:effectExtent l="0" t="3810" r="4445" b="0"/>
                <wp:wrapNone/>
                <wp:docPr id="8"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493966" w14:textId="77777777" w:rsidR="00AE2901" w:rsidRDefault="00AE2901">
                            <w:pPr>
                              <w:pStyle w:val="afffc"/>
                            </w:pPr>
                            <w:r>
                              <w:rPr>
                                <w:rFonts w:hint="eastAsia"/>
                              </w:rPr>
                              <w:t>20</w:t>
                            </w:r>
                            <w:r>
                              <w:t>2</w:t>
                            </w: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EE78E" id="fmFrame6" o:spid="_x0000_s1027" type="#_x0000_t202" style="position:absolute;left:0;text-align:left;margin-left:320.25pt;margin-top:655.2pt;width:159pt;height:24.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" stroked="f">
                <v:textbox inset="0,0,0,0">
                  <w:txbxContent>
                    <w:p w14:paraId="42493966" w14:textId="77777777" w:rsidR="00AE2901" w:rsidRDefault="00AE2901">
                      <w:pPr>
                        <w:pStyle w:val="afffc"/>
                      </w:pPr>
                      <w:r>
                        <w:rPr>
                          <w:rFonts w:hint="eastAsia"/>
                        </w:rPr>
                        <w:t>20</w:t>
                      </w:r>
                      <w:r>
                        <w:t>2</w:t>
                      </w: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8240" behindDoc="0" locked="1" layoutInCell="1" allowOverlap="1" wp14:anchorId="0834C483" wp14:editId="6B63798E">
                <wp:simplePos x="0" y="0"/>
                <wp:positionH relativeFrom="margin">
                  <wp:posOffset>0</wp:posOffset>
                </wp:positionH>
                <wp:positionV relativeFrom="margin">
                  <wp:posOffset>8321040</wp:posOffset>
                </wp:positionV>
                <wp:extent cx="2019300" cy="312420"/>
                <wp:effectExtent l="0" t="3810" r="4445" b="0"/>
                <wp:wrapNone/>
                <wp:docPr id="7"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1D93D9" w14:textId="77777777" w:rsidR="00AE2901" w:rsidRDefault="00AE2901">
                            <w:pPr>
                              <w:pStyle w:val="affa"/>
                            </w:pPr>
                            <w:r>
                              <w:rPr>
                                <w:rFonts w:hint="eastAsia"/>
                              </w:rPr>
                              <w:t>20</w:t>
                            </w:r>
                            <w:r>
                              <w:t>2</w:t>
                            </w: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34C483" id="fmFrame5" o:spid="_x0000_s1028" type="#_x0000_t202" style="position:absolute;left:0;text-align:left;margin-left:0;margin-top:655.2pt;width:159pt;height:24.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" stroked="f">
                <v:textbox inset="0,0,0,0">
                  <w:txbxContent>
                    <w:p w14:paraId="411D93D9" w14:textId="77777777" w:rsidR="00AE2901" w:rsidRDefault="00AE2901">
                      <w:pPr>
                        <w:pStyle w:val="affa"/>
                      </w:pPr>
                      <w:r>
                        <w:rPr>
                          <w:rFonts w:hint="eastAsia"/>
                        </w:rPr>
                        <w:t>20</w:t>
                      </w:r>
                      <w:r>
                        <w:t>2</w:t>
                      </w: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7216" behindDoc="0" locked="1" layoutInCell="1" allowOverlap="1" wp14:anchorId="623B1D9E" wp14:editId="10EC18EF">
                <wp:simplePos x="0" y="0"/>
                <wp:positionH relativeFrom="margin">
                  <wp:posOffset>0</wp:posOffset>
                </wp:positionH>
                <wp:positionV relativeFrom="margin">
                  <wp:posOffset>3635375</wp:posOffset>
                </wp:positionV>
                <wp:extent cx="5969000" cy="4388485"/>
                <wp:effectExtent l="0" t="4445" r="0" b="0"/>
                <wp:wrapNone/>
                <wp:docPr id="6"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388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C5189A" w14:textId="737CAF45" w:rsidR="00AE2901" w:rsidRDefault="00AE2901" w:rsidP="00E01626">
                            <w:pPr>
                              <w:tabs>
                                <w:tab w:val="left" w:pos="1785"/>
                              </w:tabs>
                              <w:spacing w:line="360" w:lineRule="auto"/>
                              <w:jc w:val="center"/>
                              <w:rPr>
                                <w:rFonts w:ascii="黑体" w:eastAsia="黑体"/>
                                <w:b/>
                                <w:sz w:val="44"/>
                                <w:szCs w:val="44"/>
                              </w:rPr>
                            </w:pPr>
                            <w:r w:rsidRPr="00E01626">
                              <w:rPr>
                                <w:rFonts w:ascii="黑体" w:eastAsia="黑体" w:hint="eastAsia"/>
                                <w:b/>
                                <w:sz w:val="48"/>
                              </w:rPr>
                              <w:t>用于水泥和混凝土的</w:t>
                            </w:r>
                            <w:r w:rsidR="00E6000C">
                              <w:rPr>
                                <w:rFonts w:ascii="黑体" w:eastAsia="黑体" w:hint="eastAsia"/>
                                <w:b/>
                                <w:sz w:val="48"/>
                              </w:rPr>
                              <w:t>石墨烯</w:t>
                            </w:r>
                          </w:p>
                          <w:p w14:paraId="7D3C91E9" w14:textId="56DA5E32" w:rsidR="00AE2901" w:rsidRPr="00FC7B45" w:rsidRDefault="00AE2901" w:rsidP="006A6CB9">
                            <w:pPr>
                              <w:pStyle w:val="afff0"/>
                              <w:rPr>
                                <w:b/>
                                <w:sz w:val="32"/>
                                <w:szCs w:val="32"/>
                              </w:rPr>
                            </w:pPr>
                            <w:r w:rsidRPr="00FC7B45">
                              <w:rPr>
                                <w:rFonts w:hint="eastAsia"/>
                                <w:sz w:val="32"/>
                                <w:szCs w:val="32"/>
                              </w:rPr>
                              <w:t xml:space="preserve">（ </w:t>
                            </w:r>
                            <w:r w:rsidR="001B6A0B">
                              <w:rPr>
                                <w:rFonts w:hint="eastAsia"/>
                                <w:sz w:val="32"/>
                                <w:szCs w:val="32"/>
                              </w:rPr>
                              <w:t>征求意见</w:t>
                            </w:r>
                            <w:r>
                              <w:rPr>
                                <w:rFonts w:hint="eastAsia"/>
                                <w:sz w:val="32"/>
                                <w:szCs w:val="32"/>
                              </w:rPr>
                              <w:t>稿</w:t>
                            </w:r>
                            <w:r w:rsidRPr="00FC7B45">
                              <w:rPr>
                                <w:rFonts w:hint="eastAsia"/>
                                <w:sz w:val="32"/>
                                <w:szCs w:val="32"/>
                              </w:rPr>
                              <w:t>）</w:t>
                            </w:r>
                          </w:p>
                          <w:p w14:paraId="17B6935B" w14:textId="77777777" w:rsidR="00AE2901" w:rsidRPr="00720B72" w:rsidRDefault="00AE2901" w:rsidP="00D0757A">
                            <w:pPr>
                              <w:pStyle w:val="affe"/>
                              <w:rPr>
                                <w:b/>
                              </w:rPr>
                            </w:pPr>
                            <w:r w:rsidRPr="00FC7B45">
                              <w:rPr>
                                <w:rFonts w:hint="eastAsia"/>
                              </w:rPr>
                              <w:t xml:space="preserve"> </w:t>
                            </w:r>
                            <w:r w:rsidRPr="00720B72">
                              <w:rPr>
                                <w:rFonts w:hint="eastAsia"/>
                                <w:b/>
                              </w:rPr>
                              <w:t>20</w:t>
                            </w:r>
                            <w:r>
                              <w:rPr>
                                <w:b/>
                              </w:rPr>
                              <w:t>24</w:t>
                            </w:r>
                            <w:r w:rsidRPr="00720B72">
                              <w:rPr>
                                <w:rFonts w:hint="eastAsia"/>
                                <w:b/>
                              </w:rPr>
                              <w:t>.</w:t>
                            </w:r>
                            <w:r>
                              <w:rPr>
                                <w:b/>
                              </w:rPr>
                              <w:t>1</w:t>
                            </w:r>
                            <w:r w:rsidRPr="00720B72">
                              <w:rPr>
                                <w:rFonts w:hint="eastAsia"/>
                                <w:b/>
                              </w:rPr>
                              <w:t>.</w:t>
                            </w:r>
                            <w:r w:rsidRPr="00720B72">
                              <w:rPr>
                                <w:b/>
                              </w:rPr>
                              <w:t>10</w:t>
                            </w:r>
                          </w:p>
                          <w:p w14:paraId="523FB956" w14:textId="77777777" w:rsidR="00AE2901" w:rsidRPr="00FC7B45" w:rsidRDefault="00AE2901" w:rsidP="003358AC">
                            <w:pPr>
                              <w:pStyle w:val="afff0"/>
                            </w:pPr>
                            <w:r>
                              <w:rPr>
                                <w:rFonts w:hint="eastAsia"/>
                              </w:rPr>
                              <w:t xml:space="preserve"> </w:t>
                            </w:r>
                          </w:p>
                          <w:p w14:paraId="71B609AE" w14:textId="77777777" w:rsidR="00AE2901" w:rsidRPr="00FC7B45" w:rsidRDefault="00AE2901" w:rsidP="00D0757A">
                            <w:pPr>
                              <w:pStyle w:val="affe"/>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B1D9E" id="fmFrame4" o:spid="_x0000_s1029" type="#_x0000_t202" style="position:absolute;left:0;text-align:left;margin-left:0;margin-top:286.25pt;width:470pt;height:345.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" stroked="f">
                <v:textbox inset="0,0,0,0">
                  <w:txbxContent>
                    <w:p w14:paraId="5AC5189A" w14:textId="737CAF45" w:rsidR="00AE2901" w:rsidRDefault="00AE2901" w:rsidP="00E01626">
                      <w:pPr>
                        <w:tabs>
                          <w:tab w:val="left" w:pos="1785"/>
                        </w:tabs>
                        <w:spacing w:line="360" w:lineRule="auto"/>
                        <w:jc w:val="center"/>
                        <w:rPr>
                          <w:rFonts w:ascii="黑体" w:eastAsia="黑体"/>
                          <w:b/>
                          <w:sz w:val="44"/>
                          <w:szCs w:val="44"/>
                        </w:rPr>
                      </w:pPr>
                      <w:r w:rsidRPr="00E01626">
                        <w:rPr>
                          <w:rFonts w:ascii="黑体" w:eastAsia="黑体" w:hint="eastAsia"/>
                          <w:b/>
                          <w:sz w:val="48"/>
                        </w:rPr>
                        <w:t>用于水泥和混凝土的</w:t>
                      </w:r>
                      <w:r w:rsidR="00E6000C">
                        <w:rPr>
                          <w:rFonts w:ascii="黑体" w:eastAsia="黑体" w:hint="eastAsia"/>
                          <w:b/>
                          <w:sz w:val="48"/>
                        </w:rPr>
                        <w:t>石墨烯</w:t>
                      </w:r>
                    </w:p>
                    <w:p w14:paraId="7D3C91E9" w14:textId="56DA5E32" w:rsidR="00AE2901" w:rsidRPr="00FC7B45" w:rsidRDefault="00AE2901" w:rsidP="006A6CB9">
                      <w:pPr>
                        <w:pStyle w:val="afff0"/>
                        <w:rPr>
                          <w:b/>
                          <w:sz w:val="32"/>
                          <w:szCs w:val="32"/>
                        </w:rPr>
                      </w:pPr>
                      <w:r w:rsidRPr="00FC7B45">
                        <w:rPr>
                          <w:rFonts w:hint="eastAsia"/>
                          <w:sz w:val="32"/>
                          <w:szCs w:val="32"/>
                        </w:rPr>
                        <w:t xml:space="preserve">（ </w:t>
                      </w:r>
                      <w:r w:rsidR="001B6A0B">
                        <w:rPr>
                          <w:rFonts w:hint="eastAsia"/>
                          <w:sz w:val="32"/>
                          <w:szCs w:val="32"/>
                        </w:rPr>
                        <w:t>征求意见</w:t>
                      </w:r>
                      <w:r>
                        <w:rPr>
                          <w:rFonts w:hint="eastAsia"/>
                          <w:sz w:val="32"/>
                          <w:szCs w:val="32"/>
                        </w:rPr>
                        <w:t>稿</w:t>
                      </w:r>
                      <w:r w:rsidRPr="00FC7B45">
                        <w:rPr>
                          <w:rFonts w:hint="eastAsia"/>
                          <w:sz w:val="32"/>
                          <w:szCs w:val="32"/>
                        </w:rPr>
                        <w:t>）</w:t>
                      </w:r>
                    </w:p>
                    <w:p w14:paraId="17B6935B" w14:textId="77777777" w:rsidR="00AE2901" w:rsidRPr="00720B72" w:rsidRDefault="00AE2901" w:rsidP="00D0757A">
                      <w:pPr>
                        <w:pStyle w:val="affe"/>
                        <w:rPr>
                          <w:b/>
                        </w:rPr>
                      </w:pPr>
                      <w:r w:rsidRPr="00FC7B45">
                        <w:rPr>
                          <w:rFonts w:hint="eastAsia"/>
                        </w:rPr>
                        <w:t xml:space="preserve"> </w:t>
                      </w:r>
                      <w:r w:rsidRPr="00720B72">
                        <w:rPr>
                          <w:rFonts w:hint="eastAsia"/>
                          <w:b/>
                        </w:rPr>
                        <w:t>20</w:t>
                      </w:r>
                      <w:r>
                        <w:rPr>
                          <w:b/>
                        </w:rPr>
                        <w:t>24</w:t>
                      </w:r>
                      <w:r w:rsidRPr="00720B72">
                        <w:rPr>
                          <w:rFonts w:hint="eastAsia"/>
                          <w:b/>
                        </w:rPr>
                        <w:t>.</w:t>
                      </w:r>
                      <w:r>
                        <w:rPr>
                          <w:b/>
                        </w:rPr>
                        <w:t>1</w:t>
                      </w:r>
                      <w:r w:rsidRPr="00720B72">
                        <w:rPr>
                          <w:rFonts w:hint="eastAsia"/>
                          <w:b/>
                        </w:rPr>
                        <w:t>.</w:t>
                      </w:r>
                      <w:r w:rsidRPr="00720B72">
                        <w:rPr>
                          <w:b/>
                        </w:rPr>
                        <w:t>10</w:t>
                      </w:r>
                    </w:p>
                    <w:p w14:paraId="523FB956" w14:textId="77777777" w:rsidR="00AE2901" w:rsidRPr="00FC7B45" w:rsidRDefault="00AE2901" w:rsidP="003358AC">
                      <w:pPr>
                        <w:pStyle w:val="afff0"/>
                      </w:pPr>
                      <w:r>
                        <w:rPr>
                          <w:rFonts w:hint="eastAsia"/>
                        </w:rPr>
                        <w:t xml:space="preserve"> </w:t>
                      </w:r>
                    </w:p>
                    <w:p w14:paraId="71B609AE" w14:textId="77777777" w:rsidR="00AE2901" w:rsidRPr="00FC7B45" w:rsidRDefault="00AE2901" w:rsidP="00D0757A">
                      <w:pPr>
                        <w:pStyle w:val="affe"/>
                        <w:rPr>
                          <w:b/>
                        </w:rPr>
                      </w:pP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6192" behindDoc="0" locked="1" layoutInCell="1" allowOverlap="1" wp14:anchorId="4C8536D4" wp14:editId="2D955116">
                <wp:simplePos x="0" y="0"/>
                <wp:positionH relativeFrom="margin">
                  <wp:posOffset>0</wp:posOffset>
                </wp:positionH>
                <wp:positionV relativeFrom="margin">
                  <wp:posOffset>1783080</wp:posOffset>
                </wp:positionV>
                <wp:extent cx="6134100" cy="676910"/>
                <wp:effectExtent l="0" t="0" r="4445" b="0"/>
                <wp:wrapNone/>
                <wp:docPr id="5"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6769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B86BFF" w14:textId="77777777" w:rsidR="00AE2901" w:rsidRPr="00101DFD" w:rsidRDefault="00AE2901" w:rsidP="00101DFD">
                            <w:pPr>
                              <w:pStyle w:val="20"/>
                              <w:snapToGrid w:val="0"/>
                              <w:spacing w:before="0" w:line="240" w:lineRule="auto"/>
                              <w:jc w:val="center"/>
                              <w:rPr>
                                <w:sz w:val="18"/>
                                <w:szCs w:val="18"/>
                              </w:rPr>
                            </w:pPr>
                            <w:r>
                              <w:rPr>
                                <w:rFonts w:hint="eastAsia"/>
                              </w:rPr>
                              <w:t xml:space="preserve">            </w:t>
                            </w:r>
                            <w:r w:rsidRPr="00101DFD">
                              <w:rPr>
                                <w:rFonts w:hint="eastAsia"/>
                                <w:sz w:val="18"/>
                                <w:szCs w:val="18"/>
                              </w:rPr>
                              <w:t xml:space="preserve">                                      </w:t>
                            </w:r>
                          </w:p>
                          <w:p w14:paraId="4613EDD4" w14:textId="5D217704" w:rsidR="00AE2901" w:rsidRPr="00101DFD" w:rsidRDefault="00AE2901" w:rsidP="00101DFD">
                            <w:pPr>
                              <w:pStyle w:val="20"/>
                              <w:snapToGrid w:val="0"/>
                              <w:spacing w:before="0" w:line="240" w:lineRule="auto"/>
                              <w:jc w:val="center"/>
                              <w:rPr>
                                <w:rFonts w:ascii="黑体" w:eastAsia="黑体"/>
                                <w:snapToGrid w:val="0"/>
                                <w:szCs w:val="28"/>
                              </w:rPr>
                            </w:pPr>
                            <w:r>
                              <w:rPr>
                                <w:rFonts w:hint="eastAsia"/>
                              </w:rPr>
                              <w:t xml:space="preserve">                                              </w:t>
                            </w:r>
                            <w:r w:rsidR="005E25DA">
                              <w:rPr>
                                <w:rFonts w:hint="eastAsia"/>
                              </w:rPr>
                              <w:t>T/</w:t>
                            </w:r>
                            <w:r>
                              <w:rPr>
                                <w:rFonts w:ascii="黑体" w:eastAsia="黑体"/>
                                <w:snapToGrid w:val="0"/>
                                <w:szCs w:val="28"/>
                              </w:rPr>
                              <w:t>CBMF</w:t>
                            </w:r>
                            <w:r w:rsidRPr="00101DFD">
                              <w:rPr>
                                <w:rFonts w:ascii="黑体" w:eastAsia="黑体" w:hint="eastAsia"/>
                                <w:snapToGrid w:val="0"/>
                                <w:szCs w:val="28"/>
                              </w:rPr>
                              <w:t xml:space="preserve"> </w:t>
                            </w:r>
                            <w:r w:rsidRPr="00101DFD">
                              <w:rPr>
                                <w:rFonts w:ascii="黑体" w:eastAsia="黑体" w:hint="eastAsia"/>
                                <w:snapToGrid w:val="0"/>
                                <w:szCs w:val="28"/>
                              </w:rPr>
                              <w:t>××××—</w:t>
                            </w:r>
                            <w:r>
                              <w:rPr>
                                <w:rFonts w:ascii="黑体" w:eastAsia="黑体" w:hint="eastAsia"/>
                                <w:snapToGrid w:val="0"/>
                                <w:szCs w:val="28"/>
                              </w:rPr>
                              <w:t>20</w:t>
                            </w:r>
                            <w:r>
                              <w:rPr>
                                <w:rFonts w:ascii="黑体" w:eastAsia="黑体"/>
                                <w:snapToGrid w:val="0"/>
                                <w:szCs w:val="28"/>
                              </w:rPr>
                              <w:t>2</w:t>
                            </w:r>
                            <w:r w:rsidRPr="00101DFD">
                              <w:rPr>
                                <w:rFonts w:ascii="黑体" w:eastAsia="黑体" w:hint="eastAsia"/>
                                <w:snapToGrid w:val="0"/>
                                <w:szCs w:val="28"/>
                              </w:rPr>
                              <w:t>×</w:t>
                            </w:r>
                          </w:p>
                          <w:p w14:paraId="0597AFD7" w14:textId="77777777" w:rsidR="00AE2901" w:rsidRPr="00101DFD" w:rsidRDefault="00AE2901" w:rsidP="00101DFD">
                            <w:pPr>
                              <w:pStyle w:val="20"/>
                              <w:snapToGrid w:val="0"/>
                              <w:spacing w:before="0" w:line="240" w:lineRule="auto"/>
                              <w:jc w:val="center"/>
                              <w:rPr>
                                <w:rFonts w:ascii="黑体" w:eastAsia="黑体"/>
                                <w:snapToGrid w:val="0"/>
                                <w:sz w:val="21"/>
                                <w:szCs w:val="21"/>
                              </w:rPr>
                            </w:pPr>
                            <w:r w:rsidRPr="00101DFD">
                              <w:rPr>
                                <w:rFonts w:ascii="黑体" w:eastAsia="黑体" w:hint="eastAsia"/>
                                <w:snapToGrid w:val="0"/>
                                <w:szCs w:val="2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8536D4" id="fmFrame3" o:spid="_x0000_s1030" type="#_x0000_t202" style="position:absolute;left:0;text-align:left;margin-left:0;margin-top:140.4pt;width:483pt;height:53.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" stroked="f">
                <v:textbox inset="0,0,0,0">
                  <w:txbxContent>
                    <w:p w14:paraId="28B86BFF" w14:textId="77777777" w:rsidR="00AE2901" w:rsidRPr="00101DFD" w:rsidRDefault="00AE2901" w:rsidP="00101DFD">
                      <w:pPr>
                        <w:pStyle w:val="20"/>
                        <w:snapToGrid w:val="0"/>
                        <w:spacing w:before="0" w:line="240" w:lineRule="auto"/>
                        <w:jc w:val="center"/>
                        <w:rPr>
                          <w:sz w:val="18"/>
                          <w:szCs w:val="18"/>
                        </w:rPr>
                      </w:pPr>
                      <w:r>
                        <w:rPr>
                          <w:rFonts w:hint="eastAsia"/>
                        </w:rPr>
                        <w:t xml:space="preserve">            </w:t>
                      </w:r>
                      <w:r w:rsidRPr="00101DFD">
                        <w:rPr>
                          <w:rFonts w:hint="eastAsia"/>
                          <w:sz w:val="18"/>
                          <w:szCs w:val="18"/>
                        </w:rPr>
                        <w:t xml:space="preserve">                                      </w:t>
                      </w:r>
                    </w:p>
                    <w:p w14:paraId="4613EDD4" w14:textId="5D217704" w:rsidR="00AE2901" w:rsidRPr="00101DFD" w:rsidRDefault="00AE2901" w:rsidP="00101DFD">
                      <w:pPr>
                        <w:pStyle w:val="20"/>
                        <w:snapToGrid w:val="0"/>
                        <w:spacing w:before="0" w:line="240" w:lineRule="auto"/>
                        <w:jc w:val="center"/>
                        <w:rPr>
                          <w:rFonts w:ascii="黑体" w:eastAsia="黑体"/>
                          <w:snapToGrid w:val="0"/>
                          <w:szCs w:val="28"/>
                        </w:rPr>
                      </w:pPr>
                      <w:r>
                        <w:rPr>
                          <w:rFonts w:hint="eastAsia"/>
                        </w:rPr>
                        <w:t xml:space="preserve">                                              </w:t>
                      </w:r>
                      <w:r w:rsidR="005E25DA">
                        <w:rPr>
                          <w:rFonts w:hint="eastAsia"/>
                        </w:rPr>
                        <w:t>T/</w:t>
                      </w:r>
                      <w:r>
                        <w:rPr>
                          <w:rFonts w:ascii="黑体" w:eastAsia="黑体"/>
                          <w:snapToGrid w:val="0"/>
                          <w:szCs w:val="28"/>
                        </w:rPr>
                        <w:t>CBMF</w:t>
                      </w:r>
                      <w:r w:rsidRPr="00101DFD">
                        <w:rPr>
                          <w:rFonts w:ascii="黑体" w:eastAsia="黑体" w:hint="eastAsia"/>
                          <w:snapToGrid w:val="0"/>
                          <w:szCs w:val="28"/>
                        </w:rPr>
                        <w:t xml:space="preserve"> </w:t>
                      </w:r>
                      <w:r w:rsidRPr="00101DFD">
                        <w:rPr>
                          <w:rFonts w:ascii="黑体" w:eastAsia="黑体" w:hint="eastAsia"/>
                          <w:snapToGrid w:val="0"/>
                          <w:szCs w:val="28"/>
                        </w:rPr>
                        <w:t>××××—</w:t>
                      </w:r>
                      <w:r>
                        <w:rPr>
                          <w:rFonts w:ascii="黑体" w:eastAsia="黑体" w:hint="eastAsia"/>
                          <w:snapToGrid w:val="0"/>
                          <w:szCs w:val="28"/>
                        </w:rPr>
                        <w:t>20</w:t>
                      </w:r>
                      <w:r>
                        <w:rPr>
                          <w:rFonts w:ascii="黑体" w:eastAsia="黑体"/>
                          <w:snapToGrid w:val="0"/>
                          <w:szCs w:val="28"/>
                        </w:rPr>
                        <w:t>2</w:t>
                      </w:r>
                      <w:r w:rsidRPr="00101DFD">
                        <w:rPr>
                          <w:rFonts w:ascii="黑体" w:eastAsia="黑体" w:hint="eastAsia"/>
                          <w:snapToGrid w:val="0"/>
                          <w:szCs w:val="28"/>
                        </w:rPr>
                        <w:t>×</w:t>
                      </w:r>
                    </w:p>
                    <w:p w14:paraId="0597AFD7" w14:textId="77777777" w:rsidR="00AE2901" w:rsidRPr="00101DFD" w:rsidRDefault="00AE2901" w:rsidP="00101DFD">
                      <w:pPr>
                        <w:pStyle w:val="20"/>
                        <w:snapToGrid w:val="0"/>
                        <w:spacing w:before="0" w:line="240" w:lineRule="auto"/>
                        <w:jc w:val="center"/>
                        <w:rPr>
                          <w:rFonts w:ascii="黑体" w:eastAsia="黑体"/>
                          <w:snapToGrid w:val="0"/>
                          <w:sz w:val="21"/>
                          <w:szCs w:val="21"/>
                        </w:rPr>
                      </w:pPr>
                      <w:r w:rsidRPr="00101DFD">
                        <w:rPr>
                          <w:rFonts w:ascii="黑体" w:eastAsia="黑体" w:hint="eastAsia"/>
                          <w:snapToGrid w:val="0"/>
                          <w:szCs w:val="28"/>
                        </w:rPr>
                        <w:t xml:space="preserve">                                                  </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5168" behindDoc="0" locked="1" layoutInCell="1" allowOverlap="1" wp14:anchorId="54548C50" wp14:editId="4A97B24D">
                <wp:simplePos x="0" y="0"/>
                <wp:positionH relativeFrom="margin">
                  <wp:posOffset>2600325</wp:posOffset>
                </wp:positionH>
                <wp:positionV relativeFrom="margin">
                  <wp:posOffset>396240</wp:posOffset>
                </wp:positionV>
                <wp:extent cx="3175000" cy="720090"/>
                <wp:effectExtent l="0" t="3810" r="1270" b="0"/>
                <wp:wrapNone/>
                <wp:docPr id="4"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A75486" w14:textId="77777777" w:rsidR="00AE2901" w:rsidRDefault="00AE2901">
                            <w:pPr>
                              <w:pStyle w:val="afc"/>
                            </w:pPr>
                            <w:r>
                              <w:t>CBMF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48C50" id="fmFrame8" o:spid="_x0000_s1031" type="#_x0000_t202" style="position:absolute;left:0;text-align:left;margin-left:204.75pt;margin-top:31.2pt;width:250pt;height:56.7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" stroked="f">
                <v:textbox inset="0,0,0,0">
                  <w:txbxContent>
                    <w:p w14:paraId="18A75486" w14:textId="77777777" w:rsidR="00AE2901" w:rsidRDefault="00AE2901">
                      <w:pPr>
                        <w:pStyle w:val="afc"/>
                      </w:pPr>
                      <w:r>
                        <w:t>CBMF</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4144" behindDoc="0" locked="1" layoutInCell="1" allowOverlap="1" wp14:anchorId="38A01AA0" wp14:editId="712A401E">
                <wp:simplePos x="0" y="0"/>
                <wp:positionH relativeFrom="margin">
                  <wp:posOffset>0</wp:posOffset>
                </wp:positionH>
                <wp:positionV relativeFrom="margin">
                  <wp:posOffset>1287780</wp:posOffset>
                </wp:positionV>
                <wp:extent cx="6120130" cy="5943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08102" w14:textId="77777777" w:rsidR="00AE2901" w:rsidRDefault="00AE2901">
                            <w:pPr>
                              <w:pStyle w:val="afffa"/>
                              <w:rPr>
                                <w:rFonts w:hint="eastAsia"/>
                              </w:rPr>
                            </w:pPr>
                            <w:r>
                              <w:rPr>
                                <w:rFonts w:hint="eastAsia"/>
                              </w:rPr>
                              <w:t>中国建筑材料联合会标准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01AA0" id="fmFrame2" o:spid="_x0000_s1032" type="#_x0000_t202" style="position:absolute;left:0;text-align:left;margin-left:0;margin-top:101.4pt;width:481.9pt;height:46.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" stroked="f">
                <v:textbox inset="0,0,0,0">
                  <w:txbxContent>
                    <w:p w14:paraId="67D08102" w14:textId="77777777" w:rsidR="00AE2901" w:rsidRDefault="00AE2901">
                      <w:pPr>
                        <w:pStyle w:val="afffa"/>
                        <w:rPr>
                          <w:rFonts w:hint="eastAsia"/>
                        </w:rPr>
                      </w:pPr>
                      <w:r>
                        <w:rPr>
                          <w:rFonts w:hint="eastAsia"/>
                        </w:rPr>
                        <w:t>中国建筑材料联合会标准</w:t>
                      </w:r>
                    </w:p>
                  </w:txbxContent>
                </v:textbox>
                <w10:wrap anchorx="margin" anchory="margin"/>
                <w10:anchorlock/>
              </v:shape>
            </w:pict>
          </mc:Fallback>
        </mc:AlternateContent>
      </w:r>
      <w:r w:rsidRPr="002B0175">
        <w:rPr>
          <w:noProof/>
        </w:rPr>
        <mc:AlternateContent>
          <mc:Choice Requires="wps">
            <w:drawing>
              <wp:anchor distT="0" distB="0" distL="114300" distR="114300" simplePos="0" relativeHeight="251653120" behindDoc="0" locked="1" layoutInCell="1" allowOverlap="1" wp14:anchorId="7CEAB07D" wp14:editId="52819356">
                <wp:simplePos x="0" y="0"/>
                <wp:positionH relativeFrom="margin">
                  <wp:posOffset>0</wp:posOffset>
                </wp:positionH>
                <wp:positionV relativeFrom="margin">
                  <wp:posOffset>0</wp:posOffset>
                </wp:positionV>
                <wp:extent cx="2540000" cy="657860"/>
                <wp:effectExtent l="0" t="0" r="0" b="127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209C1C" w14:textId="77777777" w:rsidR="00AE2901" w:rsidRDefault="00AE2901">
                            <w:pPr>
                              <w:pStyle w:val="affff0"/>
                            </w:pPr>
                            <w:r>
                              <w:rPr>
                                <w:rFonts w:hint="eastAsia"/>
                              </w:rPr>
                              <w:t>ICS 91.100.</w:t>
                            </w:r>
                            <w:r>
                              <w:t>1</w:t>
                            </w:r>
                            <w:r>
                              <w:rPr>
                                <w:rFonts w:hint="eastAsia"/>
                              </w:rPr>
                              <w:t>0</w:t>
                            </w:r>
                          </w:p>
                          <w:p w14:paraId="42119099" w14:textId="77777777" w:rsidR="00AE2901" w:rsidRDefault="00AE2901">
                            <w:pPr>
                              <w:pStyle w:val="affff0"/>
                            </w:pPr>
                            <w:r>
                              <w:t xml:space="preserve">CCS </w:t>
                            </w:r>
                            <w:r>
                              <w:rPr>
                                <w:rFonts w:hint="eastAsia"/>
                              </w:rPr>
                              <w:t>Q1</w:t>
                            </w:r>
                            <w: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AB07D" id="fmFrame1" o:spid="_x0000_s1033"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4209C1C" w14:textId="77777777" w:rsidR="00AE2901" w:rsidRDefault="00AE2901">
                      <w:pPr>
                        <w:pStyle w:val="affff0"/>
                      </w:pPr>
                      <w:r>
                        <w:rPr>
                          <w:rFonts w:hint="eastAsia"/>
                        </w:rPr>
                        <w:t>ICS 91.100.</w:t>
                      </w:r>
                      <w:r>
                        <w:t>1</w:t>
                      </w:r>
                      <w:r>
                        <w:rPr>
                          <w:rFonts w:hint="eastAsia"/>
                        </w:rPr>
                        <w:t>0</w:t>
                      </w:r>
                    </w:p>
                    <w:p w14:paraId="42119099" w14:textId="77777777" w:rsidR="00AE2901" w:rsidRDefault="00AE2901">
                      <w:pPr>
                        <w:pStyle w:val="affff0"/>
                      </w:pPr>
                      <w:r>
                        <w:t xml:space="preserve">CCS </w:t>
                      </w:r>
                      <w:r>
                        <w:rPr>
                          <w:rFonts w:hint="eastAsia"/>
                        </w:rPr>
                        <w:t>Q1</w:t>
                      </w:r>
                      <w:r>
                        <w:t>2</w:t>
                      </w:r>
                    </w:p>
                  </w:txbxContent>
                </v:textbox>
                <w10:wrap anchorx="margin" anchory="margin"/>
                <w10:anchorlock/>
              </v:shape>
            </w:pict>
          </mc:Fallback>
        </mc:AlternateContent>
      </w:r>
    </w:p>
    <w:bookmarkEnd w:id="0"/>
    <w:p w14:paraId="62120A11" w14:textId="77777777" w:rsidR="005B5A33" w:rsidRPr="002B0175" w:rsidRDefault="005B5A33" w:rsidP="00E01626">
      <w:pPr>
        <w:pStyle w:val="aff3"/>
        <w:rPr>
          <w:rFonts w:ascii="Times New Roman" w:eastAsia="宋体"/>
        </w:rPr>
      </w:pPr>
      <w:r w:rsidRPr="002B0175">
        <w:rPr>
          <w:rFonts w:ascii="Times New Roman" w:eastAsia="宋体"/>
        </w:rPr>
        <w:lastRenderedPageBreak/>
        <w:t>前</w:t>
      </w:r>
      <w:r w:rsidRPr="002B0175">
        <w:rPr>
          <w:rFonts w:ascii="Times New Roman" w:eastAsia="宋体"/>
        </w:rPr>
        <w:t xml:space="preserve">   </w:t>
      </w:r>
      <w:r w:rsidRPr="002B0175">
        <w:rPr>
          <w:rFonts w:ascii="Times New Roman" w:eastAsia="宋体"/>
        </w:rPr>
        <w:t>言</w:t>
      </w:r>
    </w:p>
    <w:p w14:paraId="69191B45" w14:textId="77777777" w:rsidR="005B5A33" w:rsidRPr="002B0175" w:rsidRDefault="005B5A33" w:rsidP="005B5A33">
      <w:pPr>
        <w:jc w:val="center"/>
        <w:rPr>
          <w:rFonts w:eastAsia="黑体"/>
        </w:rPr>
      </w:pPr>
    </w:p>
    <w:p w14:paraId="033811E4" w14:textId="77777777" w:rsidR="003F1FE9" w:rsidRPr="002B0175" w:rsidRDefault="003F1FE9" w:rsidP="00E01626">
      <w:pPr>
        <w:tabs>
          <w:tab w:val="left" w:pos="1785"/>
        </w:tabs>
        <w:spacing w:line="360" w:lineRule="auto"/>
        <w:ind w:firstLineChars="200" w:firstLine="420"/>
        <w:rPr>
          <w:bCs/>
          <w:szCs w:val="21"/>
        </w:rPr>
      </w:pPr>
      <w:r w:rsidRPr="002B0175">
        <w:rPr>
          <w:bCs/>
          <w:szCs w:val="21"/>
        </w:rPr>
        <w:t>本</w:t>
      </w:r>
      <w:r w:rsidR="00585D9D">
        <w:rPr>
          <w:rFonts w:hint="eastAsia"/>
          <w:bCs/>
          <w:szCs w:val="21"/>
        </w:rPr>
        <w:t>文件</w:t>
      </w:r>
      <w:r w:rsidRPr="002B0175">
        <w:rPr>
          <w:bCs/>
          <w:szCs w:val="21"/>
        </w:rPr>
        <w:t>按照</w:t>
      </w:r>
      <w:r w:rsidRPr="002B0175">
        <w:rPr>
          <w:bCs/>
          <w:szCs w:val="21"/>
        </w:rPr>
        <w:t>GB /T 1.1—2</w:t>
      </w:r>
      <w:r w:rsidR="003E5D81">
        <w:rPr>
          <w:bCs/>
          <w:szCs w:val="21"/>
        </w:rPr>
        <w:t>020</w:t>
      </w:r>
      <w:r w:rsidR="00585D9D">
        <w:rPr>
          <w:rFonts w:ascii="宋体" w:hAnsi="宋体" w:hint="eastAsia"/>
          <w:bCs/>
          <w:szCs w:val="21"/>
        </w:rPr>
        <w:t>《</w:t>
      </w:r>
      <w:r w:rsidR="00585D9D">
        <w:rPr>
          <w:rFonts w:hint="eastAsia"/>
          <w:bCs/>
          <w:szCs w:val="21"/>
        </w:rPr>
        <w:t>标准化工作导则</w:t>
      </w:r>
      <w:r w:rsidR="00585D9D">
        <w:rPr>
          <w:rFonts w:hint="eastAsia"/>
          <w:bCs/>
          <w:szCs w:val="21"/>
        </w:rPr>
        <w:t xml:space="preserve"> </w:t>
      </w:r>
      <w:r w:rsidR="00585D9D">
        <w:rPr>
          <w:rFonts w:hint="eastAsia"/>
          <w:bCs/>
          <w:szCs w:val="21"/>
        </w:rPr>
        <w:t>第</w:t>
      </w:r>
      <w:r w:rsidR="00585D9D">
        <w:rPr>
          <w:rFonts w:hint="eastAsia"/>
          <w:bCs/>
          <w:szCs w:val="21"/>
        </w:rPr>
        <w:t>1</w:t>
      </w:r>
      <w:r w:rsidR="00585D9D">
        <w:rPr>
          <w:rFonts w:hint="eastAsia"/>
          <w:bCs/>
          <w:szCs w:val="21"/>
        </w:rPr>
        <w:t>部分：标准化文件的结构和起草规则</w:t>
      </w:r>
      <w:r w:rsidR="00585D9D">
        <w:rPr>
          <w:rFonts w:ascii="宋体" w:hAnsi="宋体" w:hint="eastAsia"/>
          <w:bCs/>
          <w:szCs w:val="21"/>
        </w:rPr>
        <w:t>》</w:t>
      </w:r>
      <w:r w:rsidRPr="002B0175">
        <w:rPr>
          <w:bCs/>
          <w:szCs w:val="21"/>
        </w:rPr>
        <w:t>的</w:t>
      </w:r>
      <w:r w:rsidR="00585D9D" w:rsidRPr="002B0175">
        <w:rPr>
          <w:bCs/>
          <w:szCs w:val="21"/>
        </w:rPr>
        <w:t>规</w:t>
      </w:r>
      <w:r w:rsidR="00585D9D">
        <w:rPr>
          <w:rFonts w:hint="eastAsia"/>
          <w:bCs/>
          <w:szCs w:val="21"/>
        </w:rPr>
        <w:t>定</w:t>
      </w:r>
      <w:r w:rsidRPr="002B0175">
        <w:rPr>
          <w:bCs/>
          <w:szCs w:val="21"/>
        </w:rPr>
        <w:t>起草。</w:t>
      </w:r>
      <w:r w:rsidRPr="002B0175">
        <w:rPr>
          <w:bCs/>
          <w:szCs w:val="21"/>
        </w:rPr>
        <w:t xml:space="preserve"> </w:t>
      </w:r>
    </w:p>
    <w:p w14:paraId="191319EB" w14:textId="77777777" w:rsidR="00585D9D" w:rsidRDefault="00585D9D" w:rsidP="00E01626">
      <w:pPr>
        <w:tabs>
          <w:tab w:val="left" w:pos="1785"/>
        </w:tabs>
        <w:spacing w:line="360" w:lineRule="auto"/>
        <w:ind w:firstLineChars="200" w:firstLine="420"/>
        <w:rPr>
          <w:bCs/>
          <w:szCs w:val="21"/>
        </w:rPr>
      </w:pPr>
      <w:r>
        <w:rPr>
          <w:rFonts w:hint="eastAsia"/>
          <w:bCs/>
          <w:szCs w:val="21"/>
        </w:rPr>
        <w:t>请注意本文件的某些内容可能涉及专利。本文件的发布机构不承担识别专利的责任。</w:t>
      </w:r>
    </w:p>
    <w:p w14:paraId="0CD607CC" w14:textId="3087E219" w:rsidR="00076FC0" w:rsidRDefault="00DE3396" w:rsidP="00E01626">
      <w:pPr>
        <w:tabs>
          <w:tab w:val="left" w:pos="1785"/>
        </w:tabs>
        <w:spacing w:line="360" w:lineRule="auto"/>
        <w:ind w:firstLineChars="200" w:firstLine="420"/>
        <w:rPr>
          <w:bCs/>
          <w:szCs w:val="21"/>
        </w:rPr>
      </w:pPr>
      <w:r w:rsidRPr="002B0175">
        <w:rPr>
          <w:bCs/>
          <w:szCs w:val="21"/>
        </w:rPr>
        <w:t>本</w:t>
      </w:r>
      <w:r w:rsidR="00585D9D">
        <w:rPr>
          <w:rFonts w:hint="eastAsia"/>
          <w:bCs/>
          <w:szCs w:val="21"/>
        </w:rPr>
        <w:t>文件</w:t>
      </w:r>
      <w:r w:rsidRPr="002B0175">
        <w:rPr>
          <w:bCs/>
          <w:szCs w:val="21"/>
        </w:rPr>
        <w:t>由</w:t>
      </w:r>
      <w:r w:rsidR="007A6450">
        <w:rPr>
          <w:rFonts w:hint="eastAsia"/>
          <w:bCs/>
          <w:szCs w:val="21"/>
        </w:rPr>
        <w:t>中国建筑材料联合会</w:t>
      </w:r>
      <w:r w:rsidR="00076FC0">
        <w:rPr>
          <w:rFonts w:hint="eastAsia"/>
          <w:bCs/>
          <w:szCs w:val="21"/>
        </w:rPr>
        <w:t>提出</w:t>
      </w:r>
      <w:r w:rsidR="007A6450">
        <w:rPr>
          <w:rFonts w:hint="eastAsia"/>
          <w:bCs/>
          <w:szCs w:val="21"/>
        </w:rPr>
        <w:t>并归口</w:t>
      </w:r>
      <w:r w:rsidR="00076FC0">
        <w:rPr>
          <w:rFonts w:hint="eastAsia"/>
          <w:bCs/>
          <w:szCs w:val="21"/>
        </w:rPr>
        <w:t>。</w:t>
      </w:r>
    </w:p>
    <w:p w14:paraId="6E21F4C3" w14:textId="0A813F33" w:rsidR="00DE3396" w:rsidRPr="002B0175" w:rsidRDefault="00DE3396" w:rsidP="00E01626">
      <w:pPr>
        <w:tabs>
          <w:tab w:val="left" w:pos="1785"/>
        </w:tabs>
        <w:spacing w:line="360" w:lineRule="auto"/>
        <w:ind w:firstLineChars="200" w:firstLine="420"/>
        <w:rPr>
          <w:bCs/>
          <w:szCs w:val="21"/>
        </w:rPr>
      </w:pPr>
      <w:r w:rsidRPr="002B0175">
        <w:rPr>
          <w:bCs/>
          <w:szCs w:val="21"/>
        </w:rPr>
        <w:t>本</w:t>
      </w:r>
      <w:r w:rsidR="00585D9D">
        <w:rPr>
          <w:rFonts w:hint="eastAsia"/>
          <w:bCs/>
          <w:szCs w:val="21"/>
        </w:rPr>
        <w:t>文件</w:t>
      </w:r>
      <w:r w:rsidRPr="002B0175">
        <w:rPr>
          <w:bCs/>
          <w:szCs w:val="21"/>
        </w:rPr>
        <w:t>起草</w:t>
      </w:r>
      <w:r w:rsidR="003F1FE9" w:rsidRPr="002B0175">
        <w:rPr>
          <w:bCs/>
          <w:szCs w:val="21"/>
        </w:rPr>
        <w:t>单位</w:t>
      </w:r>
      <w:r w:rsidR="006D3C43" w:rsidRPr="002B0175">
        <w:rPr>
          <w:bCs/>
          <w:szCs w:val="21"/>
        </w:rPr>
        <w:t>：</w:t>
      </w:r>
      <w:r w:rsidR="000870E1" w:rsidRPr="000870E1">
        <w:rPr>
          <w:rFonts w:hint="eastAsia"/>
          <w:bCs/>
          <w:szCs w:val="21"/>
        </w:rPr>
        <w:t>武汉理工大学、中山大学</w:t>
      </w:r>
      <w:r w:rsidR="007A6450">
        <w:rPr>
          <w:rFonts w:hint="eastAsia"/>
          <w:bCs/>
          <w:szCs w:val="21"/>
        </w:rPr>
        <w:t>、</w:t>
      </w:r>
      <w:r w:rsidR="000870E1" w:rsidRPr="000870E1">
        <w:rPr>
          <w:rFonts w:hint="eastAsia"/>
          <w:bCs/>
          <w:szCs w:val="21"/>
        </w:rPr>
        <w:t>阿美远东（北京）商业服务有限公司、中国建筑材料科学研究总院有限公司、湖北久顺新材料科技有限公司</w:t>
      </w:r>
      <w:r w:rsidRPr="002B0175">
        <w:rPr>
          <w:bCs/>
          <w:szCs w:val="21"/>
        </w:rPr>
        <w:t>。</w:t>
      </w:r>
    </w:p>
    <w:p w14:paraId="27B7D939" w14:textId="5905C9F4" w:rsidR="00DE3396" w:rsidRDefault="00DE3396" w:rsidP="00E01626">
      <w:pPr>
        <w:tabs>
          <w:tab w:val="left" w:pos="1785"/>
        </w:tabs>
        <w:spacing w:line="360" w:lineRule="auto"/>
        <w:ind w:firstLineChars="200" w:firstLine="420"/>
        <w:rPr>
          <w:bCs/>
          <w:szCs w:val="21"/>
        </w:rPr>
      </w:pPr>
      <w:r w:rsidRPr="002B0175">
        <w:rPr>
          <w:bCs/>
          <w:szCs w:val="21"/>
        </w:rPr>
        <w:t>本</w:t>
      </w:r>
      <w:r w:rsidR="00542FDF">
        <w:rPr>
          <w:rFonts w:hint="eastAsia"/>
          <w:bCs/>
          <w:szCs w:val="21"/>
        </w:rPr>
        <w:t>文件</w:t>
      </w:r>
      <w:r w:rsidRPr="002B0175">
        <w:rPr>
          <w:bCs/>
          <w:szCs w:val="21"/>
        </w:rPr>
        <w:t>主要起草人：</w:t>
      </w:r>
      <w:r w:rsidR="00C77FD3" w:rsidRPr="00C77FD3">
        <w:rPr>
          <w:rFonts w:hint="eastAsia"/>
          <w:bCs/>
          <w:szCs w:val="21"/>
        </w:rPr>
        <w:t>胡传林、应杰、姚顺、闫增行</w:t>
      </w:r>
      <w:r w:rsidR="00C77FD3">
        <w:rPr>
          <w:rFonts w:hint="eastAsia"/>
          <w:bCs/>
          <w:szCs w:val="21"/>
        </w:rPr>
        <w:t>、</w:t>
      </w:r>
      <w:r w:rsidR="00657CA7" w:rsidRPr="00657CA7">
        <w:rPr>
          <w:rFonts w:hint="eastAsia"/>
          <w:bCs/>
          <w:szCs w:val="21"/>
        </w:rPr>
        <w:t>李娟、高瑞军</w:t>
      </w:r>
      <w:r w:rsidR="00657CA7">
        <w:rPr>
          <w:rFonts w:hint="eastAsia"/>
          <w:bCs/>
          <w:szCs w:val="21"/>
        </w:rPr>
        <w:t>、</w:t>
      </w:r>
      <w:r w:rsidR="00C77FD3" w:rsidRPr="00657CA7">
        <w:rPr>
          <w:rFonts w:hint="eastAsia"/>
          <w:bCs/>
          <w:szCs w:val="21"/>
        </w:rPr>
        <w:t>张志明、杨力</w:t>
      </w:r>
      <w:r w:rsidRPr="002B0175">
        <w:rPr>
          <w:bCs/>
          <w:szCs w:val="21"/>
        </w:rPr>
        <w:t>。</w:t>
      </w:r>
    </w:p>
    <w:p w14:paraId="6D902116" w14:textId="77777777" w:rsidR="00542FDF" w:rsidRPr="002B0175" w:rsidRDefault="00542FDF" w:rsidP="00E01626">
      <w:pPr>
        <w:tabs>
          <w:tab w:val="left" w:pos="1785"/>
        </w:tabs>
        <w:spacing w:line="360" w:lineRule="auto"/>
        <w:ind w:firstLineChars="200" w:firstLine="420"/>
        <w:rPr>
          <w:bCs/>
          <w:szCs w:val="21"/>
        </w:rPr>
      </w:pPr>
      <w:r>
        <w:rPr>
          <w:rFonts w:hint="eastAsia"/>
          <w:bCs/>
          <w:szCs w:val="21"/>
        </w:rPr>
        <w:t>本文件主要审查人</w:t>
      </w:r>
      <w:r w:rsidR="00CC2541">
        <w:rPr>
          <w:rFonts w:hint="eastAsia"/>
          <w:bCs/>
          <w:szCs w:val="21"/>
        </w:rPr>
        <w:t>：</w:t>
      </w:r>
    </w:p>
    <w:p w14:paraId="4D522A79" w14:textId="77777777" w:rsidR="00BC323E" w:rsidRPr="002B0175" w:rsidRDefault="00BC323E" w:rsidP="00764912">
      <w:pPr>
        <w:adjustRightInd w:val="0"/>
        <w:snapToGrid w:val="0"/>
        <w:spacing w:line="300" w:lineRule="auto"/>
        <w:jc w:val="center"/>
        <w:rPr>
          <w:rFonts w:eastAsia="黑体"/>
          <w:b/>
          <w:snapToGrid w:val="0"/>
          <w:sz w:val="28"/>
          <w:szCs w:val="28"/>
        </w:rPr>
      </w:pPr>
    </w:p>
    <w:p w14:paraId="643449EF" w14:textId="77777777" w:rsidR="00BC323E" w:rsidRPr="002B0175" w:rsidRDefault="00BC323E" w:rsidP="00764912">
      <w:pPr>
        <w:adjustRightInd w:val="0"/>
        <w:snapToGrid w:val="0"/>
        <w:spacing w:line="300" w:lineRule="auto"/>
        <w:jc w:val="center"/>
        <w:rPr>
          <w:rFonts w:eastAsia="黑体"/>
          <w:b/>
          <w:snapToGrid w:val="0"/>
          <w:sz w:val="28"/>
          <w:szCs w:val="28"/>
        </w:rPr>
      </w:pPr>
    </w:p>
    <w:p w14:paraId="450537D5" w14:textId="77777777" w:rsidR="00BC323E" w:rsidRPr="002B0175" w:rsidRDefault="00BC323E" w:rsidP="00764912">
      <w:pPr>
        <w:adjustRightInd w:val="0"/>
        <w:snapToGrid w:val="0"/>
        <w:spacing w:line="300" w:lineRule="auto"/>
        <w:jc w:val="center"/>
        <w:rPr>
          <w:rFonts w:eastAsia="黑体"/>
          <w:b/>
          <w:snapToGrid w:val="0"/>
          <w:sz w:val="28"/>
          <w:szCs w:val="28"/>
        </w:rPr>
      </w:pPr>
    </w:p>
    <w:p w14:paraId="743BB055" w14:textId="77777777" w:rsidR="00BC323E" w:rsidRPr="002B0175" w:rsidRDefault="00BC323E" w:rsidP="00764912">
      <w:pPr>
        <w:adjustRightInd w:val="0"/>
        <w:snapToGrid w:val="0"/>
        <w:spacing w:line="300" w:lineRule="auto"/>
        <w:jc w:val="center"/>
        <w:rPr>
          <w:rFonts w:eastAsia="黑体"/>
          <w:b/>
          <w:snapToGrid w:val="0"/>
          <w:sz w:val="28"/>
          <w:szCs w:val="28"/>
        </w:rPr>
      </w:pPr>
    </w:p>
    <w:p w14:paraId="30E8916F" w14:textId="77777777" w:rsidR="00BC323E" w:rsidRPr="002B0175" w:rsidRDefault="00BC323E" w:rsidP="00764912">
      <w:pPr>
        <w:adjustRightInd w:val="0"/>
        <w:snapToGrid w:val="0"/>
        <w:spacing w:line="300" w:lineRule="auto"/>
        <w:jc w:val="center"/>
        <w:rPr>
          <w:rFonts w:eastAsia="黑体"/>
          <w:b/>
          <w:snapToGrid w:val="0"/>
          <w:sz w:val="28"/>
          <w:szCs w:val="28"/>
        </w:rPr>
      </w:pPr>
    </w:p>
    <w:p w14:paraId="6520202B" w14:textId="77777777" w:rsidR="00BC323E" w:rsidRPr="002B0175" w:rsidRDefault="00BC323E" w:rsidP="00764912">
      <w:pPr>
        <w:adjustRightInd w:val="0"/>
        <w:snapToGrid w:val="0"/>
        <w:spacing w:line="300" w:lineRule="auto"/>
        <w:jc w:val="center"/>
        <w:rPr>
          <w:rFonts w:eastAsia="黑体"/>
          <w:b/>
          <w:snapToGrid w:val="0"/>
          <w:sz w:val="28"/>
          <w:szCs w:val="28"/>
        </w:rPr>
      </w:pPr>
    </w:p>
    <w:p w14:paraId="1C7F1174" w14:textId="77777777" w:rsidR="00BC323E" w:rsidRPr="002B0175" w:rsidRDefault="00BC323E" w:rsidP="00764912">
      <w:pPr>
        <w:adjustRightInd w:val="0"/>
        <w:snapToGrid w:val="0"/>
        <w:spacing w:line="300" w:lineRule="auto"/>
        <w:jc w:val="center"/>
        <w:rPr>
          <w:rFonts w:eastAsia="黑体"/>
          <w:b/>
          <w:snapToGrid w:val="0"/>
          <w:sz w:val="28"/>
          <w:szCs w:val="28"/>
        </w:rPr>
      </w:pPr>
    </w:p>
    <w:p w14:paraId="51CD3DF8" w14:textId="77777777" w:rsidR="00BC323E" w:rsidRPr="002B0175" w:rsidRDefault="00BC323E" w:rsidP="00764912">
      <w:pPr>
        <w:adjustRightInd w:val="0"/>
        <w:snapToGrid w:val="0"/>
        <w:spacing w:line="300" w:lineRule="auto"/>
        <w:jc w:val="center"/>
        <w:rPr>
          <w:rFonts w:eastAsia="黑体"/>
          <w:b/>
          <w:snapToGrid w:val="0"/>
          <w:sz w:val="28"/>
          <w:szCs w:val="28"/>
        </w:rPr>
      </w:pPr>
    </w:p>
    <w:p w14:paraId="49CF4117" w14:textId="77777777" w:rsidR="00BC323E" w:rsidRPr="002B0175" w:rsidRDefault="00BC323E" w:rsidP="00764912">
      <w:pPr>
        <w:adjustRightInd w:val="0"/>
        <w:snapToGrid w:val="0"/>
        <w:spacing w:line="300" w:lineRule="auto"/>
        <w:jc w:val="center"/>
        <w:rPr>
          <w:rFonts w:eastAsia="黑体"/>
          <w:b/>
          <w:snapToGrid w:val="0"/>
          <w:sz w:val="28"/>
          <w:szCs w:val="28"/>
        </w:rPr>
      </w:pPr>
    </w:p>
    <w:p w14:paraId="2F00DBB5" w14:textId="77777777" w:rsidR="00BC323E" w:rsidRPr="002B0175" w:rsidRDefault="00BC323E" w:rsidP="00764912">
      <w:pPr>
        <w:adjustRightInd w:val="0"/>
        <w:snapToGrid w:val="0"/>
        <w:spacing w:line="300" w:lineRule="auto"/>
        <w:jc w:val="center"/>
        <w:rPr>
          <w:rFonts w:eastAsia="黑体"/>
          <w:b/>
          <w:snapToGrid w:val="0"/>
          <w:sz w:val="28"/>
          <w:szCs w:val="28"/>
        </w:rPr>
      </w:pPr>
    </w:p>
    <w:p w14:paraId="4EF98C1D" w14:textId="77777777" w:rsidR="00BC323E" w:rsidRPr="002B0175" w:rsidRDefault="00BC323E" w:rsidP="00764912">
      <w:pPr>
        <w:adjustRightInd w:val="0"/>
        <w:snapToGrid w:val="0"/>
        <w:spacing w:line="300" w:lineRule="auto"/>
        <w:jc w:val="center"/>
        <w:rPr>
          <w:rFonts w:eastAsia="黑体"/>
          <w:b/>
          <w:snapToGrid w:val="0"/>
          <w:sz w:val="28"/>
          <w:szCs w:val="28"/>
        </w:rPr>
      </w:pPr>
    </w:p>
    <w:p w14:paraId="56811AD0" w14:textId="77777777" w:rsidR="00BC323E" w:rsidRPr="002B0175" w:rsidRDefault="00BC323E" w:rsidP="00764912">
      <w:pPr>
        <w:adjustRightInd w:val="0"/>
        <w:snapToGrid w:val="0"/>
        <w:spacing w:line="300" w:lineRule="auto"/>
        <w:jc w:val="center"/>
        <w:rPr>
          <w:rFonts w:eastAsia="黑体"/>
          <w:b/>
          <w:snapToGrid w:val="0"/>
          <w:sz w:val="28"/>
          <w:szCs w:val="28"/>
        </w:rPr>
      </w:pPr>
    </w:p>
    <w:p w14:paraId="31EE7514" w14:textId="77777777" w:rsidR="00BC323E" w:rsidRPr="002B0175" w:rsidRDefault="00BC323E" w:rsidP="00764912">
      <w:pPr>
        <w:adjustRightInd w:val="0"/>
        <w:snapToGrid w:val="0"/>
        <w:spacing w:line="300" w:lineRule="auto"/>
        <w:jc w:val="center"/>
        <w:rPr>
          <w:rFonts w:eastAsia="黑体"/>
          <w:b/>
          <w:snapToGrid w:val="0"/>
          <w:sz w:val="28"/>
          <w:szCs w:val="28"/>
        </w:rPr>
      </w:pPr>
    </w:p>
    <w:p w14:paraId="240E601A" w14:textId="77777777" w:rsidR="00BC323E" w:rsidRPr="002B0175" w:rsidRDefault="00BC323E" w:rsidP="00764912">
      <w:pPr>
        <w:adjustRightInd w:val="0"/>
        <w:snapToGrid w:val="0"/>
        <w:spacing w:line="300" w:lineRule="auto"/>
        <w:jc w:val="center"/>
        <w:rPr>
          <w:rFonts w:eastAsia="黑体"/>
          <w:b/>
          <w:snapToGrid w:val="0"/>
          <w:sz w:val="28"/>
          <w:szCs w:val="28"/>
        </w:rPr>
      </w:pPr>
    </w:p>
    <w:p w14:paraId="56898522" w14:textId="77777777" w:rsidR="00BC323E" w:rsidRPr="002B0175" w:rsidRDefault="00BC323E" w:rsidP="00764912">
      <w:pPr>
        <w:adjustRightInd w:val="0"/>
        <w:snapToGrid w:val="0"/>
        <w:spacing w:line="300" w:lineRule="auto"/>
        <w:jc w:val="center"/>
        <w:rPr>
          <w:rFonts w:eastAsia="黑体"/>
          <w:b/>
          <w:snapToGrid w:val="0"/>
          <w:sz w:val="28"/>
          <w:szCs w:val="28"/>
        </w:rPr>
      </w:pPr>
    </w:p>
    <w:p w14:paraId="02201C85" w14:textId="77777777" w:rsidR="00232A42" w:rsidRPr="002B0175" w:rsidRDefault="00232A42" w:rsidP="000870E1">
      <w:pPr>
        <w:adjustRightInd w:val="0"/>
        <w:snapToGrid w:val="0"/>
        <w:spacing w:line="300" w:lineRule="auto"/>
        <w:rPr>
          <w:rFonts w:eastAsia="黑体"/>
          <w:b/>
          <w:snapToGrid w:val="0"/>
          <w:sz w:val="28"/>
          <w:szCs w:val="28"/>
        </w:rPr>
      </w:pPr>
    </w:p>
    <w:p w14:paraId="24F2D13E" w14:textId="77777777" w:rsidR="00BF7A51" w:rsidRPr="002B0175" w:rsidRDefault="00BF7A51" w:rsidP="00E01626">
      <w:pPr>
        <w:tabs>
          <w:tab w:val="left" w:pos="1785"/>
        </w:tabs>
        <w:spacing w:line="360" w:lineRule="auto"/>
        <w:jc w:val="center"/>
        <w:rPr>
          <w:bCs/>
          <w:sz w:val="32"/>
          <w:szCs w:val="32"/>
        </w:rPr>
        <w:sectPr w:rsidR="00BF7A51" w:rsidRPr="002B0175" w:rsidSect="00BF7A51">
          <w:footerReference w:type="even" r:id="rId13"/>
          <w:footerReference w:type="default" r:id="rId14"/>
          <w:footerReference w:type="first" r:id="rId15"/>
          <w:pgSz w:w="11907" w:h="16840"/>
          <w:pgMar w:top="1418" w:right="1247" w:bottom="1418" w:left="1247" w:header="851" w:footer="851" w:gutter="0"/>
          <w:pgNumType w:start="1"/>
          <w:cols w:space="720"/>
          <w:titlePg/>
          <w:docGrid w:type="lines" w:linePitch="312"/>
        </w:sectPr>
      </w:pPr>
      <w:bookmarkStart w:id="1" w:name="_Toc193079052"/>
      <w:bookmarkStart w:id="2" w:name="_Toc193088404"/>
    </w:p>
    <w:p w14:paraId="1251F079" w14:textId="1386E4FA" w:rsidR="00922401" w:rsidRPr="002B0175" w:rsidRDefault="004A667A" w:rsidP="00E01626">
      <w:pPr>
        <w:tabs>
          <w:tab w:val="left" w:pos="1785"/>
        </w:tabs>
        <w:spacing w:line="360" w:lineRule="auto"/>
        <w:jc w:val="center"/>
        <w:rPr>
          <w:bCs/>
          <w:sz w:val="32"/>
          <w:szCs w:val="32"/>
        </w:rPr>
      </w:pPr>
      <w:r w:rsidRPr="002B0175">
        <w:rPr>
          <w:bCs/>
          <w:sz w:val="32"/>
          <w:szCs w:val="32"/>
        </w:rPr>
        <w:lastRenderedPageBreak/>
        <w:t>用于水泥和混凝土的</w:t>
      </w:r>
      <w:r w:rsidR="00E6000C">
        <w:rPr>
          <w:rFonts w:hint="eastAsia"/>
          <w:bCs/>
          <w:sz w:val="32"/>
          <w:szCs w:val="32"/>
        </w:rPr>
        <w:t>石墨烯</w:t>
      </w:r>
    </w:p>
    <w:bookmarkEnd w:id="1"/>
    <w:bookmarkEnd w:id="2"/>
    <w:p w14:paraId="6C831E3B" w14:textId="173139C9" w:rsidR="00922401" w:rsidRPr="002B0175" w:rsidRDefault="00922401" w:rsidP="00E01626">
      <w:pPr>
        <w:pStyle w:val="aff7"/>
        <w:spacing w:before="156" w:after="156" w:line="400" w:lineRule="exact"/>
        <w:rPr>
          <w:rFonts w:ascii="Times New Roman" w:eastAsia="宋体"/>
          <w:b/>
          <w:bCs/>
        </w:rPr>
      </w:pPr>
      <w:r w:rsidRPr="002B0175">
        <w:rPr>
          <w:rFonts w:ascii="Times New Roman" w:eastAsia="宋体"/>
          <w:b/>
          <w:bCs/>
        </w:rPr>
        <w:t xml:space="preserve">1 </w:t>
      </w:r>
      <w:r w:rsidR="00F8141B">
        <w:rPr>
          <w:rFonts w:ascii="Times New Roman" w:eastAsia="宋体" w:hint="eastAsia"/>
          <w:b/>
          <w:bCs/>
        </w:rPr>
        <w:t xml:space="preserve"> </w:t>
      </w:r>
      <w:r w:rsidRPr="002B0175">
        <w:rPr>
          <w:rFonts w:ascii="Times New Roman" w:eastAsia="宋体"/>
          <w:b/>
          <w:bCs/>
        </w:rPr>
        <w:t>范围</w:t>
      </w:r>
    </w:p>
    <w:p w14:paraId="4DCB281D" w14:textId="3E7321B8" w:rsidR="002E73DA" w:rsidRDefault="00922401" w:rsidP="002E73DA">
      <w:pPr>
        <w:tabs>
          <w:tab w:val="left" w:pos="1470"/>
        </w:tabs>
        <w:spacing w:line="360" w:lineRule="auto"/>
        <w:ind w:firstLine="420"/>
      </w:pPr>
      <w:r w:rsidRPr="002B0175">
        <w:t>本</w:t>
      </w:r>
      <w:r w:rsidR="00CC2541">
        <w:rPr>
          <w:rFonts w:hint="eastAsia"/>
        </w:rPr>
        <w:t>文件</w:t>
      </w:r>
      <w:r w:rsidRPr="002B0175">
        <w:t>规定了</w:t>
      </w:r>
      <w:r w:rsidR="004A667A" w:rsidRPr="002B0175">
        <w:t>用于水泥和混凝土的</w:t>
      </w:r>
      <w:r w:rsidR="002E73DA">
        <w:rPr>
          <w:rFonts w:hint="eastAsia"/>
        </w:rPr>
        <w:t>石墨烯</w:t>
      </w:r>
      <w:r w:rsidRPr="002B0175">
        <w:t>的</w:t>
      </w:r>
      <w:r w:rsidR="004662E2" w:rsidRPr="002B0175">
        <w:t>分类与</w:t>
      </w:r>
      <w:r w:rsidR="00720B72" w:rsidRPr="002B0175">
        <w:t>标记</w:t>
      </w:r>
      <w:r w:rsidRPr="002B0175">
        <w:t>、技术要求、试验方法、检验规则</w:t>
      </w:r>
      <w:r w:rsidR="004662E2" w:rsidRPr="002B0175">
        <w:t>、</w:t>
      </w:r>
      <w:r w:rsidRPr="002B0175">
        <w:t>包装、标志、运输和贮存。</w:t>
      </w:r>
    </w:p>
    <w:p w14:paraId="69DEA35E" w14:textId="056AE887" w:rsidR="002E73DA" w:rsidRDefault="002E73DA" w:rsidP="002E73DA">
      <w:pPr>
        <w:tabs>
          <w:tab w:val="left" w:pos="1470"/>
        </w:tabs>
        <w:spacing w:line="360" w:lineRule="auto"/>
        <w:ind w:firstLine="420"/>
      </w:pPr>
      <w:r w:rsidRPr="002E73DA">
        <w:rPr>
          <w:rFonts w:hint="eastAsia"/>
        </w:rPr>
        <w:t>本标准适用于</w:t>
      </w:r>
      <w:r w:rsidR="005E25DA">
        <w:rPr>
          <w:rFonts w:hint="eastAsia"/>
        </w:rPr>
        <w:t>添加在水泥和</w:t>
      </w:r>
      <w:r w:rsidR="007062CA" w:rsidRPr="007062CA">
        <w:rPr>
          <w:rFonts w:hint="eastAsia"/>
        </w:rPr>
        <w:t>混凝土</w:t>
      </w:r>
      <w:r w:rsidR="005E25DA">
        <w:rPr>
          <w:rFonts w:hint="eastAsia"/>
        </w:rPr>
        <w:t>中的</w:t>
      </w:r>
      <w:r w:rsidR="007062CA" w:rsidRPr="007062CA">
        <w:rPr>
          <w:rFonts w:hint="eastAsia"/>
        </w:rPr>
        <w:t>石墨烯</w:t>
      </w:r>
      <w:r w:rsidRPr="002E73DA">
        <w:rPr>
          <w:rFonts w:hint="eastAsia"/>
        </w:rPr>
        <w:t>。</w:t>
      </w:r>
    </w:p>
    <w:p w14:paraId="4326A1D4" w14:textId="191A0B53" w:rsidR="00922401" w:rsidRPr="002B0175" w:rsidRDefault="00922401" w:rsidP="002E73DA">
      <w:pPr>
        <w:pStyle w:val="aff7"/>
        <w:spacing w:before="156" w:after="156" w:line="400" w:lineRule="exact"/>
        <w:rPr>
          <w:rFonts w:ascii="Times New Roman" w:eastAsia="宋体"/>
          <w:b/>
          <w:bCs/>
        </w:rPr>
      </w:pPr>
      <w:r w:rsidRPr="002B0175">
        <w:rPr>
          <w:rFonts w:ascii="Times New Roman" w:eastAsia="宋体"/>
          <w:b/>
          <w:bCs/>
        </w:rPr>
        <w:t xml:space="preserve">2 </w:t>
      </w:r>
      <w:r w:rsidR="00F8141B">
        <w:rPr>
          <w:rFonts w:ascii="Times New Roman" w:eastAsia="宋体" w:hint="eastAsia"/>
          <w:b/>
          <w:bCs/>
        </w:rPr>
        <w:t xml:space="preserve"> </w:t>
      </w:r>
      <w:r w:rsidRPr="002B0175">
        <w:rPr>
          <w:rFonts w:ascii="Times New Roman" w:eastAsia="宋体"/>
          <w:b/>
          <w:bCs/>
        </w:rPr>
        <w:t>规范性引用文件</w:t>
      </w:r>
    </w:p>
    <w:p w14:paraId="3C1B2838" w14:textId="77777777" w:rsidR="008713CE" w:rsidRDefault="008713CE" w:rsidP="008713CE">
      <w:pPr>
        <w:tabs>
          <w:tab w:val="left" w:pos="0"/>
        </w:tabs>
        <w:spacing w:line="360" w:lineRule="auto"/>
        <w:ind w:firstLine="420"/>
        <w:rPr>
          <w:rFonts w:ascii="宋体" w:cs="宋体"/>
          <w:kern w:val="0"/>
          <w:szCs w:val="21"/>
        </w:rPr>
      </w:pPr>
      <w:r w:rsidRPr="008713CE">
        <w:rPr>
          <w:rFonts w:hint="eastAsia"/>
        </w:rPr>
        <w:t>下列文件中的内容通过文中的规范性引用而构成本文件必不可少的条款。其中，注日期的引用文件，仅该日期对应的版本适用于本文件；不注日期的引用文件，其最新版本（包括</w:t>
      </w:r>
      <w:r>
        <w:rPr>
          <w:rFonts w:ascii="宋体" w:cs="宋体" w:hint="eastAsia"/>
          <w:kern w:val="0"/>
          <w:szCs w:val="21"/>
        </w:rPr>
        <w:t>所有的修改单）适用于本文件。</w:t>
      </w:r>
    </w:p>
    <w:p w14:paraId="299BBAA7" w14:textId="08B39297" w:rsidR="002E73DA" w:rsidRPr="002E73DA" w:rsidRDefault="002E73DA" w:rsidP="008713CE">
      <w:pPr>
        <w:tabs>
          <w:tab w:val="left" w:pos="0"/>
        </w:tabs>
        <w:spacing w:line="360" w:lineRule="auto"/>
        <w:ind w:firstLine="420"/>
        <w:rPr>
          <w:szCs w:val="21"/>
        </w:rPr>
      </w:pPr>
      <w:r w:rsidRPr="002E73DA">
        <w:rPr>
          <w:rFonts w:hint="eastAsia"/>
          <w:szCs w:val="21"/>
        </w:rPr>
        <w:t xml:space="preserve">GB 175 </w:t>
      </w:r>
      <w:r w:rsidRPr="002E73DA">
        <w:rPr>
          <w:rFonts w:hint="eastAsia"/>
          <w:szCs w:val="21"/>
        </w:rPr>
        <w:t>通用硅酸盐水泥</w:t>
      </w:r>
    </w:p>
    <w:p w14:paraId="78E2BCE3" w14:textId="2678C15F" w:rsidR="00210348" w:rsidRDefault="00210348" w:rsidP="008713CE">
      <w:pPr>
        <w:tabs>
          <w:tab w:val="left" w:pos="0"/>
        </w:tabs>
        <w:spacing w:line="360" w:lineRule="auto"/>
        <w:ind w:firstLine="420"/>
        <w:rPr>
          <w:szCs w:val="21"/>
        </w:rPr>
      </w:pPr>
      <w:r w:rsidRPr="002B0175">
        <w:rPr>
          <w:szCs w:val="21"/>
        </w:rPr>
        <w:t xml:space="preserve">GB/T 176 </w:t>
      </w:r>
      <w:r w:rsidRPr="002B0175">
        <w:rPr>
          <w:szCs w:val="21"/>
        </w:rPr>
        <w:t>水泥化学分析方法</w:t>
      </w:r>
    </w:p>
    <w:p w14:paraId="0A28907D" w14:textId="51798CC6" w:rsidR="00210348" w:rsidRPr="002B0175" w:rsidRDefault="00210348" w:rsidP="00210348">
      <w:pPr>
        <w:tabs>
          <w:tab w:val="left" w:pos="1470"/>
        </w:tabs>
        <w:spacing w:line="360" w:lineRule="auto"/>
        <w:ind w:firstLine="420"/>
        <w:rPr>
          <w:szCs w:val="21"/>
        </w:rPr>
      </w:pPr>
      <w:r w:rsidRPr="002B0175">
        <w:rPr>
          <w:szCs w:val="21"/>
        </w:rPr>
        <w:t xml:space="preserve">GB/T 2419 </w:t>
      </w:r>
      <w:r w:rsidRPr="002B0175">
        <w:rPr>
          <w:szCs w:val="21"/>
        </w:rPr>
        <w:t>水泥胶砂流动度测定方法</w:t>
      </w:r>
    </w:p>
    <w:p w14:paraId="513BB91E" w14:textId="3F1A7254" w:rsidR="00210348" w:rsidRPr="002B0175" w:rsidRDefault="00210348" w:rsidP="00210348">
      <w:pPr>
        <w:tabs>
          <w:tab w:val="left" w:pos="1470"/>
        </w:tabs>
        <w:spacing w:line="360" w:lineRule="auto"/>
        <w:ind w:firstLine="420"/>
        <w:rPr>
          <w:szCs w:val="21"/>
        </w:rPr>
      </w:pPr>
      <w:r w:rsidRPr="002B0175">
        <w:rPr>
          <w:szCs w:val="21"/>
        </w:rPr>
        <w:t xml:space="preserve">GB 8076 </w:t>
      </w:r>
      <w:r w:rsidRPr="002B0175">
        <w:rPr>
          <w:szCs w:val="21"/>
        </w:rPr>
        <w:t>混凝土外加剂</w:t>
      </w:r>
      <w:r w:rsidRPr="002B0175">
        <w:rPr>
          <w:szCs w:val="21"/>
        </w:rPr>
        <w:t xml:space="preserve"> </w:t>
      </w:r>
    </w:p>
    <w:p w14:paraId="68DA2A85" w14:textId="5B35F799" w:rsidR="00210348" w:rsidRPr="002B0175" w:rsidRDefault="00210348" w:rsidP="00210348">
      <w:pPr>
        <w:tabs>
          <w:tab w:val="left" w:pos="1470"/>
        </w:tabs>
        <w:spacing w:line="360" w:lineRule="auto"/>
        <w:ind w:firstLine="420"/>
        <w:rPr>
          <w:szCs w:val="21"/>
        </w:rPr>
      </w:pPr>
      <w:r w:rsidRPr="002B0175">
        <w:rPr>
          <w:szCs w:val="21"/>
        </w:rPr>
        <w:t xml:space="preserve">GB/T 12573 </w:t>
      </w:r>
      <w:r w:rsidRPr="002B0175">
        <w:rPr>
          <w:szCs w:val="21"/>
        </w:rPr>
        <w:t>水泥取样方法</w:t>
      </w:r>
    </w:p>
    <w:p w14:paraId="149E2E6C" w14:textId="4068929B" w:rsidR="00210348" w:rsidRPr="002B0175" w:rsidRDefault="00210348" w:rsidP="00210348">
      <w:pPr>
        <w:tabs>
          <w:tab w:val="left" w:pos="1470"/>
        </w:tabs>
        <w:spacing w:line="360" w:lineRule="auto"/>
        <w:ind w:firstLine="420"/>
        <w:rPr>
          <w:szCs w:val="21"/>
        </w:rPr>
      </w:pPr>
      <w:r w:rsidRPr="002B0175">
        <w:rPr>
          <w:szCs w:val="21"/>
        </w:rPr>
        <w:t xml:space="preserve">GB/T 17671 </w:t>
      </w:r>
      <w:r w:rsidRPr="002B0175">
        <w:rPr>
          <w:szCs w:val="21"/>
        </w:rPr>
        <w:t>水泥胶砂强度检验方法</w:t>
      </w:r>
      <w:r w:rsidR="00C6417B">
        <w:rPr>
          <w:rFonts w:hint="eastAsia"/>
          <w:szCs w:val="21"/>
        </w:rPr>
        <w:t>（</w:t>
      </w:r>
      <w:r w:rsidRPr="002B0175">
        <w:rPr>
          <w:szCs w:val="21"/>
        </w:rPr>
        <w:t>ISO</w:t>
      </w:r>
      <w:r w:rsidRPr="002B0175">
        <w:rPr>
          <w:szCs w:val="21"/>
        </w:rPr>
        <w:t>法</w:t>
      </w:r>
      <w:r w:rsidR="00C6417B">
        <w:rPr>
          <w:rFonts w:hint="eastAsia"/>
          <w:szCs w:val="21"/>
        </w:rPr>
        <w:t>）</w:t>
      </w:r>
    </w:p>
    <w:p w14:paraId="4F955187" w14:textId="77777777" w:rsidR="002E73DA" w:rsidRDefault="002E73DA" w:rsidP="00210348">
      <w:pPr>
        <w:tabs>
          <w:tab w:val="left" w:pos="0"/>
        </w:tabs>
        <w:spacing w:line="360" w:lineRule="auto"/>
        <w:ind w:firstLine="420"/>
        <w:rPr>
          <w:kern w:val="0"/>
          <w:szCs w:val="21"/>
        </w:rPr>
      </w:pPr>
      <w:r w:rsidRPr="002E73DA">
        <w:rPr>
          <w:rFonts w:hint="eastAsia"/>
          <w:kern w:val="0"/>
          <w:szCs w:val="21"/>
        </w:rPr>
        <w:t xml:space="preserve">GSB14-1510 </w:t>
      </w:r>
      <w:r w:rsidRPr="002E73DA">
        <w:rPr>
          <w:rFonts w:hint="eastAsia"/>
          <w:kern w:val="0"/>
          <w:szCs w:val="21"/>
        </w:rPr>
        <w:t>强度检验用水泥标准样品</w:t>
      </w:r>
    </w:p>
    <w:p w14:paraId="2D8E3DAD" w14:textId="4EEDEFEC" w:rsidR="00922401" w:rsidRPr="002B0175" w:rsidRDefault="00922401" w:rsidP="00E01626">
      <w:pPr>
        <w:pStyle w:val="aff7"/>
        <w:spacing w:before="156" w:after="156" w:line="400" w:lineRule="exact"/>
        <w:rPr>
          <w:rFonts w:ascii="Times New Roman" w:eastAsia="宋体"/>
          <w:b/>
          <w:bCs/>
        </w:rPr>
      </w:pPr>
      <w:r w:rsidRPr="002B0175">
        <w:rPr>
          <w:rFonts w:ascii="Times New Roman" w:eastAsia="宋体"/>
          <w:b/>
          <w:bCs/>
        </w:rPr>
        <w:t xml:space="preserve">3 </w:t>
      </w:r>
      <w:r w:rsidR="00F8141B">
        <w:rPr>
          <w:rFonts w:ascii="Times New Roman" w:eastAsia="宋体" w:hint="eastAsia"/>
          <w:b/>
          <w:bCs/>
        </w:rPr>
        <w:t xml:space="preserve"> </w:t>
      </w:r>
      <w:r w:rsidR="00482609" w:rsidRPr="002B0175">
        <w:rPr>
          <w:rFonts w:ascii="Times New Roman" w:eastAsia="宋体"/>
          <w:b/>
          <w:bCs/>
        </w:rPr>
        <w:t>术语和</w:t>
      </w:r>
      <w:r w:rsidRPr="002B0175">
        <w:rPr>
          <w:rFonts w:ascii="Times New Roman" w:eastAsia="宋体"/>
          <w:b/>
          <w:bCs/>
        </w:rPr>
        <w:t>定义</w:t>
      </w:r>
    </w:p>
    <w:p w14:paraId="44E0EA11" w14:textId="77777777" w:rsidR="00922401" w:rsidRPr="002B0175" w:rsidRDefault="00922401" w:rsidP="00E01626">
      <w:pPr>
        <w:tabs>
          <w:tab w:val="left" w:pos="0"/>
        </w:tabs>
        <w:spacing w:line="360" w:lineRule="auto"/>
        <w:ind w:firstLine="420"/>
      </w:pPr>
      <w:r w:rsidRPr="002B0175">
        <w:t>下列</w:t>
      </w:r>
      <w:r w:rsidR="00482609" w:rsidRPr="002B0175">
        <w:t>术语和</w:t>
      </w:r>
      <w:r w:rsidRPr="002B0175">
        <w:t>定义适用于本</w:t>
      </w:r>
      <w:r w:rsidR="008713CE">
        <w:rPr>
          <w:rFonts w:hint="eastAsia"/>
        </w:rPr>
        <w:t>文件</w:t>
      </w:r>
      <w:r w:rsidRPr="002B0175">
        <w:t>。</w:t>
      </w:r>
    </w:p>
    <w:p w14:paraId="7C5723C6" w14:textId="023EFEEC" w:rsidR="00676AEA" w:rsidRDefault="00D52111" w:rsidP="00D52111">
      <w:pPr>
        <w:pStyle w:val="aff7"/>
        <w:spacing w:before="156" w:after="156" w:line="360" w:lineRule="auto"/>
        <w:rPr>
          <w:rFonts w:ascii="Times New Roman" w:eastAsia="宋体"/>
          <w:b/>
          <w:bCs/>
        </w:rPr>
      </w:pPr>
      <w:r>
        <w:rPr>
          <w:rFonts w:ascii="Times New Roman" w:eastAsia="宋体" w:hint="eastAsia"/>
          <w:b/>
          <w:bCs/>
        </w:rPr>
        <w:t>3</w:t>
      </w:r>
      <w:r>
        <w:rPr>
          <w:rFonts w:ascii="Times New Roman" w:eastAsia="宋体"/>
          <w:b/>
          <w:bCs/>
        </w:rPr>
        <w:t>.</w:t>
      </w:r>
      <w:r w:rsidR="007A6450">
        <w:rPr>
          <w:rFonts w:ascii="Times New Roman" w:eastAsia="宋体" w:hint="eastAsia"/>
          <w:b/>
          <w:bCs/>
        </w:rPr>
        <w:t>1</w:t>
      </w:r>
    </w:p>
    <w:p w14:paraId="5840054C" w14:textId="5ED62D87" w:rsidR="002E73DA" w:rsidRDefault="002E73DA" w:rsidP="002E73DA">
      <w:pPr>
        <w:pStyle w:val="aff7"/>
        <w:spacing w:before="156" w:after="156" w:line="360" w:lineRule="auto"/>
        <w:ind w:firstLineChars="200" w:firstLine="422"/>
        <w:rPr>
          <w:rFonts w:ascii="Times New Roman" w:eastAsia="宋体"/>
          <w:b/>
          <w:bCs/>
        </w:rPr>
      </w:pPr>
      <w:r>
        <w:rPr>
          <w:rFonts w:ascii="Times New Roman" w:eastAsia="宋体" w:hint="eastAsia"/>
          <w:b/>
          <w:bCs/>
        </w:rPr>
        <w:t>对比水泥</w:t>
      </w:r>
      <w:r w:rsidR="00922401" w:rsidRPr="00D6044F">
        <w:rPr>
          <w:rFonts w:ascii="Times New Roman" w:eastAsia="宋体"/>
          <w:b/>
          <w:bCs/>
        </w:rPr>
        <w:t xml:space="preserve">  </w:t>
      </w:r>
      <w:r w:rsidRPr="002E73DA">
        <w:rPr>
          <w:rFonts w:ascii="Times New Roman" w:eastAsia="宋体"/>
          <w:b/>
          <w:bCs/>
        </w:rPr>
        <w:t>reference</w:t>
      </w:r>
      <w:r w:rsidR="007062CA">
        <w:rPr>
          <w:rFonts w:ascii="Times New Roman" w:eastAsia="宋体" w:hint="eastAsia"/>
          <w:b/>
          <w:bCs/>
        </w:rPr>
        <w:t xml:space="preserve"> </w:t>
      </w:r>
      <w:r w:rsidRPr="002E73DA">
        <w:rPr>
          <w:rFonts w:ascii="Times New Roman" w:eastAsia="宋体"/>
          <w:b/>
          <w:bCs/>
        </w:rPr>
        <w:t>cement</w:t>
      </w:r>
    </w:p>
    <w:p w14:paraId="6C0FFA9D" w14:textId="50F1686D" w:rsidR="002E73DA" w:rsidRPr="002E73DA" w:rsidRDefault="002E73DA" w:rsidP="002E73DA">
      <w:pPr>
        <w:pStyle w:val="aff7"/>
        <w:spacing w:before="156" w:after="156" w:line="360" w:lineRule="auto"/>
        <w:ind w:firstLineChars="200" w:firstLine="420"/>
        <w:outlineLvl w:val="9"/>
        <w:rPr>
          <w:rFonts w:ascii="Times New Roman" w:eastAsia="宋体"/>
          <w:b/>
          <w:bCs/>
        </w:rPr>
      </w:pPr>
      <w:r w:rsidRPr="002E73DA">
        <w:rPr>
          <w:rFonts w:ascii="宋体" w:eastAsia="宋体" w:hint="eastAsia"/>
          <w:noProof/>
        </w:rPr>
        <w:t>符合 GSB14-1510 规定,或符合 GB175 规定且满足本标准中相关要求的 42.</w:t>
      </w:r>
      <w:r>
        <w:rPr>
          <w:rFonts w:ascii="宋体" w:eastAsia="宋体" w:hint="eastAsia"/>
          <w:noProof/>
        </w:rPr>
        <w:t>5</w:t>
      </w:r>
      <w:r w:rsidRPr="002E73DA">
        <w:rPr>
          <w:rFonts w:ascii="宋体" w:eastAsia="宋体" w:hint="eastAsia"/>
          <w:noProof/>
        </w:rPr>
        <w:t>强度等级的硅酸盐</w:t>
      </w:r>
    </w:p>
    <w:p w14:paraId="45FEE46B" w14:textId="19C7106F" w:rsidR="002E73DA" w:rsidRDefault="002E73DA" w:rsidP="002E73DA">
      <w:pPr>
        <w:pStyle w:val="af0"/>
        <w:numPr>
          <w:ilvl w:val="0"/>
          <w:numId w:val="0"/>
        </w:numPr>
        <w:spacing w:before="50" w:after="50" w:line="400" w:lineRule="exact"/>
        <w:outlineLvl w:val="9"/>
        <w:rPr>
          <w:rFonts w:ascii="宋体" w:eastAsia="宋体"/>
          <w:noProof/>
        </w:rPr>
      </w:pPr>
      <w:r w:rsidRPr="002E73DA">
        <w:rPr>
          <w:rFonts w:ascii="宋体" w:eastAsia="宋体" w:hint="eastAsia"/>
          <w:noProof/>
        </w:rPr>
        <w:t>水泥或普通硅酸盐水泥</w:t>
      </w:r>
      <w:r>
        <w:rPr>
          <w:rFonts w:ascii="宋体" w:eastAsia="宋体" w:hint="eastAsia"/>
          <w:noProof/>
        </w:rPr>
        <w:t>。</w:t>
      </w:r>
    </w:p>
    <w:p w14:paraId="3FD9AD21" w14:textId="45C64886" w:rsidR="00676AEA" w:rsidRDefault="007321C6" w:rsidP="002E73DA">
      <w:pPr>
        <w:pStyle w:val="af0"/>
        <w:numPr>
          <w:ilvl w:val="0"/>
          <w:numId w:val="0"/>
        </w:numPr>
        <w:spacing w:before="50" w:after="50" w:line="400" w:lineRule="exact"/>
        <w:outlineLvl w:val="9"/>
        <w:rPr>
          <w:rFonts w:ascii="Times New Roman" w:eastAsia="宋体"/>
          <w:b/>
          <w:bCs/>
        </w:rPr>
      </w:pPr>
      <w:r>
        <w:rPr>
          <w:rFonts w:ascii="Times New Roman" w:eastAsia="宋体" w:hint="eastAsia"/>
          <w:b/>
          <w:bCs/>
        </w:rPr>
        <w:t>3</w:t>
      </w:r>
      <w:r>
        <w:rPr>
          <w:rFonts w:ascii="Times New Roman" w:eastAsia="宋体"/>
          <w:b/>
          <w:bCs/>
        </w:rPr>
        <w:t>.</w:t>
      </w:r>
      <w:r w:rsidR="007A6450">
        <w:rPr>
          <w:rFonts w:ascii="Times New Roman" w:eastAsia="宋体" w:hint="eastAsia"/>
          <w:b/>
          <w:bCs/>
        </w:rPr>
        <w:t>2</w:t>
      </w:r>
    </w:p>
    <w:p w14:paraId="4E2B8EBD" w14:textId="34E4E924" w:rsidR="007321C6" w:rsidRPr="002B0175" w:rsidRDefault="0018447C" w:rsidP="00046DE4">
      <w:pPr>
        <w:pStyle w:val="aff7"/>
        <w:spacing w:before="156" w:after="156" w:line="360" w:lineRule="auto"/>
        <w:ind w:firstLineChars="200" w:firstLine="422"/>
        <w:outlineLvl w:val="9"/>
        <w:rPr>
          <w:rFonts w:ascii="Times New Roman" w:eastAsia="宋体"/>
          <w:b/>
          <w:bCs/>
        </w:rPr>
      </w:pPr>
      <w:r>
        <w:rPr>
          <w:rFonts w:ascii="Times New Roman" w:eastAsia="宋体" w:hint="eastAsia"/>
          <w:b/>
          <w:bCs/>
        </w:rPr>
        <w:t>实验样品</w:t>
      </w:r>
      <w:r w:rsidR="007321C6" w:rsidRPr="002B0175">
        <w:rPr>
          <w:rFonts w:ascii="Times New Roman" w:eastAsia="宋体"/>
          <w:b/>
          <w:bCs/>
        </w:rPr>
        <w:t xml:space="preserve">  </w:t>
      </w:r>
      <w:r w:rsidRPr="0018447C">
        <w:rPr>
          <w:rFonts w:ascii="Times New Roman" w:eastAsia="宋体"/>
          <w:b/>
          <w:bCs/>
        </w:rPr>
        <w:t>testing</w:t>
      </w:r>
      <w:r w:rsidRPr="0018447C">
        <w:rPr>
          <w:rFonts w:ascii="Times New Roman" w:eastAsia="宋体" w:hint="eastAsia"/>
          <w:b/>
          <w:bCs/>
        </w:rPr>
        <w:t xml:space="preserve"> </w:t>
      </w:r>
      <w:r w:rsidRPr="0018447C">
        <w:rPr>
          <w:rFonts w:ascii="Times New Roman" w:eastAsia="宋体"/>
          <w:b/>
          <w:bCs/>
        </w:rPr>
        <w:t>sample</w:t>
      </w:r>
    </w:p>
    <w:p w14:paraId="780FCDCF" w14:textId="0138F15B" w:rsidR="007321C6" w:rsidRDefault="0018447C" w:rsidP="007321C6">
      <w:pPr>
        <w:tabs>
          <w:tab w:val="left" w:pos="1470"/>
        </w:tabs>
        <w:spacing w:line="360" w:lineRule="auto"/>
        <w:ind w:firstLineChars="200" w:firstLine="420"/>
      </w:pPr>
      <w:r>
        <w:rPr>
          <w:color w:val="000000"/>
        </w:rPr>
        <w:t>对比水泥和被检验</w:t>
      </w:r>
      <w:r>
        <w:rPr>
          <w:rFonts w:hint="eastAsia"/>
          <w:color w:val="000000"/>
        </w:rPr>
        <w:t>石墨烯</w:t>
      </w:r>
      <w:r>
        <w:rPr>
          <w:color w:val="000000"/>
        </w:rPr>
        <w:t>按质量比</w:t>
      </w:r>
      <w:r w:rsidRPr="00AD0572">
        <w:rPr>
          <w:rFonts w:hint="eastAsia"/>
          <w:color w:val="000000"/>
        </w:rPr>
        <w:t>10000</w:t>
      </w:r>
      <w:r w:rsidRPr="00AD0572">
        <w:rPr>
          <w:color w:val="000000"/>
        </w:rPr>
        <w:t>∶</w:t>
      </w:r>
      <w:r w:rsidR="00AD0572" w:rsidRPr="00AD0572">
        <w:rPr>
          <w:rFonts w:hint="eastAsia"/>
          <w:color w:val="000000"/>
        </w:rPr>
        <w:t>3</w:t>
      </w:r>
      <w:r>
        <w:rPr>
          <w:color w:val="000000"/>
        </w:rPr>
        <w:t>混合而成</w:t>
      </w:r>
      <w:r w:rsidR="007321C6" w:rsidRPr="002B0175">
        <w:t>。</w:t>
      </w:r>
    </w:p>
    <w:p w14:paraId="35AF02F9" w14:textId="62D91DA3" w:rsidR="00617DA1" w:rsidRPr="00617DA1" w:rsidRDefault="00617DA1" w:rsidP="00617DA1">
      <w:pPr>
        <w:pStyle w:val="af0"/>
        <w:numPr>
          <w:ilvl w:val="0"/>
          <w:numId w:val="0"/>
        </w:numPr>
        <w:spacing w:before="50" w:after="50" w:line="400" w:lineRule="exact"/>
        <w:outlineLvl w:val="9"/>
        <w:rPr>
          <w:rFonts w:ascii="Times New Roman" w:eastAsia="宋体"/>
          <w:b/>
          <w:bCs/>
        </w:rPr>
      </w:pPr>
      <w:r w:rsidRPr="00617DA1">
        <w:rPr>
          <w:rFonts w:ascii="Times New Roman" w:eastAsia="宋体"/>
          <w:b/>
          <w:bCs/>
        </w:rPr>
        <w:t>3 .</w:t>
      </w:r>
      <w:r w:rsidR="007A6450">
        <w:rPr>
          <w:rFonts w:ascii="Times New Roman" w:eastAsia="宋体" w:hint="eastAsia"/>
          <w:b/>
          <w:bCs/>
        </w:rPr>
        <w:t>3</w:t>
      </w:r>
    </w:p>
    <w:p w14:paraId="1611EA98" w14:textId="63AB2F2A" w:rsidR="00617DA1" w:rsidRPr="00617DA1" w:rsidRDefault="00617DA1" w:rsidP="00617DA1">
      <w:pPr>
        <w:pStyle w:val="aff7"/>
        <w:spacing w:before="156" w:after="156" w:line="360" w:lineRule="auto"/>
        <w:ind w:firstLineChars="200" w:firstLine="422"/>
        <w:rPr>
          <w:rFonts w:ascii="Times New Roman" w:eastAsia="宋体"/>
          <w:b/>
          <w:bCs/>
        </w:rPr>
      </w:pPr>
      <w:r w:rsidRPr="00617DA1">
        <w:rPr>
          <w:rFonts w:ascii="Times New Roman" w:eastAsia="宋体"/>
          <w:b/>
          <w:bCs/>
        </w:rPr>
        <w:lastRenderedPageBreak/>
        <w:t>对比胶砂</w:t>
      </w:r>
      <w:r w:rsidRPr="00617DA1">
        <w:rPr>
          <w:rFonts w:ascii="Times New Roman" w:eastAsia="宋体"/>
          <w:b/>
          <w:bCs/>
        </w:rPr>
        <w:t xml:space="preserve"> reference mortar</w:t>
      </w:r>
    </w:p>
    <w:p w14:paraId="48617E6B" w14:textId="77777777" w:rsidR="00617DA1" w:rsidRPr="00617DA1" w:rsidRDefault="00617DA1" w:rsidP="00617DA1">
      <w:pPr>
        <w:tabs>
          <w:tab w:val="left" w:pos="1470"/>
        </w:tabs>
        <w:spacing w:line="360" w:lineRule="auto"/>
        <w:ind w:firstLineChars="200" w:firstLine="420"/>
        <w:rPr>
          <w:b/>
          <w:bCs/>
        </w:rPr>
      </w:pPr>
      <w:r w:rsidRPr="00617DA1">
        <w:rPr>
          <w:color w:val="000000"/>
        </w:rPr>
        <w:t>对比水泥与规定级配的标准砂按质量比</w:t>
      </w:r>
      <w:r w:rsidRPr="00617DA1">
        <w:rPr>
          <w:color w:val="000000"/>
        </w:rPr>
        <w:t>1</w:t>
      </w:r>
      <w:r w:rsidRPr="00617DA1">
        <w:rPr>
          <w:rFonts w:ascii="Cambria Math" w:hAnsi="Cambria Math" w:cs="Cambria Math"/>
          <w:color w:val="000000"/>
        </w:rPr>
        <w:t>∶</w:t>
      </w:r>
      <w:r w:rsidRPr="00617DA1">
        <w:rPr>
          <w:color w:val="000000"/>
        </w:rPr>
        <w:t>3</w:t>
      </w:r>
      <w:r w:rsidRPr="00617DA1">
        <w:rPr>
          <w:color w:val="000000"/>
        </w:rPr>
        <w:t>混合。</w:t>
      </w:r>
    </w:p>
    <w:p w14:paraId="5F3BA75C" w14:textId="3E52E8B5" w:rsidR="00617DA1" w:rsidRPr="00617DA1" w:rsidRDefault="00617DA1" w:rsidP="00617DA1">
      <w:pPr>
        <w:pStyle w:val="af0"/>
        <w:numPr>
          <w:ilvl w:val="0"/>
          <w:numId w:val="0"/>
        </w:numPr>
        <w:spacing w:before="50" w:after="50" w:line="400" w:lineRule="exact"/>
        <w:outlineLvl w:val="9"/>
        <w:rPr>
          <w:rFonts w:ascii="Times New Roman" w:eastAsia="宋体"/>
          <w:b/>
          <w:bCs/>
        </w:rPr>
      </w:pPr>
      <w:r w:rsidRPr="00617DA1">
        <w:rPr>
          <w:rFonts w:ascii="Times New Roman" w:eastAsia="宋体"/>
          <w:b/>
          <w:bCs/>
        </w:rPr>
        <w:t>3 .</w:t>
      </w:r>
      <w:r w:rsidR="007A6450">
        <w:rPr>
          <w:rFonts w:ascii="Times New Roman" w:eastAsia="宋体" w:hint="eastAsia"/>
          <w:b/>
          <w:bCs/>
        </w:rPr>
        <w:t>4</w:t>
      </w:r>
    </w:p>
    <w:p w14:paraId="0E90621F" w14:textId="6711BF2B" w:rsidR="00617DA1" w:rsidRPr="00617DA1" w:rsidRDefault="00617DA1" w:rsidP="00617DA1">
      <w:pPr>
        <w:pStyle w:val="aff7"/>
        <w:spacing w:before="156" w:after="156" w:line="360" w:lineRule="auto"/>
        <w:ind w:firstLineChars="200" w:firstLine="422"/>
        <w:rPr>
          <w:rFonts w:ascii="Times New Roman" w:eastAsia="宋体"/>
          <w:b/>
          <w:bCs/>
        </w:rPr>
      </w:pPr>
      <w:r w:rsidRPr="00617DA1">
        <w:rPr>
          <w:rFonts w:ascii="Times New Roman" w:eastAsia="宋体"/>
          <w:b/>
          <w:bCs/>
        </w:rPr>
        <w:t>试验胶砂</w:t>
      </w:r>
      <w:r w:rsidRPr="00617DA1">
        <w:rPr>
          <w:rFonts w:ascii="Times New Roman" w:eastAsia="宋体"/>
          <w:b/>
          <w:bCs/>
        </w:rPr>
        <w:t xml:space="preserve"> testing mortar</w:t>
      </w:r>
    </w:p>
    <w:p w14:paraId="5410EFBD" w14:textId="77777777" w:rsidR="00617DA1" w:rsidRPr="00617DA1" w:rsidRDefault="00617DA1" w:rsidP="00617DA1">
      <w:pPr>
        <w:tabs>
          <w:tab w:val="left" w:pos="1470"/>
        </w:tabs>
        <w:spacing w:line="360" w:lineRule="auto"/>
        <w:ind w:firstLineChars="200" w:firstLine="420"/>
        <w:rPr>
          <w:b/>
          <w:bCs/>
        </w:rPr>
      </w:pPr>
      <w:r w:rsidRPr="00617DA1">
        <w:rPr>
          <w:color w:val="000000"/>
        </w:rPr>
        <w:t>试验样品与规定级配的标准砂按质量比</w:t>
      </w:r>
      <w:r w:rsidRPr="00617DA1">
        <w:rPr>
          <w:color w:val="000000"/>
        </w:rPr>
        <w:t>1</w:t>
      </w:r>
      <w:r w:rsidRPr="00617DA1">
        <w:rPr>
          <w:rFonts w:ascii="Cambria Math" w:hAnsi="Cambria Math" w:cs="Cambria Math"/>
          <w:color w:val="000000"/>
        </w:rPr>
        <w:t>∶</w:t>
      </w:r>
      <w:r w:rsidRPr="00617DA1">
        <w:rPr>
          <w:color w:val="000000"/>
        </w:rPr>
        <w:t>3</w:t>
      </w:r>
      <w:r w:rsidRPr="00617DA1">
        <w:rPr>
          <w:color w:val="000000"/>
        </w:rPr>
        <w:t>混合。</w:t>
      </w:r>
    </w:p>
    <w:p w14:paraId="28CA1382" w14:textId="0DB63037" w:rsidR="00617DA1" w:rsidRPr="00617DA1" w:rsidRDefault="00617DA1" w:rsidP="00617DA1">
      <w:pPr>
        <w:pStyle w:val="af0"/>
        <w:numPr>
          <w:ilvl w:val="0"/>
          <w:numId w:val="0"/>
        </w:numPr>
        <w:spacing w:before="50" w:after="50" w:line="400" w:lineRule="exact"/>
        <w:outlineLvl w:val="9"/>
        <w:rPr>
          <w:rFonts w:ascii="Times New Roman" w:eastAsia="宋体"/>
          <w:b/>
          <w:bCs/>
        </w:rPr>
      </w:pPr>
      <w:bookmarkStart w:id="3" w:name="bookmark9"/>
      <w:bookmarkEnd w:id="3"/>
      <w:r>
        <w:rPr>
          <w:rFonts w:ascii="Times New Roman" w:eastAsia="宋体" w:hint="eastAsia"/>
          <w:b/>
          <w:bCs/>
        </w:rPr>
        <w:t>3</w:t>
      </w:r>
      <w:r w:rsidRPr="00617DA1">
        <w:rPr>
          <w:rFonts w:ascii="Times New Roman" w:eastAsia="宋体"/>
          <w:b/>
          <w:bCs/>
        </w:rPr>
        <w:t>.</w:t>
      </w:r>
      <w:r w:rsidR="007A6450">
        <w:rPr>
          <w:rFonts w:ascii="Times New Roman" w:eastAsia="宋体" w:hint="eastAsia"/>
          <w:b/>
          <w:bCs/>
        </w:rPr>
        <w:t>5</w:t>
      </w:r>
    </w:p>
    <w:p w14:paraId="6B5B20A4" w14:textId="499955D0" w:rsidR="00617DA1" w:rsidRPr="00617DA1" w:rsidRDefault="00617DA1" w:rsidP="00617DA1">
      <w:pPr>
        <w:pStyle w:val="aff7"/>
        <w:spacing w:before="156" w:after="156" w:line="360" w:lineRule="auto"/>
        <w:ind w:firstLineChars="200" w:firstLine="422"/>
        <w:rPr>
          <w:rFonts w:ascii="Times New Roman" w:eastAsia="宋体"/>
          <w:b/>
          <w:bCs/>
        </w:rPr>
      </w:pPr>
      <w:r w:rsidRPr="00A73A1D">
        <w:rPr>
          <w:rFonts w:ascii="Times New Roman" w:eastAsia="宋体"/>
          <w:b/>
          <w:bCs/>
        </w:rPr>
        <w:t>强度</w:t>
      </w:r>
      <w:r w:rsidR="00081DB7" w:rsidRPr="00A73A1D">
        <w:rPr>
          <w:rFonts w:ascii="Times New Roman" w:eastAsia="宋体" w:hint="eastAsia"/>
          <w:b/>
          <w:bCs/>
        </w:rPr>
        <w:t>提升</w:t>
      </w:r>
      <w:r w:rsidRPr="00A73A1D">
        <w:rPr>
          <w:rFonts w:ascii="Times New Roman" w:eastAsia="宋体"/>
          <w:b/>
          <w:bCs/>
        </w:rPr>
        <w:t>指数</w:t>
      </w:r>
      <w:r w:rsidRPr="00617DA1">
        <w:rPr>
          <w:rFonts w:ascii="Times New Roman" w:eastAsia="宋体"/>
          <w:b/>
          <w:bCs/>
        </w:rPr>
        <w:t xml:space="preserve"> strength</w:t>
      </w:r>
      <w:r>
        <w:rPr>
          <w:rFonts w:ascii="Times New Roman" w:eastAsia="宋体" w:hint="eastAsia"/>
          <w:b/>
          <w:bCs/>
        </w:rPr>
        <w:t xml:space="preserve"> </w:t>
      </w:r>
      <w:r w:rsidRPr="00617DA1">
        <w:rPr>
          <w:rFonts w:ascii="Times New Roman" w:eastAsia="宋体"/>
          <w:b/>
          <w:bCs/>
        </w:rPr>
        <w:t>activity</w:t>
      </w:r>
      <w:r>
        <w:rPr>
          <w:rFonts w:ascii="Times New Roman" w:eastAsia="宋体" w:hint="eastAsia"/>
          <w:b/>
          <w:bCs/>
        </w:rPr>
        <w:t xml:space="preserve"> </w:t>
      </w:r>
      <w:r w:rsidRPr="00617DA1">
        <w:rPr>
          <w:rFonts w:ascii="Times New Roman" w:eastAsia="宋体"/>
          <w:b/>
          <w:bCs/>
        </w:rPr>
        <w:t>index</w:t>
      </w:r>
    </w:p>
    <w:p w14:paraId="79C1CE99" w14:textId="20F34E96" w:rsidR="009C2665" w:rsidRPr="00617DA1" w:rsidRDefault="00617DA1" w:rsidP="00617DA1">
      <w:pPr>
        <w:tabs>
          <w:tab w:val="left" w:pos="1470"/>
        </w:tabs>
        <w:spacing w:line="360" w:lineRule="auto"/>
        <w:ind w:firstLineChars="200" w:firstLine="420"/>
        <w:rPr>
          <w:bCs/>
        </w:rPr>
      </w:pPr>
      <w:r w:rsidRPr="00617DA1">
        <w:rPr>
          <w:rFonts w:hint="eastAsia"/>
          <w:bCs/>
        </w:rPr>
        <w:t>试验胶砂与对比胶砂在规定龄期的抗压强度之比。</w:t>
      </w:r>
    </w:p>
    <w:p w14:paraId="29766C7F" w14:textId="066E4230" w:rsidR="00922401" w:rsidRPr="002B0175" w:rsidRDefault="00617DA1" w:rsidP="00BE65E6">
      <w:pPr>
        <w:pStyle w:val="aff7"/>
        <w:spacing w:before="156" w:after="156" w:line="400" w:lineRule="exact"/>
        <w:rPr>
          <w:rFonts w:ascii="Times New Roman" w:eastAsia="宋体"/>
          <w:b/>
          <w:bCs/>
        </w:rPr>
      </w:pPr>
      <w:r>
        <w:rPr>
          <w:rFonts w:ascii="Times New Roman" w:eastAsia="宋体" w:hint="eastAsia"/>
          <w:b/>
          <w:bCs/>
        </w:rPr>
        <w:t>4</w:t>
      </w:r>
      <w:r w:rsidR="00BE65E6">
        <w:rPr>
          <w:rFonts w:ascii="Times New Roman" w:eastAsia="宋体"/>
          <w:b/>
          <w:bCs/>
        </w:rPr>
        <w:t xml:space="preserve"> </w:t>
      </w:r>
      <w:r w:rsidR="00F8141B">
        <w:rPr>
          <w:rFonts w:ascii="Times New Roman" w:eastAsia="宋体" w:hint="eastAsia"/>
          <w:b/>
          <w:bCs/>
        </w:rPr>
        <w:t xml:space="preserve"> </w:t>
      </w:r>
      <w:r w:rsidR="00F23904" w:rsidRPr="002B0175">
        <w:rPr>
          <w:rFonts w:ascii="Times New Roman" w:eastAsia="宋体"/>
          <w:b/>
          <w:bCs/>
        </w:rPr>
        <w:t>分类与</w:t>
      </w:r>
      <w:r w:rsidR="00EA6453" w:rsidRPr="002B0175">
        <w:rPr>
          <w:rFonts w:ascii="Times New Roman" w:eastAsia="宋体"/>
          <w:b/>
          <w:bCs/>
        </w:rPr>
        <w:t>标记</w:t>
      </w:r>
    </w:p>
    <w:p w14:paraId="3F2D119D" w14:textId="311A9487" w:rsidR="001D71C7" w:rsidRPr="002B0175" w:rsidRDefault="007A6450" w:rsidP="001D71C7">
      <w:pPr>
        <w:pStyle w:val="aff7"/>
        <w:spacing w:before="156" w:after="156" w:line="400" w:lineRule="exact"/>
        <w:rPr>
          <w:rFonts w:ascii="Times New Roman" w:eastAsia="宋体"/>
          <w:b/>
          <w:bCs/>
        </w:rPr>
      </w:pPr>
      <w:r>
        <w:rPr>
          <w:rFonts w:ascii="Times New Roman" w:eastAsia="宋体" w:hint="eastAsia"/>
          <w:b/>
          <w:bCs/>
        </w:rPr>
        <w:t>4</w:t>
      </w:r>
      <w:r w:rsidR="001D71C7" w:rsidRPr="002B0175">
        <w:rPr>
          <w:rFonts w:ascii="Times New Roman" w:eastAsia="宋体"/>
          <w:b/>
          <w:bCs/>
        </w:rPr>
        <w:t xml:space="preserve">.1 </w:t>
      </w:r>
      <w:r w:rsidR="00F8141B">
        <w:rPr>
          <w:rFonts w:ascii="Times New Roman" w:eastAsia="宋体" w:hint="eastAsia"/>
          <w:b/>
          <w:bCs/>
        </w:rPr>
        <w:t xml:space="preserve"> </w:t>
      </w:r>
      <w:r w:rsidR="001D71C7" w:rsidRPr="002B0175">
        <w:rPr>
          <w:rFonts w:ascii="Times New Roman" w:eastAsia="宋体"/>
          <w:b/>
          <w:bCs/>
        </w:rPr>
        <w:t>分类</w:t>
      </w:r>
    </w:p>
    <w:p w14:paraId="7466AF67" w14:textId="77777777" w:rsidR="00617DA1" w:rsidRPr="0052700A" w:rsidRDefault="00617DA1" w:rsidP="00617DA1">
      <w:pPr>
        <w:tabs>
          <w:tab w:val="left" w:pos="0"/>
        </w:tabs>
        <w:spacing w:line="360" w:lineRule="auto"/>
        <w:ind w:firstLineChars="200" w:firstLine="420"/>
        <w:rPr>
          <w:bCs/>
        </w:rPr>
      </w:pPr>
      <w:r w:rsidRPr="0052700A">
        <w:rPr>
          <w:bCs/>
        </w:rPr>
        <w:t>按石墨烯层数的多少，可将其分类为单层石墨烯（代号</w:t>
      </w:r>
      <w:r w:rsidRPr="0052700A">
        <w:rPr>
          <w:bCs/>
        </w:rPr>
        <w:t>G</w:t>
      </w:r>
      <w:r w:rsidRPr="0052700A">
        <w:rPr>
          <w:bCs/>
        </w:rPr>
        <w:t>）、双层石墨烯（代号</w:t>
      </w:r>
      <w:proofErr w:type="spellStart"/>
      <w:r w:rsidRPr="0052700A">
        <w:rPr>
          <w:bCs/>
        </w:rPr>
        <w:t>Bg</w:t>
      </w:r>
      <w:proofErr w:type="spellEnd"/>
      <w:r w:rsidRPr="0052700A">
        <w:rPr>
          <w:bCs/>
        </w:rPr>
        <w:t>）、少层石墨烯（代号</w:t>
      </w:r>
      <w:proofErr w:type="spellStart"/>
      <w:r w:rsidRPr="0052700A">
        <w:rPr>
          <w:bCs/>
        </w:rPr>
        <w:t>Fg</w:t>
      </w:r>
      <w:proofErr w:type="spellEnd"/>
      <w:r w:rsidRPr="0052700A">
        <w:rPr>
          <w:bCs/>
        </w:rPr>
        <w:t>）以及多层石墨烯（代号</w:t>
      </w:r>
      <w:r w:rsidRPr="0052700A">
        <w:rPr>
          <w:bCs/>
        </w:rPr>
        <w:t>Mg</w:t>
      </w:r>
      <w:r w:rsidRPr="0052700A">
        <w:rPr>
          <w:bCs/>
        </w:rPr>
        <w:t>）。</w:t>
      </w:r>
    </w:p>
    <w:p w14:paraId="272280CE" w14:textId="1EED2FDF" w:rsidR="00617DA1" w:rsidRPr="0052700A" w:rsidRDefault="00617DA1" w:rsidP="00617DA1">
      <w:pPr>
        <w:tabs>
          <w:tab w:val="left" w:pos="0"/>
        </w:tabs>
        <w:spacing w:line="360" w:lineRule="auto"/>
        <w:ind w:firstLineChars="200" w:firstLine="420"/>
        <w:rPr>
          <w:bCs/>
        </w:rPr>
      </w:pPr>
      <w:r w:rsidRPr="0052700A">
        <w:rPr>
          <w:bCs/>
        </w:rPr>
        <w:t>按石墨烯的产品形态，可将其分类为粉体石墨烯（代号</w:t>
      </w:r>
      <w:r w:rsidRPr="0052700A">
        <w:rPr>
          <w:bCs/>
        </w:rPr>
        <w:t>Pg</w:t>
      </w:r>
      <w:r w:rsidRPr="0052700A">
        <w:rPr>
          <w:bCs/>
        </w:rPr>
        <w:t>）、浆料石墨烯（代号</w:t>
      </w:r>
      <w:proofErr w:type="spellStart"/>
      <w:r w:rsidR="00657CA7" w:rsidRPr="0052700A">
        <w:rPr>
          <w:bCs/>
        </w:rPr>
        <w:t>W</w:t>
      </w:r>
      <w:r w:rsidRPr="0052700A">
        <w:rPr>
          <w:bCs/>
        </w:rPr>
        <w:t>g</w:t>
      </w:r>
      <w:proofErr w:type="spellEnd"/>
      <w:r w:rsidRPr="0052700A">
        <w:rPr>
          <w:bCs/>
        </w:rPr>
        <w:t>）。</w:t>
      </w:r>
    </w:p>
    <w:p w14:paraId="320FE720" w14:textId="6DF98DB9" w:rsidR="00617DA1" w:rsidRPr="0052700A" w:rsidRDefault="00617DA1" w:rsidP="00617DA1">
      <w:pPr>
        <w:tabs>
          <w:tab w:val="left" w:pos="0"/>
        </w:tabs>
        <w:spacing w:line="360" w:lineRule="auto"/>
        <w:ind w:firstLine="420"/>
      </w:pPr>
      <w:r w:rsidRPr="0052700A">
        <w:t>石墨烯等级分为</w:t>
      </w:r>
      <w:r w:rsidRPr="0052700A">
        <w:t>Ⅰ</w:t>
      </w:r>
      <w:r w:rsidRPr="0052700A">
        <w:t>级、</w:t>
      </w:r>
      <w:r w:rsidRPr="0052700A">
        <w:t>Ⅱ</w:t>
      </w:r>
      <w:r w:rsidRPr="0052700A">
        <w:t>级、</w:t>
      </w:r>
      <w:r w:rsidRPr="0052700A">
        <w:t>Ⅲ</w:t>
      </w:r>
      <w:r w:rsidRPr="0052700A">
        <w:t>级。</w:t>
      </w:r>
    </w:p>
    <w:p w14:paraId="1E587007" w14:textId="63C0D62F" w:rsidR="001D71C7" w:rsidRPr="0052700A" w:rsidRDefault="007A6450" w:rsidP="001D71C7">
      <w:pPr>
        <w:tabs>
          <w:tab w:val="left" w:pos="0"/>
        </w:tabs>
        <w:spacing w:line="360" w:lineRule="auto"/>
        <w:rPr>
          <w:b/>
          <w:bCs/>
        </w:rPr>
      </w:pPr>
      <w:r w:rsidRPr="0052700A">
        <w:rPr>
          <w:b/>
          <w:bCs/>
        </w:rPr>
        <w:t>4</w:t>
      </w:r>
      <w:r w:rsidR="001D71C7" w:rsidRPr="0052700A">
        <w:rPr>
          <w:b/>
          <w:bCs/>
        </w:rPr>
        <w:t xml:space="preserve">.2 </w:t>
      </w:r>
      <w:r w:rsidR="00F8141B" w:rsidRPr="0052700A">
        <w:rPr>
          <w:b/>
          <w:bCs/>
        </w:rPr>
        <w:t xml:space="preserve"> </w:t>
      </w:r>
      <w:r w:rsidR="001D71C7" w:rsidRPr="0052700A">
        <w:rPr>
          <w:b/>
          <w:bCs/>
        </w:rPr>
        <w:t>标记</w:t>
      </w:r>
    </w:p>
    <w:p w14:paraId="186B14F3" w14:textId="77777777" w:rsidR="00617DA1" w:rsidRPr="0052700A" w:rsidRDefault="00617DA1" w:rsidP="00617DA1">
      <w:pPr>
        <w:tabs>
          <w:tab w:val="left" w:pos="0"/>
        </w:tabs>
        <w:spacing w:line="360" w:lineRule="auto"/>
        <w:ind w:firstLine="420"/>
      </w:pPr>
      <w:r w:rsidRPr="0052700A">
        <w:t>石墨烯产品按分类、等级、标准号的顺序进行标记。</w:t>
      </w:r>
    </w:p>
    <w:p w14:paraId="2C2A0DC2" w14:textId="6ED7DBBF" w:rsidR="0091121A" w:rsidRPr="0052700A" w:rsidRDefault="00617DA1" w:rsidP="00617DA1">
      <w:pPr>
        <w:tabs>
          <w:tab w:val="left" w:pos="0"/>
        </w:tabs>
        <w:spacing w:line="360" w:lineRule="auto"/>
        <w:ind w:firstLine="420"/>
      </w:pPr>
      <w:r w:rsidRPr="0052700A">
        <w:t>示例：</w:t>
      </w:r>
      <w:r w:rsidRPr="0052700A">
        <w:t>Ⅰ</w:t>
      </w:r>
      <w:r w:rsidRPr="0052700A">
        <w:t>级双层粉体石墨烯的标记为：</w:t>
      </w:r>
      <w:r w:rsidRPr="0052700A">
        <w:t>Bg·Pg·I·Q13</w:t>
      </w:r>
    </w:p>
    <w:p w14:paraId="645EA610" w14:textId="77E5AC6D" w:rsidR="00BE65E6" w:rsidRDefault="007A6450">
      <w:pPr>
        <w:pStyle w:val="aff7"/>
        <w:spacing w:before="156" w:after="156" w:line="400" w:lineRule="exact"/>
        <w:rPr>
          <w:rFonts w:ascii="Times New Roman" w:eastAsia="宋体"/>
          <w:b/>
          <w:bCs/>
        </w:rPr>
      </w:pPr>
      <w:r>
        <w:rPr>
          <w:rFonts w:ascii="Times New Roman" w:eastAsia="宋体" w:hint="eastAsia"/>
          <w:b/>
          <w:bCs/>
        </w:rPr>
        <w:t>5</w:t>
      </w:r>
      <w:r w:rsidR="00BE65E6">
        <w:rPr>
          <w:rFonts w:ascii="Times New Roman" w:eastAsia="宋体"/>
          <w:b/>
          <w:bCs/>
        </w:rPr>
        <w:t xml:space="preserve"> </w:t>
      </w:r>
      <w:r w:rsidR="00F8141B">
        <w:rPr>
          <w:rFonts w:ascii="Times New Roman" w:eastAsia="宋体" w:hint="eastAsia"/>
          <w:b/>
          <w:bCs/>
        </w:rPr>
        <w:t xml:space="preserve"> </w:t>
      </w:r>
      <w:r w:rsidR="00973C35">
        <w:rPr>
          <w:rFonts w:ascii="Times New Roman" w:eastAsia="宋体" w:hint="eastAsia"/>
          <w:b/>
          <w:bCs/>
        </w:rPr>
        <w:t>技术要求</w:t>
      </w:r>
    </w:p>
    <w:p w14:paraId="3F604961" w14:textId="782C0E30" w:rsidR="00BE65E6" w:rsidRPr="0052700A" w:rsidRDefault="00000BDC" w:rsidP="00BE65E6">
      <w:pPr>
        <w:pStyle w:val="affff6"/>
        <w:ind w:leftChars="213" w:left="867"/>
        <w:rPr>
          <w:rFonts w:ascii="Times New Roman"/>
        </w:rPr>
      </w:pPr>
      <w:r w:rsidRPr="0052700A">
        <w:rPr>
          <w:rFonts w:ascii="Times New Roman"/>
        </w:rPr>
        <w:t>石墨烯</w:t>
      </w:r>
      <w:r w:rsidR="00D6044F" w:rsidRPr="0052700A">
        <w:rPr>
          <w:rFonts w:ascii="Times New Roman"/>
        </w:rPr>
        <w:t>材料</w:t>
      </w:r>
      <w:r w:rsidR="00922401" w:rsidRPr="0052700A">
        <w:rPr>
          <w:rFonts w:ascii="Times New Roman"/>
        </w:rPr>
        <w:t>的</w:t>
      </w:r>
      <w:r w:rsidR="00CC7692" w:rsidRPr="0052700A">
        <w:rPr>
          <w:rFonts w:ascii="Times New Roman"/>
        </w:rPr>
        <w:t>理化性能</w:t>
      </w:r>
      <w:r w:rsidR="00922401" w:rsidRPr="0052700A">
        <w:rPr>
          <w:rFonts w:ascii="Times New Roman"/>
        </w:rPr>
        <w:t>应符合表</w:t>
      </w:r>
      <w:r w:rsidR="00922401" w:rsidRPr="0052700A">
        <w:rPr>
          <w:rFonts w:ascii="Times New Roman"/>
        </w:rPr>
        <w:t>1</w:t>
      </w:r>
      <w:r w:rsidR="00922401" w:rsidRPr="0052700A">
        <w:rPr>
          <w:rFonts w:ascii="Times New Roman"/>
        </w:rPr>
        <w:t>的规定。</w:t>
      </w:r>
    </w:p>
    <w:p w14:paraId="6BEBE035" w14:textId="18AD4BC2" w:rsidR="00922401" w:rsidRPr="0052700A" w:rsidRDefault="00922401" w:rsidP="00617DA1">
      <w:pPr>
        <w:pStyle w:val="affff6"/>
        <w:ind w:leftChars="600" w:left="1260" w:firstLineChars="0" w:firstLine="0"/>
        <w:jc w:val="center"/>
        <w:rPr>
          <w:rFonts w:ascii="Times New Roman"/>
          <w:szCs w:val="21"/>
        </w:rPr>
      </w:pPr>
      <w:r w:rsidRPr="0052700A">
        <w:rPr>
          <w:rFonts w:ascii="Times New Roman"/>
          <w:szCs w:val="21"/>
        </w:rPr>
        <w:t>表</w:t>
      </w:r>
      <w:r w:rsidRPr="0052700A">
        <w:rPr>
          <w:rFonts w:ascii="Times New Roman"/>
          <w:szCs w:val="21"/>
        </w:rPr>
        <w:t>1</w:t>
      </w:r>
      <w:r w:rsidR="00617DA1" w:rsidRPr="0052700A">
        <w:rPr>
          <w:rFonts w:ascii="Times New Roman"/>
          <w:szCs w:val="21"/>
        </w:rPr>
        <w:t>混凝土用石墨烯的</w:t>
      </w:r>
      <w:r w:rsidR="00000BDC" w:rsidRPr="0052700A">
        <w:rPr>
          <w:rFonts w:ascii="Times New Roman"/>
          <w:szCs w:val="21"/>
        </w:rPr>
        <w:t>技术指标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39"/>
        <w:gridCol w:w="1838"/>
        <w:gridCol w:w="1838"/>
        <w:gridCol w:w="1836"/>
      </w:tblGrid>
      <w:tr w:rsidR="00FC3B7B" w:rsidRPr="0052700A" w14:paraId="4069815E" w14:textId="77777777" w:rsidTr="0032432E">
        <w:trPr>
          <w:jc w:val="center"/>
        </w:trPr>
        <w:tc>
          <w:tcPr>
            <w:tcW w:w="2001" w:type="pct"/>
            <w:gridSpan w:val="2"/>
            <w:vMerge w:val="restart"/>
            <w:vAlign w:val="center"/>
          </w:tcPr>
          <w:p w14:paraId="347BABAA" w14:textId="77777777" w:rsidR="00FC3B7B" w:rsidRPr="0052700A" w:rsidRDefault="00FC3B7B" w:rsidP="0032432E">
            <w:pPr>
              <w:spacing w:line="360" w:lineRule="auto"/>
              <w:jc w:val="center"/>
              <w:rPr>
                <w:sz w:val="24"/>
              </w:rPr>
            </w:pPr>
            <w:r w:rsidRPr="0052700A">
              <w:rPr>
                <w:sz w:val="24"/>
              </w:rPr>
              <w:t>项目</w:t>
            </w:r>
          </w:p>
        </w:tc>
        <w:tc>
          <w:tcPr>
            <w:tcW w:w="2999" w:type="pct"/>
            <w:gridSpan w:val="3"/>
            <w:vAlign w:val="center"/>
          </w:tcPr>
          <w:p w14:paraId="0775772C" w14:textId="77777777" w:rsidR="00FC3B7B" w:rsidRPr="0052700A" w:rsidRDefault="00FC3B7B" w:rsidP="0032432E">
            <w:pPr>
              <w:spacing w:line="360" w:lineRule="auto"/>
              <w:jc w:val="center"/>
              <w:rPr>
                <w:sz w:val="24"/>
              </w:rPr>
            </w:pPr>
            <w:r w:rsidRPr="0052700A">
              <w:rPr>
                <w:sz w:val="24"/>
              </w:rPr>
              <w:t>等级</w:t>
            </w:r>
          </w:p>
        </w:tc>
      </w:tr>
      <w:tr w:rsidR="00FC3B7B" w:rsidRPr="0052700A" w14:paraId="1CD6529C" w14:textId="77777777" w:rsidTr="0032432E">
        <w:trPr>
          <w:jc w:val="center"/>
        </w:trPr>
        <w:tc>
          <w:tcPr>
            <w:tcW w:w="2001" w:type="pct"/>
            <w:gridSpan w:val="2"/>
            <w:vMerge/>
            <w:vAlign w:val="center"/>
          </w:tcPr>
          <w:p w14:paraId="2A94B756" w14:textId="77777777" w:rsidR="00FC3B7B" w:rsidRPr="0052700A" w:rsidRDefault="00FC3B7B" w:rsidP="0032432E">
            <w:pPr>
              <w:spacing w:line="360" w:lineRule="auto"/>
              <w:jc w:val="center"/>
              <w:rPr>
                <w:sz w:val="24"/>
              </w:rPr>
            </w:pPr>
          </w:p>
        </w:tc>
        <w:tc>
          <w:tcPr>
            <w:tcW w:w="1000" w:type="pct"/>
            <w:vAlign w:val="center"/>
          </w:tcPr>
          <w:p w14:paraId="264A1CF6" w14:textId="77777777" w:rsidR="00FC3B7B" w:rsidRPr="0052700A" w:rsidRDefault="00FC3B7B" w:rsidP="0032432E">
            <w:pPr>
              <w:spacing w:line="360" w:lineRule="auto"/>
              <w:jc w:val="center"/>
              <w:rPr>
                <w:sz w:val="24"/>
              </w:rPr>
            </w:pPr>
            <w:r w:rsidRPr="0052700A">
              <w:rPr>
                <w:sz w:val="24"/>
              </w:rPr>
              <w:t xml:space="preserve">Ⅰ </w:t>
            </w:r>
            <w:r w:rsidRPr="0052700A">
              <w:rPr>
                <w:sz w:val="24"/>
              </w:rPr>
              <w:t>级</w:t>
            </w:r>
          </w:p>
        </w:tc>
        <w:tc>
          <w:tcPr>
            <w:tcW w:w="1000" w:type="pct"/>
            <w:vAlign w:val="center"/>
          </w:tcPr>
          <w:p w14:paraId="0445BE1F" w14:textId="77777777" w:rsidR="00FC3B7B" w:rsidRPr="0052700A" w:rsidRDefault="00FC3B7B" w:rsidP="0032432E">
            <w:pPr>
              <w:spacing w:line="360" w:lineRule="auto"/>
              <w:jc w:val="center"/>
              <w:rPr>
                <w:sz w:val="24"/>
              </w:rPr>
            </w:pPr>
            <w:r w:rsidRPr="0052700A">
              <w:rPr>
                <w:sz w:val="24"/>
              </w:rPr>
              <w:t xml:space="preserve">Ⅱ </w:t>
            </w:r>
            <w:r w:rsidRPr="0052700A">
              <w:rPr>
                <w:sz w:val="24"/>
              </w:rPr>
              <w:t>级</w:t>
            </w:r>
          </w:p>
        </w:tc>
        <w:tc>
          <w:tcPr>
            <w:tcW w:w="999" w:type="pct"/>
            <w:vAlign w:val="center"/>
          </w:tcPr>
          <w:p w14:paraId="029B59F2" w14:textId="77777777" w:rsidR="00FC3B7B" w:rsidRPr="0052700A" w:rsidRDefault="00FC3B7B" w:rsidP="0032432E">
            <w:pPr>
              <w:spacing w:line="360" w:lineRule="auto"/>
              <w:jc w:val="center"/>
              <w:rPr>
                <w:sz w:val="24"/>
              </w:rPr>
            </w:pPr>
            <w:r w:rsidRPr="0052700A">
              <w:rPr>
                <w:sz w:val="24"/>
              </w:rPr>
              <w:t xml:space="preserve">Ⅲ </w:t>
            </w:r>
            <w:r w:rsidRPr="0052700A">
              <w:rPr>
                <w:sz w:val="24"/>
              </w:rPr>
              <w:t>级</w:t>
            </w:r>
          </w:p>
        </w:tc>
      </w:tr>
      <w:tr w:rsidR="00FC3B7B" w:rsidRPr="0052700A" w14:paraId="2D7DFD11" w14:textId="77777777" w:rsidTr="0032432E">
        <w:trPr>
          <w:jc w:val="center"/>
        </w:trPr>
        <w:tc>
          <w:tcPr>
            <w:tcW w:w="2001" w:type="pct"/>
            <w:gridSpan w:val="2"/>
            <w:vAlign w:val="center"/>
          </w:tcPr>
          <w:p w14:paraId="652BFF44" w14:textId="77777777" w:rsidR="00FC3B7B" w:rsidRPr="0052700A" w:rsidRDefault="00FC3B7B" w:rsidP="0032432E">
            <w:pPr>
              <w:spacing w:line="360" w:lineRule="auto"/>
              <w:jc w:val="center"/>
              <w:rPr>
                <w:sz w:val="24"/>
              </w:rPr>
            </w:pPr>
            <w:r w:rsidRPr="0052700A">
              <w:rPr>
                <w:sz w:val="24"/>
              </w:rPr>
              <w:t>石墨烯层数</w:t>
            </w:r>
          </w:p>
        </w:tc>
        <w:tc>
          <w:tcPr>
            <w:tcW w:w="1000" w:type="pct"/>
            <w:vAlign w:val="center"/>
          </w:tcPr>
          <w:p w14:paraId="63ECC751" w14:textId="77777777" w:rsidR="00FC3B7B" w:rsidRPr="0052700A" w:rsidRDefault="00FC3B7B" w:rsidP="0032432E">
            <w:pPr>
              <w:spacing w:line="360" w:lineRule="auto"/>
              <w:jc w:val="center"/>
              <w:rPr>
                <w:sz w:val="24"/>
              </w:rPr>
            </w:pPr>
            <w:r w:rsidRPr="0052700A">
              <w:rPr>
                <w:sz w:val="24"/>
              </w:rPr>
              <w:t>≤2</w:t>
            </w:r>
          </w:p>
        </w:tc>
        <w:tc>
          <w:tcPr>
            <w:tcW w:w="1000" w:type="pct"/>
            <w:vAlign w:val="center"/>
          </w:tcPr>
          <w:p w14:paraId="0DA752AF" w14:textId="77777777" w:rsidR="00FC3B7B" w:rsidRPr="0052700A" w:rsidRDefault="00FC3B7B" w:rsidP="0032432E">
            <w:pPr>
              <w:spacing w:line="360" w:lineRule="auto"/>
              <w:jc w:val="center"/>
              <w:rPr>
                <w:sz w:val="24"/>
              </w:rPr>
            </w:pPr>
            <w:r w:rsidRPr="0052700A">
              <w:rPr>
                <w:sz w:val="24"/>
              </w:rPr>
              <w:t>≤5</w:t>
            </w:r>
          </w:p>
        </w:tc>
        <w:tc>
          <w:tcPr>
            <w:tcW w:w="999" w:type="pct"/>
            <w:vAlign w:val="center"/>
          </w:tcPr>
          <w:p w14:paraId="671BB866" w14:textId="77777777" w:rsidR="00FC3B7B" w:rsidRPr="0052700A" w:rsidRDefault="00FC3B7B" w:rsidP="0032432E">
            <w:pPr>
              <w:spacing w:line="360" w:lineRule="auto"/>
              <w:jc w:val="center"/>
              <w:rPr>
                <w:sz w:val="24"/>
              </w:rPr>
            </w:pPr>
            <w:r w:rsidRPr="0052700A">
              <w:rPr>
                <w:sz w:val="24"/>
              </w:rPr>
              <w:t>≤10</w:t>
            </w:r>
          </w:p>
        </w:tc>
      </w:tr>
      <w:tr w:rsidR="00FC3B7B" w:rsidRPr="0052700A" w14:paraId="5F78FB4B" w14:textId="77777777" w:rsidTr="0032432E">
        <w:trPr>
          <w:jc w:val="center"/>
        </w:trPr>
        <w:tc>
          <w:tcPr>
            <w:tcW w:w="2001" w:type="pct"/>
            <w:gridSpan w:val="2"/>
            <w:vAlign w:val="center"/>
          </w:tcPr>
          <w:p w14:paraId="5562511D" w14:textId="77777777" w:rsidR="00FC3B7B" w:rsidRPr="0052700A" w:rsidRDefault="00FC3B7B" w:rsidP="0032432E">
            <w:pPr>
              <w:spacing w:line="360" w:lineRule="auto"/>
              <w:jc w:val="center"/>
              <w:rPr>
                <w:sz w:val="24"/>
              </w:rPr>
            </w:pPr>
            <w:r w:rsidRPr="0052700A">
              <w:rPr>
                <w:sz w:val="24"/>
              </w:rPr>
              <w:t>层间距（</w:t>
            </w:r>
            <w:r w:rsidRPr="0052700A">
              <w:rPr>
                <w:sz w:val="24"/>
              </w:rPr>
              <w:t>nm</w:t>
            </w:r>
            <w:r w:rsidRPr="0052700A">
              <w:rPr>
                <w:sz w:val="24"/>
              </w:rPr>
              <w:t>）</w:t>
            </w:r>
          </w:p>
        </w:tc>
        <w:tc>
          <w:tcPr>
            <w:tcW w:w="1000" w:type="pct"/>
            <w:vAlign w:val="center"/>
          </w:tcPr>
          <w:p w14:paraId="37CE9A81" w14:textId="77777777" w:rsidR="00FC3B7B" w:rsidRPr="0052700A" w:rsidRDefault="00FC3B7B" w:rsidP="0032432E">
            <w:pPr>
              <w:spacing w:line="360" w:lineRule="auto"/>
              <w:jc w:val="center"/>
              <w:rPr>
                <w:sz w:val="24"/>
              </w:rPr>
            </w:pPr>
            <w:r w:rsidRPr="0052700A">
              <w:rPr>
                <w:sz w:val="24"/>
              </w:rPr>
              <w:t>≤0.385</w:t>
            </w:r>
          </w:p>
        </w:tc>
        <w:tc>
          <w:tcPr>
            <w:tcW w:w="1000" w:type="pct"/>
            <w:vAlign w:val="center"/>
          </w:tcPr>
          <w:p w14:paraId="0C0A1FF5" w14:textId="77777777" w:rsidR="00FC3B7B" w:rsidRPr="0052700A" w:rsidRDefault="00FC3B7B" w:rsidP="0032432E">
            <w:pPr>
              <w:spacing w:line="360" w:lineRule="auto"/>
              <w:jc w:val="center"/>
              <w:rPr>
                <w:sz w:val="24"/>
              </w:rPr>
            </w:pPr>
            <w:r w:rsidRPr="0052700A">
              <w:rPr>
                <w:sz w:val="24"/>
              </w:rPr>
              <w:t>≤0.485</w:t>
            </w:r>
          </w:p>
        </w:tc>
        <w:tc>
          <w:tcPr>
            <w:tcW w:w="999" w:type="pct"/>
            <w:vAlign w:val="center"/>
          </w:tcPr>
          <w:p w14:paraId="7B78AC5A" w14:textId="77777777" w:rsidR="00FC3B7B" w:rsidRPr="0052700A" w:rsidRDefault="00FC3B7B" w:rsidP="0032432E">
            <w:pPr>
              <w:spacing w:line="360" w:lineRule="auto"/>
              <w:jc w:val="center"/>
              <w:rPr>
                <w:sz w:val="24"/>
              </w:rPr>
            </w:pPr>
            <w:r w:rsidRPr="0052700A">
              <w:rPr>
                <w:sz w:val="24"/>
              </w:rPr>
              <w:t>≤0.585</w:t>
            </w:r>
          </w:p>
        </w:tc>
      </w:tr>
      <w:tr w:rsidR="00FC3B7B" w:rsidRPr="0052700A" w14:paraId="3CE07E4F" w14:textId="77777777" w:rsidTr="0032432E">
        <w:trPr>
          <w:jc w:val="center"/>
        </w:trPr>
        <w:tc>
          <w:tcPr>
            <w:tcW w:w="2001" w:type="pct"/>
            <w:gridSpan w:val="2"/>
            <w:vAlign w:val="center"/>
          </w:tcPr>
          <w:p w14:paraId="3F4D5D2A" w14:textId="77777777" w:rsidR="00FC3B7B" w:rsidRPr="0052700A" w:rsidRDefault="00FC3B7B" w:rsidP="0032432E">
            <w:pPr>
              <w:spacing w:line="360" w:lineRule="auto"/>
              <w:jc w:val="center"/>
              <w:rPr>
                <w:sz w:val="24"/>
              </w:rPr>
            </w:pPr>
            <w:r w:rsidRPr="0052700A">
              <w:rPr>
                <w:sz w:val="24"/>
              </w:rPr>
              <w:t>电导率（</w:t>
            </w:r>
            <w:r w:rsidRPr="0052700A">
              <w:rPr>
                <w:sz w:val="24"/>
              </w:rPr>
              <w:t>S/m</w:t>
            </w:r>
            <w:r w:rsidRPr="0052700A">
              <w:rPr>
                <w:sz w:val="24"/>
              </w:rPr>
              <w:t>）</w:t>
            </w:r>
          </w:p>
        </w:tc>
        <w:tc>
          <w:tcPr>
            <w:tcW w:w="1000" w:type="pct"/>
            <w:vAlign w:val="center"/>
          </w:tcPr>
          <w:p w14:paraId="15FBE3D6" w14:textId="77777777" w:rsidR="00FC3B7B" w:rsidRPr="0052700A" w:rsidRDefault="00FC3B7B" w:rsidP="0032432E">
            <w:pPr>
              <w:spacing w:line="360" w:lineRule="auto"/>
              <w:jc w:val="center"/>
              <w:rPr>
                <w:sz w:val="24"/>
              </w:rPr>
            </w:pPr>
            <w:r w:rsidRPr="0052700A">
              <w:rPr>
                <w:sz w:val="24"/>
              </w:rPr>
              <w:t>≥1000</w:t>
            </w:r>
          </w:p>
        </w:tc>
        <w:tc>
          <w:tcPr>
            <w:tcW w:w="1000" w:type="pct"/>
            <w:vAlign w:val="center"/>
          </w:tcPr>
          <w:p w14:paraId="7B603878" w14:textId="77777777" w:rsidR="00FC3B7B" w:rsidRPr="0052700A" w:rsidRDefault="00FC3B7B" w:rsidP="0032432E">
            <w:pPr>
              <w:spacing w:line="360" w:lineRule="auto"/>
              <w:jc w:val="center"/>
              <w:rPr>
                <w:sz w:val="24"/>
              </w:rPr>
            </w:pPr>
            <w:r w:rsidRPr="0052700A">
              <w:rPr>
                <w:sz w:val="24"/>
              </w:rPr>
              <w:t>≥500</w:t>
            </w:r>
          </w:p>
        </w:tc>
        <w:tc>
          <w:tcPr>
            <w:tcW w:w="999" w:type="pct"/>
            <w:vAlign w:val="center"/>
          </w:tcPr>
          <w:p w14:paraId="3563487C" w14:textId="77777777" w:rsidR="00FC3B7B" w:rsidRPr="0052700A" w:rsidRDefault="00FC3B7B" w:rsidP="0032432E">
            <w:pPr>
              <w:spacing w:line="360" w:lineRule="auto"/>
              <w:jc w:val="center"/>
              <w:rPr>
                <w:sz w:val="24"/>
              </w:rPr>
            </w:pPr>
            <w:r w:rsidRPr="0052700A">
              <w:rPr>
                <w:sz w:val="24"/>
              </w:rPr>
              <w:t>≥100</w:t>
            </w:r>
          </w:p>
        </w:tc>
      </w:tr>
      <w:tr w:rsidR="00FC3B7B" w:rsidRPr="0052700A" w14:paraId="2DB301C1" w14:textId="77777777" w:rsidTr="0032432E">
        <w:trPr>
          <w:jc w:val="center"/>
        </w:trPr>
        <w:tc>
          <w:tcPr>
            <w:tcW w:w="1000" w:type="pct"/>
            <w:vMerge w:val="restart"/>
            <w:vAlign w:val="center"/>
          </w:tcPr>
          <w:p w14:paraId="0B5A7E8F" w14:textId="77777777" w:rsidR="00FC3B7B" w:rsidRPr="0052700A" w:rsidRDefault="00FC3B7B" w:rsidP="0032432E">
            <w:pPr>
              <w:spacing w:line="360" w:lineRule="auto"/>
              <w:jc w:val="center"/>
              <w:rPr>
                <w:sz w:val="24"/>
              </w:rPr>
            </w:pPr>
            <w:r w:rsidRPr="0052700A">
              <w:rPr>
                <w:sz w:val="24"/>
              </w:rPr>
              <w:t>强度提升指数（</w:t>
            </w:r>
            <w:r w:rsidRPr="0052700A">
              <w:rPr>
                <w:sz w:val="24"/>
              </w:rPr>
              <w:t>%</w:t>
            </w:r>
            <w:r w:rsidRPr="0052700A">
              <w:rPr>
                <w:sz w:val="24"/>
              </w:rPr>
              <w:t>）</w:t>
            </w:r>
          </w:p>
        </w:tc>
        <w:tc>
          <w:tcPr>
            <w:tcW w:w="1001" w:type="pct"/>
            <w:vAlign w:val="center"/>
          </w:tcPr>
          <w:p w14:paraId="29B5EFF8" w14:textId="77777777" w:rsidR="00FC3B7B" w:rsidRPr="0052700A" w:rsidRDefault="00FC3B7B" w:rsidP="0032432E">
            <w:pPr>
              <w:spacing w:line="360" w:lineRule="auto"/>
              <w:jc w:val="center"/>
              <w:rPr>
                <w:sz w:val="24"/>
              </w:rPr>
            </w:pPr>
            <w:r w:rsidRPr="0052700A">
              <w:rPr>
                <w:sz w:val="24"/>
              </w:rPr>
              <w:t>抗压</w:t>
            </w:r>
          </w:p>
        </w:tc>
        <w:tc>
          <w:tcPr>
            <w:tcW w:w="1000" w:type="pct"/>
            <w:vAlign w:val="center"/>
          </w:tcPr>
          <w:p w14:paraId="43C3C387" w14:textId="77777777" w:rsidR="00FC3B7B" w:rsidRPr="0052700A" w:rsidRDefault="00FC3B7B" w:rsidP="0032432E">
            <w:pPr>
              <w:spacing w:line="360" w:lineRule="auto"/>
              <w:jc w:val="center"/>
              <w:rPr>
                <w:sz w:val="24"/>
              </w:rPr>
            </w:pPr>
            <w:r w:rsidRPr="0052700A">
              <w:rPr>
                <w:sz w:val="24"/>
              </w:rPr>
              <w:t>≥120</w:t>
            </w:r>
          </w:p>
        </w:tc>
        <w:tc>
          <w:tcPr>
            <w:tcW w:w="1000" w:type="pct"/>
            <w:vAlign w:val="center"/>
          </w:tcPr>
          <w:p w14:paraId="4830E1FE" w14:textId="1BC55FBD" w:rsidR="00FC3B7B" w:rsidRPr="0052700A" w:rsidRDefault="00FC3B7B" w:rsidP="0032432E">
            <w:pPr>
              <w:spacing w:line="360" w:lineRule="auto"/>
              <w:jc w:val="center"/>
              <w:rPr>
                <w:sz w:val="24"/>
              </w:rPr>
            </w:pPr>
            <w:r w:rsidRPr="0052700A">
              <w:rPr>
                <w:sz w:val="24"/>
              </w:rPr>
              <w:t>≥11</w:t>
            </w:r>
            <w:r w:rsidR="00046DE4" w:rsidRPr="0052700A">
              <w:rPr>
                <w:sz w:val="24"/>
              </w:rPr>
              <w:t>5</w:t>
            </w:r>
          </w:p>
        </w:tc>
        <w:tc>
          <w:tcPr>
            <w:tcW w:w="999" w:type="pct"/>
            <w:vAlign w:val="center"/>
          </w:tcPr>
          <w:p w14:paraId="165A9FD9" w14:textId="77777777" w:rsidR="00FC3B7B" w:rsidRPr="0052700A" w:rsidRDefault="00FC3B7B" w:rsidP="0032432E">
            <w:pPr>
              <w:spacing w:line="360" w:lineRule="auto"/>
              <w:jc w:val="center"/>
              <w:rPr>
                <w:sz w:val="24"/>
              </w:rPr>
            </w:pPr>
            <w:r w:rsidRPr="0052700A">
              <w:rPr>
                <w:sz w:val="24"/>
              </w:rPr>
              <w:t>≥110</w:t>
            </w:r>
          </w:p>
        </w:tc>
      </w:tr>
      <w:tr w:rsidR="00FC3B7B" w14:paraId="480E2F87" w14:textId="77777777" w:rsidTr="0032432E">
        <w:trPr>
          <w:jc w:val="center"/>
        </w:trPr>
        <w:tc>
          <w:tcPr>
            <w:tcW w:w="1000" w:type="pct"/>
            <w:vMerge/>
            <w:vAlign w:val="center"/>
          </w:tcPr>
          <w:p w14:paraId="47570C40" w14:textId="77777777" w:rsidR="00FC3B7B" w:rsidRPr="0052700A" w:rsidRDefault="00FC3B7B" w:rsidP="0032432E">
            <w:pPr>
              <w:spacing w:line="360" w:lineRule="auto"/>
              <w:jc w:val="center"/>
              <w:rPr>
                <w:sz w:val="24"/>
              </w:rPr>
            </w:pPr>
          </w:p>
        </w:tc>
        <w:tc>
          <w:tcPr>
            <w:tcW w:w="1001" w:type="pct"/>
            <w:vAlign w:val="center"/>
          </w:tcPr>
          <w:p w14:paraId="717DC37F" w14:textId="77777777" w:rsidR="00FC3B7B" w:rsidRPr="0052700A" w:rsidRDefault="00FC3B7B" w:rsidP="0032432E">
            <w:pPr>
              <w:spacing w:line="360" w:lineRule="auto"/>
              <w:jc w:val="center"/>
              <w:rPr>
                <w:sz w:val="24"/>
              </w:rPr>
            </w:pPr>
            <w:r w:rsidRPr="0052700A">
              <w:rPr>
                <w:sz w:val="24"/>
              </w:rPr>
              <w:t>抗折</w:t>
            </w:r>
          </w:p>
        </w:tc>
        <w:tc>
          <w:tcPr>
            <w:tcW w:w="1000" w:type="pct"/>
            <w:vAlign w:val="center"/>
          </w:tcPr>
          <w:p w14:paraId="00C1CD96" w14:textId="783F5B21" w:rsidR="00FC3B7B" w:rsidRPr="0052700A" w:rsidRDefault="00FC3B7B" w:rsidP="0032432E">
            <w:pPr>
              <w:spacing w:line="360" w:lineRule="auto"/>
              <w:jc w:val="center"/>
              <w:rPr>
                <w:sz w:val="24"/>
              </w:rPr>
            </w:pPr>
            <w:r w:rsidRPr="0052700A">
              <w:rPr>
                <w:sz w:val="24"/>
              </w:rPr>
              <w:t>≥12</w:t>
            </w:r>
            <w:r w:rsidR="00046DE4" w:rsidRPr="0052700A">
              <w:rPr>
                <w:sz w:val="24"/>
              </w:rPr>
              <w:t>5</w:t>
            </w:r>
          </w:p>
        </w:tc>
        <w:tc>
          <w:tcPr>
            <w:tcW w:w="1000" w:type="pct"/>
            <w:vAlign w:val="center"/>
          </w:tcPr>
          <w:p w14:paraId="25F89D14" w14:textId="0B7E5266" w:rsidR="00FC3B7B" w:rsidRPr="0052700A" w:rsidRDefault="00FC3B7B" w:rsidP="0032432E">
            <w:pPr>
              <w:spacing w:line="360" w:lineRule="auto"/>
              <w:jc w:val="center"/>
              <w:rPr>
                <w:sz w:val="24"/>
              </w:rPr>
            </w:pPr>
            <w:r w:rsidRPr="0052700A">
              <w:rPr>
                <w:sz w:val="24"/>
              </w:rPr>
              <w:t>≥1</w:t>
            </w:r>
            <w:r w:rsidR="00046DE4" w:rsidRPr="0052700A">
              <w:rPr>
                <w:sz w:val="24"/>
              </w:rPr>
              <w:t>20</w:t>
            </w:r>
          </w:p>
        </w:tc>
        <w:tc>
          <w:tcPr>
            <w:tcW w:w="999" w:type="pct"/>
            <w:vAlign w:val="center"/>
          </w:tcPr>
          <w:p w14:paraId="4DAEDAD6" w14:textId="109A7608" w:rsidR="00FC3B7B" w:rsidRPr="0052700A" w:rsidRDefault="00FC3B7B" w:rsidP="0032432E">
            <w:pPr>
              <w:spacing w:line="360" w:lineRule="auto"/>
              <w:jc w:val="center"/>
              <w:rPr>
                <w:sz w:val="24"/>
              </w:rPr>
            </w:pPr>
            <w:r w:rsidRPr="0052700A">
              <w:rPr>
                <w:sz w:val="24"/>
              </w:rPr>
              <w:t>≥11</w:t>
            </w:r>
            <w:r w:rsidR="00046DE4" w:rsidRPr="0052700A">
              <w:rPr>
                <w:sz w:val="24"/>
              </w:rPr>
              <w:t>0</w:t>
            </w:r>
          </w:p>
        </w:tc>
      </w:tr>
    </w:tbl>
    <w:p w14:paraId="5935059F" w14:textId="77777777" w:rsidR="00617DA1" w:rsidRPr="002B0175" w:rsidRDefault="00617DA1" w:rsidP="00617DA1">
      <w:pPr>
        <w:pStyle w:val="affff6"/>
        <w:ind w:leftChars="600" w:left="1260" w:firstLineChars="0" w:firstLine="0"/>
        <w:jc w:val="center"/>
        <w:rPr>
          <w:rFonts w:ascii="Times New Roman"/>
          <w:szCs w:val="21"/>
        </w:rPr>
      </w:pPr>
    </w:p>
    <w:p w14:paraId="79CACBFB" w14:textId="79510D03" w:rsidR="00922401" w:rsidRPr="002B0175" w:rsidRDefault="00000BDC" w:rsidP="00E01626">
      <w:pPr>
        <w:pStyle w:val="aff7"/>
        <w:spacing w:before="156" w:after="156" w:line="400" w:lineRule="exact"/>
        <w:rPr>
          <w:rFonts w:ascii="Times New Roman" w:eastAsia="宋体"/>
          <w:b/>
          <w:bCs/>
        </w:rPr>
      </w:pPr>
      <w:r>
        <w:rPr>
          <w:rFonts w:ascii="Times New Roman" w:eastAsia="宋体" w:hint="eastAsia"/>
          <w:b/>
          <w:bCs/>
        </w:rPr>
        <w:t>6</w:t>
      </w:r>
      <w:r w:rsidR="00BE65E6">
        <w:rPr>
          <w:rFonts w:ascii="Times New Roman" w:eastAsia="宋体" w:hint="eastAsia"/>
          <w:b/>
          <w:bCs/>
        </w:rPr>
        <w:t xml:space="preserve"> </w:t>
      </w:r>
      <w:r w:rsidR="00F8141B">
        <w:rPr>
          <w:rFonts w:ascii="Times New Roman" w:eastAsia="宋体" w:hint="eastAsia"/>
          <w:b/>
          <w:bCs/>
        </w:rPr>
        <w:t xml:space="preserve"> </w:t>
      </w:r>
      <w:r w:rsidR="00922401" w:rsidRPr="002B0175">
        <w:rPr>
          <w:rFonts w:ascii="Times New Roman" w:eastAsia="宋体"/>
          <w:b/>
          <w:bCs/>
        </w:rPr>
        <w:t>试验方法</w:t>
      </w:r>
    </w:p>
    <w:p w14:paraId="740052CB" w14:textId="4114CC41" w:rsidR="00CD3958" w:rsidRPr="002B0175" w:rsidRDefault="00000BDC">
      <w:pPr>
        <w:pStyle w:val="aff7"/>
        <w:spacing w:before="156" w:after="156" w:line="400" w:lineRule="exact"/>
        <w:rPr>
          <w:rFonts w:ascii="Times New Roman" w:eastAsia="宋体"/>
          <w:b/>
          <w:bCs/>
        </w:rPr>
      </w:pPr>
      <w:r>
        <w:rPr>
          <w:rFonts w:ascii="Times New Roman" w:eastAsia="宋体" w:hint="eastAsia"/>
          <w:b/>
          <w:bCs/>
        </w:rPr>
        <w:t>6</w:t>
      </w:r>
      <w:r w:rsidR="00922401" w:rsidRPr="002B0175">
        <w:rPr>
          <w:rFonts w:ascii="Times New Roman" w:eastAsia="宋体"/>
          <w:b/>
          <w:bCs/>
        </w:rPr>
        <w:t>.</w:t>
      </w:r>
      <w:r w:rsidR="006B0ED0" w:rsidRPr="002B0175">
        <w:rPr>
          <w:rFonts w:ascii="Times New Roman" w:eastAsia="宋体"/>
          <w:b/>
          <w:bCs/>
        </w:rPr>
        <w:t>1</w:t>
      </w:r>
      <w:r w:rsidR="00922401" w:rsidRPr="002B0175">
        <w:rPr>
          <w:rFonts w:ascii="Times New Roman" w:eastAsia="宋体"/>
          <w:b/>
          <w:bCs/>
        </w:rPr>
        <w:t xml:space="preserve"> </w:t>
      </w:r>
      <w:r w:rsidR="00F8141B">
        <w:rPr>
          <w:rFonts w:ascii="Times New Roman" w:eastAsia="宋体" w:hint="eastAsia"/>
          <w:b/>
          <w:bCs/>
        </w:rPr>
        <w:t xml:space="preserve"> </w:t>
      </w:r>
      <w:r w:rsidRPr="00000BDC">
        <w:rPr>
          <w:rFonts w:ascii="Times New Roman" w:eastAsia="宋体" w:hint="eastAsia"/>
          <w:b/>
          <w:bCs/>
        </w:rPr>
        <w:t>石墨烯层数</w:t>
      </w:r>
    </w:p>
    <w:p w14:paraId="006FA506" w14:textId="77777777" w:rsidR="007A6450" w:rsidRDefault="007A6450" w:rsidP="00015574">
      <w:pPr>
        <w:tabs>
          <w:tab w:val="left" w:pos="0"/>
        </w:tabs>
        <w:spacing w:line="360" w:lineRule="auto"/>
        <w:ind w:firstLine="420"/>
      </w:pPr>
      <w:r>
        <w:rPr>
          <w:rFonts w:hint="eastAsia"/>
        </w:rPr>
        <w:t>6.1.1</w:t>
      </w:r>
      <w:r>
        <w:rPr>
          <w:rFonts w:hint="eastAsia"/>
        </w:rPr>
        <w:t>试验原理</w:t>
      </w:r>
    </w:p>
    <w:p w14:paraId="0DA0688D" w14:textId="77777777" w:rsidR="007A6450" w:rsidRDefault="00000BDC" w:rsidP="00015574">
      <w:pPr>
        <w:tabs>
          <w:tab w:val="left" w:pos="0"/>
        </w:tabs>
        <w:spacing w:line="360" w:lineRule="auto"/>
        <w:ind w:firstLine="420"/>
      </w:pPr>
      <w:r w:rsidRPr="00000BDC">
        <w:rPr>
          <w:rFonts w:hint="eastAsia"/>
        </w:rPr>
        <w:t>在石墨烯拉曼图谱中，通过</w:t>
      </w:r>
      <w:r w:rsidR="00015574" w:rsidRPr="00015574">
        <w:rPr>
          <w:rFonts w:hint="eastAsia"/>
        </w:rPr>
        <w:t>2D</w:t>
      </w:r>
      <w:r w:rsidR="00015574" w:rsidRPr="00015574">
        <w:rPr>
          <w:rFonts w:hint="eastAsia"/>
        </w:rPr>
        <w:t>峰（</w:t>
      </w:r>
      <w:r w:rsidR="00015574" w:rsidRPr="00015574">
        <w:rPr>
          <w:rFonts w:hint="eastAsia"/>
        </w:rPr>
        <w:t>2700 cm</w:t>
      </w:r>
      <w:r w:rsidR="00015574" w:rsidRPr="00015574">
        <w:rPr>
          <w:rFonts w:hint="eastAsia"/>
          <w:vertAlign w:val="superscript"/>
        </w:rPr>
        <w:t>-1</w:t>
      </w:r>
      <w:r w:rsidR="00015574" w:rsidRPr="00015574">
        <w:rPr>
          <w:rFonts w:hint="eastAsia"/>
        </w:rPr>
        <w:t>附近）与</w:t>
      </w:r>
      <w:r w:rsidR="00015574" w:rsidRPr="00015574">
        <w:rPr>
          <w:rFonts w:hint="eastAsia"/>
        </w:rPr>
        <w:t>G</w:t>
      </w:r>
      <w:r w:rsidR="00015574" w:rsidRPr="00015574">
        <w:rPr>
          <w:rFonts w:hint="eastAsia"/>
        </w:rPr>
        <w:t>峰（</w:t>
      </w:r>
      <w:r w:rsidR="00015574" w:rsidRPr="00015574">
        <w:rPr>
          <w:rFonts w:hint="eastAsia"/>
        </w:rPr>
        <w:t>1580 cm</w:t>
      </w:r>
      <w:r w:rsidR="00015574" w:rsidRPr="00015574">
        <w:rPr>
          <w:rFonts w:hint="eastAsia"/>
          <w:vertAlign w:val="superscript"/>
        </w:rPr>
        <w:t>-1</w:t>
      </w:r>
      <w:r w:rsidR="00015574" w:rsidRPr="00015574">
        <w:rPr>
          <w:rFonts w:hint="eastAsia"/>
        </w:rPr>
        <w:t>附近）的峰强比及</w:t>
      </w:r>
      <w:r w:rsidR="00015574" w:rsidRPr="00015574">
        <w:rPr>
          <w:rFonts w:hint="eastAsia"/>
        </w:rPr>
        <w:t>2D</w:t>
      </w:r>
      <w:r w:rsidR="00015574" w:rsidRPr="00015574">
        <w:rPr>
          <w:rFonts w:hint="eastAsia"/>
        </w:rPr>
        <w:t>峰主峰及肩峰的峰面积及峰高特点判定石墨烯薄膜的层数</w:t>
      </w:r>
      <w:r w:rsidRPr="00000BDC">
        <w:rPr>
          <w:rFonts w:hint="eastAsia"/>
        </w:rPr>
        <w:t>。</w:t>
      </w:r>
    </w:p>
    <w:p w14:paraId="5901125B" w14:textId="77777777" w:rsidR="007A6450" w:rsidRDefault="007A6450" w:rsidP="00015574">
      <w:pPr>
        <w:tabs>
          <w:tab w:val="left" w:pos="0"/>
        </w:tabs>
        <w:spacing w:line="360" w:lineRule="auto"/>
        <w:ind w:firstLine="420"/>
      </w:pPr>
      <w:r>
        <w:rPr>
          <w:rFonts w:hint="eastAsia"/>
        </w:rPr>
        <w:t>6.1.2</w:t>
      </w:r>
      <w:r>
        <w:rPr>
          <w:rFonts w:hint="eastAsia"/>
        </w:rPr>
        <w:t>实验方法</w:t>
      </w:r>
    </w:p>
    <w:p w14:paraId="4517EBE3" w14:textId="61ABB77D" w:rsidR="00015574" w:rsidRPr="002B0175" w:rsidRDefault="007A6450" w:rsidP="00015574">
      <w:pPr>
        <w:tabs>
          <w:tab w:val="left" w:pos="0"/>
        </w:tabs>
        <w:spacing w:line="360" w:lineRule="auto"/>
        <w:ind w:firstLine="420"/>
        <w:rPr>
          <w:szCs w:val="21"/>
        </w:rPr>
      </w:pPr>
      <w:r>
        <w:rPr>
          <w:rFonts w:hint="eastAsia"/>
        </w:rPr>
        <w:t>石墨烯层数的测定</w:t>
      </w:r>
      <w:r w:rsidR="00015574" w:rsidRPr="002B0175">
        <w:rPr>
          <w:szCs w:val="21"/>
        </w:rPr>
        <w:t>按附录</w:t>
      </w:r>
      <w:r w:rsidR="00015574">
        <w:rPr>
          <w:rFonts w:hint="eastAsia"/>
          <w:szCs w:val="21"/>
        </w:rPr>
        <w:t>A</w:t>
      </w:r>
      <w:r>
        <w:rPr>
          <w:rFonts w:hint="eastAsia"/>
          <w:szCs w:val="21"/>
        </w:rPr>
        <w:t>进行</w:t>
      </w:r>
      <w:r w:rsidR="00015574" w:rsidRPr="002B0175">
        <w:rPr>
          <w:szCs w:val="21"/>
        </w:rPr>
        <w:t>。</w:t>
      </w:r>
    </w:p>
    <w:p w14:paraId="67FD1B8B" w14:textId="02E9D925" w:rsidR="00922401" w:rsidRPr="002B0175" w:rsidRDefault="00000BDC" w:rsidP="00E01626">
      <w:pPr>
        <w:pStyle w:val="aff7"/>
        <w:spacing w:before="156" w:after="156" w:line="400" w:lineRule="exact"/>
        <w:rPr>
          <w:rFonts w:ascii="Times New Roman" w:eastAsia="宋体"/>
          <w:b/>
          <w:bCs/>
        </w:rPr>
      </w:pPr>
      <w:r>
        <w:rPr>
          <w:rFonts w:ascii="Times New Roman" w:eastAsia="宋体" w:hint="eastAsia"/>
          <w:b/>
          <w:bCs/>
        </w:rPr>
        <w:t>6</w:t>
      </w:r>
      <w:r w:rsidR="00922401" w:rsidRPr="002B0175">
        <w:rPr>
          <w:rFonts w:ascii="Times New Roman" w:eastAsia="宋体"/>
          <w:b/>
          <w:bCs/>
        </w:rPr>
        <w:t>.</w:t>
      </w:r>
      <w:r w:rsidR="006B0ED0" w:rsidRPr="002B0175">
        <w:rPr>
          <w:rFonts w:ascii="Times New Roman" w:eastAsia="宋体"/>
          <w:b/>
          <w:bCs/>
        </w:rPr>
        <w:t>2</w:t>
      </w:r>
      <w:r w:rsidR="00922401" w:rsidRPr="002B0175">
        <w:rPr>
          <w:rFonts w:ascii="Times New Roman" w:eastAsia="宋体"/>
          <w:b/>
          <w:bCs/>
        </w:rPr>
        <w:t xml:space="preserve"> </w:t>
      </w:r>
      <w:r w:rsidR="00F8141B">
        <w:rPr>
          <w:rFonts w:ascii="Times New Roman" w:eastAsia="宋体" w:hint="eastAsia"/>
          <w:b/>
          <w:bCs/>
        </w:rPr>
        <w:t xml:space="preserve"> </w:t>
      </w:r>
      <w:r w:rsidRPr="00000BDC">
        <w:rPr>
          <w:rFonts w:ascii="Times New Roman" w:eastAsia="宋体" w:hint="eastAsia"/>
          <w:b/>
          <w:bCs/>
        </w:rPr>
        <w:t>层间距</w:t>
      </w:r>
    </w:p>
    <w:p w14:paraId="74169157" w14:textId="271F1BF4" w:rsidR="00922401" w:rsidRDefault="007A6450" w:rsidP="00E01626">
      <w:pPr>
        <w:tabs>
          <w:tab w:val="left" w:pos="0"/>
        </w:tabs>
        <w:spacing w:line="360" w:lineRule="auto"/>
        <w:ind w:firstLine="420"/>
        <w:rPr>
          <w:kern w:val="0"/>
          <w:szCs w:val="21"/>
        </w:rPr>
      </w:pPr>
      <w:r>
        <w:rPr>
          <w:rFonts w:hint="eastAsia"/>
          <w:szCs w:val="21"/>
        </w:rPr>
        <w:t>层间距的测定</w:t>
      </w:r>
      <w:r w:rsidR="00015574" w:rsidRPr="002B0175">
        <w:rPr>
          <w:szCs w:val="21"/>
        </w:rPr>
        <w:t>按附录</w:t>
      </w:r>
      <w:r w:rsidR="00015574">
        <w:rPr>
          <w:rFonts w:hint="eastAsia"/>
          <w:szCs w:val="21"/>
        </w:rPr>
        <w:t>B</w:t>
      </w:r>
      <w:r>
        <w:rPr>
          <w:rFonts w:hint="eastAsia"/>
          <w:szCs w:val="21"/>
        </w:rPr>
        <w:t>进行</w:t>
      </w:r>
      <w:r w:rsidR="00000BDC" w:rsidRPr="00015574">
        <w:rPr>
          <w:rFonts w:hint="eastAsia"/>
          <w:szCs w:val="21"/>
        </w:rPr>
        <w:t>。</w:t>
      </w:r>
    </w:p>
    <w:p w14:paraId="20D29B63" w14:textId="7667B078" w:rsidR="00B27BB1" w:rsidRPr="002B0175" w:rsidRDefault="00000BDC" w:rsidP="00B27BB1">
      <w:pPr>
        <w:pStyle w:val="aff7"/>
        <w:spacing w:before="156" w:after="156" w:line="400" w:lineRule="exact"/>
        <w:rPr>
          <w:rFonts w:ascii="Times New Roman" w:eastAsia="宋体"/>
          <w:b/>
          <w:bCs/>
        </w:rPr>
      </w:pPr>
      <w:r>
        <w:rPr>
          <w:rFonts w:ascii="Times New Roman" w:eastAsia="宋体" w:hint="eastAsia"/>
          <w:b/>
          <w:bCs/>
        </w:rPr>
        <w:t>6</w:t>
      </w:r>
      <w:r w:rsidR="00B27BB1" w:rsidRPr="002B0175">
        <w:rPr>
          <w:rFonts w:ascii="Times New Roman" w:eastAsia="宋体"/>
          <w:b/>
          <w:bCs/>
        </w:rPr>
        <w:t>.</w:t>
      </w:r>
      <w:r w:rsidR="00B27BB1">
        <w:rPr>
          <w:rFonts w:ascii="Times New Roman" w:eastAsia="宋体" w:hint="eastAsia"/>
          <w:b/>
          <w:bCs/>
        </w:rPr>
        <w:t>3</w:t>
      </w:r>
      <w:r w:rsidR="00B27BB1" w:rsidRPr="002B0175">
        <w:rPr>
          <w:rFonts w:ascii="Times New Roman" w:eastAsia="宋体"/>
          <w:b/>
          <w:bCs/>
        </w:rPr>
        <w:t xml:space="preserve"> </w:t>
      </w:r>
      <w:r w:rsidR="00F8141B">
        <w:rPr>
          <w:rFonts w:ascii="Times New Roman" w:eastAsia="宋体" w:hint="eastAsia"/>
          <w:b/>
          <w:bCs/>
        </w:rPr>
        <w:t xml:space="preserve"> </w:t>
      </w:r>
      <w:r w:rsidR="0044406E">
        <w:rPr>
          <w:rFonts w:ascii="Times New Roman" w:eastAsia="宋体" w:hint="eastAsia"/>
          <w:b/>
          <w:bCs/>
        </w:rPr>
        <w:t>电导率</w:t>
      </w:r>
    </w:p>
    <w:p w14:paraId="18B438AD" w14:textId="6F8036A1" w:rsidR="00CC4F1C" w:rsidRPr="002B0175" w:rsidRDefault="007A6450" w:rsidP="00CC4F1C">
      <w:pPr>
        <w:tabs>
          <w:tab w:val="left" w:pos="0"/>
        </w:tabs>
        <w:spacing w:line="360" w:lineRule="auto"/>
        <w:ind w:firstLine="420"/>
      </w:pPr>
      <w:r>
        <w:rPr>
          <w:rFonts w:hint="eastAsia"/>
        </w:rPr>
        <w:t>电导率的测定</w:t>
      </w:r>
      <w:r w:rsidR="00015574" w:rsidRPr="00015574">
        <w:rPr>
          <w:rFonts w:hint="eastAsia"/>
        </w:rPr>
        <w:t>按附录</w:t>
      </w:r>
      <w:r w:rsidR="00015574">
        <w:rPr>
          <w:rFonts w:hint="eastAsia"/>
        </w:rPr>
        <w:t>C</w:t>
      </w:r>
      <w:r>
        <w:rPr>
          <w:rFonts w:hint="eastAsia"/>
        </w:rPr>
        <w:t>进行</w:t>
      </w:r>
      <w:r w:rsidR="00CC4F1C" w:rsidRPr="00015574">
        <w:rPr>
          <w:rFonts w:hint="eastAsia"/>
        </w:rPr>
        <w:t>。</w:t>
      </w:r>
    </w:p>
    <w:p w14:paraId="66A13DEB" w14:textId="48AB8059" w:rsidR="00CD3958" w:rsidRPr="002B0175" w:rsidRDefault="00000BDC" w:rsidP="00CD3958">
      <w:pPr>
        <w:pStyle w:val="af0"/>
        <w:numPr>
          <w:ilvl w:val="0"/>
          <w:numId w:val="0"/>
        </w:numPr>
        <w:spacing w:before="156" w:after="156" w:line="400" w:lineRule="exact"/>
        <w:rPr>
          <w:rFonts w:ascii="Times New Roman" w:eastAsia="宋体"/>
          <w:b/>
          <w:bCs/>
        </w:rPr>
      </w:pPr>
      <w:r>
        <w:rPr>
          <w:rFonts w:ascii="Times New Roman" w:eastAsia="宋体" w:hint="eastAsia"/>
          <w:b/>
          <w:bCs/>
        </w:rPr>
        <w:t>6</w:t>
      </w:r>
      <w:r w:rsidR="00922401" w:rsidRPr="002B0175">
        <w:rPr>
          <w:rFonts w:ascii="Times New Roman" w:eastAsia="宋体"/>
          <w:b/>
          <w:bCs/>
        </w:rPr>
        <w:t>.</w:t>
      </w:r>
      <w:r w:rsidR="00B27BB1">
        <w:rPr>
          <w:rFonts w:ascii="Times New Roman" w:eastAsia="宋体" w:hint="eastAsia"/>
          <w:b/>
          <w:bCs/>
        </w:rPr>
        <w:t>4</w:t>
      </w:r>
      <w:r w:rsidR="00B27BB1" w:rsidRPr="002B0175">
        <w:rPr>
          <w:rFonts w:ascii="Times New Roman" w:eastAsia="宋体"/>
          <w:b/>
          <w:bCs/>
        </w:rPr>
        <w:t xml:space="preserve"> </w:t>
      </w:r>
      <w:r w:rsidR="00F8141B">
        <w:rPr>
          <w:rFonts w:ascii="Times New Roman" w:eastAsia="宋体" w:hint="eastAsia"/>
          <w:b/>
          <w:bCs/>
        </w:rPr>
        <w:t xml:space="preserve"> </w:t>
      </w:r>
      <w:r>
        <w:rPr>
          <w:rFonts w:ascii="Times New Roman" w:eastAsia="宋体" w:hint="eastAsia"/>
          <w:b/>
          <w:bCs/>
        </w:rPr>
        <w:t>强度</w:t>
      </w:r>
      <w:r w:rsidR="00081DB7">
        <w:rPr>
          <w:rFonts w:ascii="Times New Roman" w:eastAsia="宋体" w:hint="eastAsia"/>
          <w:b/>
          <w:bCs/>
        </w:rPr>
        <w:t>提升</w:t>
      </w:r>
      <w:r w:rsidR="00CD3958" w:rsidRPr="002B0175">
        <w:rPr>
          <w:rFonts w:ascii="Times New Roman" w:eastAsia="宋体"/>
          <w:b/>
          <w:bCs/>
        </w:rPr>
        <w:t>指数</w:t>
      </w:r>
    </w:p>
    <w:p w14:paraId="52D1461F" w14:textId="7742C59A" w:rsidR="00105B47" w:rsidRPr="002B0175" w:rsidRDefault="007A6450" w:rsidP="00CD3958">
      <w:pPr>
        <w:tabs>
          <w:tab w:val="left" w:pos="0"/>
        </w:tabs>
        <w:spacing w:line="360" w:lineRule="auto"/>
        <w:ind w:firstLine="420"/>
        <w:rPr>
          <w:szCs w:val="21"/>
        </w:rPr>
      </w:pPr>
      <w:r>
        <w:rPr>
          <w:rFonts w:hint="eastAsia"/>
          <w:szCs w:val="21"/>
        </w:rPr>
        <w:t>强度提升指数的测定</w:t>
      </w:r>
      <w:r w:rsidR="00CD3958" w:rsidRPr="002B0175">
        <w:rPr>
          <w:szCs w:val="21"/>
        </w:rPr>
        <w:t>按附录</w:t>
      </w:r>
      <w:r w:rsidR="00015574">
        <w:rPr>
          <w:rFonts w:hint="eastAsia"/>
          <w:szCs w:val="21"/>
        </w:rPr>
        <w:t>D</w:t>
      </w:r>
      <w:r>
        <w:rPr>
          <w:rFonts w:hint="eastAsia"/>
          <w:szCs w:val="21"/>
        </w:rPr>
        <w:t>进行</w:t>
      </w:r>
      <w:r w:rsidR="00CD3958" w:rsidRPr="002B0175">
        <w:rPr>
          <w:szCs w:val="21"/>
        </w:rPr>
        <w:t>。</w:t>
      </w:r>
    </w:p>
    <w:p w14:paraId="417C06BA" w14:textId="61D0C185" w:rsidR="00C7600B" w:rsidRPr="002B0175" w:rsidRDefault="002D2A2D" w:rsidP="00C7600B">
      <w:pPr>
        <w:pStyle w:val="aff7"/>
        <w:spacing w:before="156" w:after="156" w:line="400" w:lineRule="exact"/>
        <w:rPr>
          <w:rFonts w:ascii="Times New Roman" w:eastAsia="宋体"/>
          <w:b/>
          <w:bCs/>
        </w:rPr>
      </w:pPr>
      <w:r>
        <w:rPr>
          <w:rFonts w:ascii="Times New Roman" w:eastAsia="宋体" w:hint="eastAsia"/>
          <w:b/>
          <w:bCs/>
        </w:rPr>
        <w:t>7</w:t>
      </w:r>
      <w:r w:rsidR="00BE65E6" w:rsidRPr="002B0175">
        <w:rPr>
          <w:rFonts w:ascii="Times New Roman" w:eastAsia="宋体"/>
          <w:b/>
          <w:bCs/>
        </w:rPr>
        <w:t xml:space="preserve">  </w:t>
      </w:r>
      <w:r w:rsidR="00C7600B" w:rsidRPr="002B0175">
        <w:rPr>
          <w:rFonts w:ascii="Times New Roman" w:eastAsia="宋体"/>
          <w:b/>
          <w:bCs/>
        </w:rPr>
        <w:t>检验规则</w:t>
      </w:r>
    </w:p>
    <w:p w14:paraId="4E1AE3E3" w14:textId="7F2EFCF7" w:rsidR="00CE094B" w:rsidRPr="002B0175" w:rsidRDefault="002D2A2D" w:rsidP="00CE094B">
      <w:pPr>
        <w:pStyle w:val="af0"/>
        <w:numPr>
          <w:ilvl w:val="0"/>
          <w:numId w:val="0"/>
        </w:numPr>
        <w:spacing w:before="156" w:after="156" w:line="400" w:lineRule="exact"/>
        <w:rPr>
          <w:rFonts w:ascii="Times New Roman" w:eastAsia="宋体"/>
          <w:b/>
          <w:bCs/>
        </w:rPr>
      </w:pPr>
      <w:r>
        <w:rPr>
          <w:rFonts w:ascii="Times New Roman" w:eastAsia="宋体" w:hint="eastAsia"/>
          <w:b/>
          <w:bCs/>
        </w:rPr>
        <w:t>7</w:t>
      </w:r>
      <w:r w:rsidR="00C7600B" w:rsidRPr="002B0175">
        <w:rPr>
          <w:rFonts w:ascii="Times New Roman" w:eastAsia="宋体"/>
          <w:b/>
          <w:bCs/>
        </w:rPr>
        <w:t>.1</w:t>
      </w:r>
      <w:r w:rsidR="00F8141B">
        <w:rPr>
          <w:rFonts w:ascii="Times New Roman" w:eastAsia="宋体" w:hint="eastAsia"/>
          <w:b/>
          <w:bCs/>
        </w:rPr>
        <w:t xml:space="preserve"> </w:t>
      </w:r>
      <w:r w:rsidR="00C7600B" w:rsidRPr="002B0175">
        <w:rPr>
          <w:rFonts w:ascii="Times New Roman" w:eastAsia="宋体"/>
          <w:b/>
          <w:bCs/>
        </w:rPr>
        <w:t xml:space="preserve"> </w:t>
      </w:r>
      <w:r w:rsidR="00C7600B" w:rsidRPr="002B0175">
        <w:rPr>
          <w:rFonts w:ascii="Times New Roman" w:eastAsia="宋体"/>
          <w:b/>
          <w:bCs/>
        </w:rPr>
        <w:t>取样规则</w:t>
      </w:r>
    </w:p>
    <w:p w14:paraId="2012F443" w14:textId="203E5751" w:rsidR="00000BDC" w:rsidRDefault="002D2A2D" w:rsidP="00000BDC">
      <w:pPr>
        <w:tabs>
          <w:tab w:val="left" w:pos="1470"/>
        </w:tabs>
        <w:spacing w:line="300" w:lineRule="auto"/>
        <w:ind w:firstLine="471"/>
      </w:pPr>
      <w:r w:rsidRPr="002D2A2D">
        <w:rPr>
          <w:rFonts w:hint="eastAsia"/>
        </w:rPr>
        <w:t>日产</w:t>
      </w:r>
      <w:r w:rsidRPr="002D2A2D">
        <w:rPr>
          <w:rFonts w:hint="eastAsia"/>
        </w:rPr>
        <w:t>100</w:t>
      </w:r>
      <w:r>
        <w:rPr>
          <w:rFonts w:hint="eastAsia"/>
        </w:rPr>
        <w:t>kg</w:t>
      </w:r>
      <w:r w:rsidRPr="002D2A2D">
        <w:rPr>
          <w:rFonts w:hint="eastAsia"/>
        </w:rPr>
        <w:t>及以下的，</w:t>
      </w:r>
      <w:r w:rsidRPr="002D2A2D">
        <w:rPr>
          <w:rFonts w:hint="eastAsia"/>
        </w:rPr>
        <w:t>50</w:t>
      </w:r>
      <w:r>
        <w:rPr>
          <w:rFonts w:hint="eastAsia"/>
        </w:rPr>
        <w:t>kg</w:t>
      </w:r>
      <w:r w:rsidRPr="002D2A2D">
        <w:rPr>
          <w:rFonts w:hint="eastAsia"/>
        </w:rPr>
        <w:t>为一个取样单位；日产大于</w:t>
      </w:r>
      <w:r w:rsidRPr="002D2A2D">
        <w:rPr>
          <w:rFonts w:hint="eastAsia"/>
        </w:rPr>
        <w:t>100</w:t>
      </w:r>
      <w:r>
        <w:rPr>
          <w:rFonts w:hint="eastAsia"/>
        </w:rPr>
        <w:t>kg</w:t>
      </w:r>
      <w:r w:rsidRPr="002D2A2D">
        <w:rPr>
          <w:rFonts w:hint="eastAsia"/>
        </w:rPr>
        <w:t>且不大于</w:t>
      </w:r>
      <w:r w:rsidRPr="002D2A2D">
        <w:rPr>
          <w:rFonts w:hint="eastAsia"/>
        </w:rPr>
        <w:t xml:space="preserve"> 2000</w:t>
      </w:r>
      <w:r>
        <w:rPr>
          <w:rFonts w:hint="eastAsia"/>
        </w:rPr>
        <w:t>kg</w:t>
      </w:r>
      <w:r w:rsidRPr="002D2A2D">
        <w:rPr>
          <w:rFonts w:hint="eastAsia"/>
        </w:rPr>
        <w:t>的，</w:t>
      </w:r>
      <w:r w:rsidRPr="002D2A2D">
        <w:rPr>
          <w:rFonts w:hint="eastAsia"/>
        </w:rPr>
        <w:t>250</w:t>
      </w:r>
      <w:r>
        <w:rPr>
          <w:rFonts w:hint="eastAsia"/>
        </w:rPr>
        <w:t>kg</w:t>
      </w:r>
      <w:r w:rsidRPr="002D2A2D">
        <w:rPr>
          <w:rFonts w:hint="eastAsia"/>
        </w:rPr>
        <w:t>为一个取样单位；日产大于</w:t>
      </w:r>
      <w:r w:rsidRPr="002D2A2D">
        <w:rPr>
          <w:rFonts w:hint="eastAsia"/>
        </w:rPr>
        <w:t>2000</w:t>
      </w:r>
      <w:r>
        <w:rPr>
          <w:rFonts w:hint="eastAsia"/>
        </w:rPr>
        <w:t>kg</w:t>
      </w:r>
      <w:r w:rsidRPr="002D2A2D">
        <w:rPr>
          <w:rFonts w:hint="eastAsia"/>
        </w:rPr>
        <w:t>的，</w:t>
      </w:r>
      <w:r w:rsidRPr="002D2A2D">
        <w:rPr>
          <w:rFonts w:hint="eastAsia"/>
        </w:rPr>
        <w:t>500</w:t>
      </w:r>
      <w:r>
        <w:rPr>
          <w:rFonts w:hint="eastAsia"/>
        </w:rPr>
        <w:t>kg</w:t>
      </w:r>
      <w:r w:rsidRPr="002D2A2D">
        <w:rPr>
          <w:rFonts w:hint="eastAsia"/>
        </w:rPr>
        <w:t>为一个取样单位。数量不足者也以一个取样单位计</w:t>
      </w:r>
      <w:r w:rsidR="00000BDC" w:rsidRPr="00000BDC">
        <w:rPr>
          <w:rFonts w:hint="eastAsia"/>
        </w:rPr>
        <w:t>。</w:t>
      </w:r>
    </w:p>
    <w:p w14:paraId="6E060F45" w14:textId="46C7EF2A" w:rsidR="00C7600B" w:rsidRPr="002B0175" w:rsidRDefault="002D2A2D" w:rsidP="00C7600B">
      <w:pPr>
        <w:pStyle w:val="af0"/>
        <w:numPr>
          <w:ilvl w:val="0"/>
          <w:numId w:val="0"/>
        </w:numPr>
        <w:spacing w:before="156" w:after="156" w:line="400" w:lineRule="exact"/>
        <w:rPr>
          <w:rFonts w:ascii="Times New Roman" w:eastAsia="宋体"/>
          <w:b/>
          <w:bCs/>
        </w:rPr>
      </w:pPr>
      <w:r>
        <w:rPr>
          <w:rFonts w:ascii="Times New Roman" w:eastAsia="宋体" w:hint="eastAsia"/>
          <w:b/>
          <w:bCs/>
        </w:rPr>
        <w:t>7</w:t>
      </w:r>
      <w:r w:rsidR="00C7600B" w:rsidRPr="002B0175">
        <w:rPr>
          <w:rFonts w:ascii="Times New Roman" w:eastAsia="宋体"/>
          <w:b/>
          <w:bCs/>
        </w:rPr>
        <w:t xml:space="preserve">.2 </w:t>
      </w:r>
      <w:r w:rsidR="00F8141B">
        <w:rPr>
          <w:rFonts w:ascii="Times New Roman" w:eastAsia="宋体" w:hint="eastAsia"/>
          <w:b/>
          <w:bCs/>
        </w:rPr>
        <w:t xml:space="preserve"> </w:t>
      </w:r>
      <w:r w:rsidR="00C7600B" w:rsidRPr="002B0175">
        <w:rPr>
          <w:rFonts w:ascii="Times New Roman" w:eastAsia="宋体"/>
          <w:b/>
          <w:bCs/>
        </w:rPr>
        <w:t>取样和留样</w:t>
      </w:r>
    </w:p>
    <w:p w14:paraId="7984AFE4" w14:textId="1A5C8BE5" w:rsidR="00C7600B" w:rsidRPr="002B0175" w:rsidRDefault="002D2A2D" w:rsidP="00C7600B">
      <w:pPr>
        <w:tabs>
          <w:tab w:val="left" w:pos="1470"/>
        </w:tabs>
        <w:spacing w:line="300" w:lineRule="auto"/>
      </w:pPr>
      <w:r>
        <w:rPr>
          <w:rFonts w:hint="eastAsia"/>
        </w:rPr>
        <w:t>7</w:t>
      </w:r>
      <w:r w:rsidR="00C7600B" w:rsidRPr="002B0175">
        <w:t xml:space="preserve">.2.1 </w:t>
      </w:r>
      <w:r w:rsidR="00C7600B" w:rsidRPr="002B0175">
        <w:t>取样</w:t>
      </w:r>
    </w:p>
    <w:p w14:paraId="725CB855" w14:textId="089AB818" w:rsidR="00C7600B" w:rsidRPr="002B0175" w:rsidRDefault="00C7600B" w:rsidP="00C7600B">
      <w:pPr>
        <w:tabs>
          <w:tab w:val="left" w:pos="1470"/>
        </w:tabs>
        <w:spacing w:line="300" w:lineRule="auto"/>
        <w:ind w:firstLine="471"/>
      </w:pPr>
      <w:r w:rsidRPr="002B0175">
        <w:t>取样应随机取样，要有代表性。可以连续取样，也可以在</w:t>
      </w:r>
      <w:r w:rsidRPr="002B0175">
        <w:t>20</w:t>
      </w:r>
      <w:r w:rsidRPr="002B0175">
        <w:t>个以上不同部位取等量样品。每样总质量至少</w:t>
      </w:r>
      <w:r w:rsidRPr="002B0175">
        <w:t>4g</w:t>
      </w:r>
      <w:r w:rsidRPr="002B0175">
        <w:t>，试样混匀后，按四分法缩减取比试验用量多</w:t>
      </w:r>
      <w:r w:rsidRPr="002B0175">
        <w:t>1</w:t>
      </w:r>
      <w:r w:rsidRPr="002B0175">
        <w:t>倍的试样。</w:t>
      </w:r>
    </w:p>
    <w:p w14:paraId="6A18947B" w14:textId="315CFA4F" w:rsidR="00C7600B" w:rsidRPr="002B0175" w:rsidRDefault="002D2A2D" w:rsidP="00C7600B">
      <w:pPr>
        <w:tabs>
          <w:tab w:val="left" w:pos="1470"/>
        </w:tabs>
        <w:spacing w:line="300" w:lineRule="auto"/>
      </w:pPr>
      <w:r>
        <w:rPr>
          <w:rFonts w:hint="eastAsia"/>
        </w:rPr>
        <w:t>7</w:t>
      </w:r>
      <w:r w:rsidR="00C7600B" w:rsidRPr="002B0175">
        <w:t xml:space="preserve">.2.2 </w:t>
      </w:r>
      <w:r w:rsidR="00C7600B" w:rsidRPr="002B0175">
        <w:t>留样</w:t>
      </w:r>
    </w:p>
    <w:p w14:paraId="4C051969" w14:textId="77777777" w:rsidR="00C7600B" w:rsidRPr="002B0175" w:rsidRDefault="00C7600B" w:rsidP="00C7600B">
      <w:pPr>
        <w:tabs>
          <w:tab w:val="left" w:pos="1470"/>
        </w:tabs>
        <w:spacing w:line="300" w:lineRule="auto"/>
        <w:ind w:firstLine="420"/>
      </w:pPr>
      <w:r w:rsidRPr="002B0175">
        <w:t>生产厂每一编号的</w:t>
      </w:r>
      <w:r w:rsidR="00D6044F">
        <w:t>混合材料</w:t>
      </w:r>
      <w:r w:rsidRPr="002B0175">
        <w:t>试样应分为两等份，一份供产品出厂检验用，另一份密封保存</w:t>
      </w:r>
      <w:r w:rsidRPr="002B0175">
        <w:t>6</w:t>
      </w:r>
      <w:r w:rsidRPr="002B0175">
        <w:t>个月，以备复验或仲裁时用。</w:t>
      </w:r>
    </w:p>
    <w:p w14:paraId="7AACAC1B" w14:textId="09923C65" w:rsidR="00C7600B" w:rsidRPr="002B0175" w:rsidRDefault="002D2A2D" w:rsidP="00C7600B">
      <w:pPr>
        <w:pStyle w:val="af0"/>
        <w:numPr>
          <w:ilvl w:val="0"/>
          <w:numId w:val="0"/>
        </w:numPr>
        <w:spacing w:before="156" w:after="156" w:line="400" w:lineRule="exact"/>
        <w:rPr>
          <w:rFonts w:ascii="Times New Roman" w:eastAsia="宋体"/>
          <w:b/>
          <w:bCs/>
        </w:rPr>
      </w:pPr>
      <w:r>
        <w:rPr>
          <w:rFonts w:ascii="Times New Roman" w:eastAsia="宋体" w:hint="eastAsia"/>
          <w:b/>
          <w:bCs/>
        </w:rPr>
        <w:t>7</w:t>
      </w:r>
      <w:r w:rsidR="00C7600B" w:rsidRPr="002B0175">
        <w:rPr>
          <w:rFonts w:ascii="Times New Roman" w:eastAsia="宋体"/>
          <w:b/>
          <w:bCs/>
        </w:rPr>
        <w:t xml:space="preserve">.3  </w:t>
      </w:r>
      <w:r w:rsidR="00C7600B" w:rsidRPr="002B0175">
        <w:rPr>
          <w:rFonts w:ascii="Times New Roman" w:eastAsia="宋体"/>
          <w:b/>
          <w:bCs/>
        </w:rPr>
        <w:t>检验</w:t>
      </w:r>
    </w:p>
    <w:p w14:paraId="4D537547" w14:textId="54DA543D" w:rsidR="00C7600B" w:rsidRPr="002B0175" w:rsidRDefault="002D2A2D" w:rsidP="00C7600B">
      <w:pPr>
        <w:tabs>
          <w:tab w:val="left" w:pos="1470"/>
        </w:tabs>
        <w:spacing w:line="300" w:lineRule="auto"/>
      </w:pPr>
      <w:r>
        <w:rPr>
          <w:rFonts w:hint="eastAsia"/>
        </w:rPr>
        <w:t>7</w:t>
      </w:r>
      <w:r w:rsidR="00C7600B" w:rsidRPr="002B0175">
        <w:t xml:space="preserve">.3.1 </w:t>
      </w:r>
      <w:r w:rsidR="00C7600B" w:rsidRPr="002B0175">
        <w:t>出厂检验</w:t>
      </w:r>
    </w:p>
    <w:p w14:paraId="15C70D2C" w14:textId="4EB9512C" w:rsidR="00C7600B" w:rsidRPr="002B0175" w:rsidRDefault="00C7600B" w:rsidP="00C7600B">
      <w:pPr>
        <w:tabs>
          <w:tab w:val="left" w:pos="1470"/>
        </w:tabs>
        <w:spacing w:line="300" w:lineRule="auto"/>
      </w:pPr>
      <w:r w:rsidRPr="002B0175">
        <w:lastRenderedPageBreak/>
        <w:t xml:space="preserve"> </w:t>
      </w:r>
      <w:r w:rsidR="00E54EF8">
        <w:rPr>
          <w:rFonts w:hint="eastAsia"/>
        </w:rPr>
        <w:t>出厂</w:t>
      </w:r>
      <w:r w:rsidR="00E54EF8" w:rsidRPr="002B0175">
        <w:t>检验</w:t>
      </w:r>
      <w:r w:rsidR="00E54EF8">
        <w:rPr>
          <w:rFonts w:hint="eastAsia"/>
        </w:rPr>
        <w:t>项目</w:t>
      </w:r>
      <w:r w:rsidR="00E54EF8" w:rsidRPr="002B0175">
        <w:t>应包括</w:t>
      </w:r>
      <w:r w:rsidR="002D2A2D" w:rsidRPr="00C94EEC">
        <w:rPr>
          <w:rFonts w:hint="eastAsia"/>
        </w:rPr>
        <w:t>石墨烯层数、层间距、</w:t>
      </w:r>
      <w:r w:rsidR="0034731B" w:rsidRPr="00C94EEC">
        <w:rPr>
          <w:rFonts w:hint="eastAsia"/>
        </w:rPr>
        <w:t>电导率</w:t>
      </w:r>
      <w:r w:rsidR="007A6450">
        <w:rPr>
          <w:rFonts w:hint="eastAsia"/>
        </w:rPr>
        <w:t>和</w:t>
      </w:r>
      <w:r w:rsidR="002D2A2D" w:rsidRPr="00C94EEC">
        <w:rPr>
          <w:rFonts w:hint="eastAsia"/>
        </w:rPr>
        <w:t>强度</w:t>
      </w:r>
      <w:r w:rsidR="00081DB7" w:rsidRPr="00C94EEC">
        <w:rPr>
          <w:rFonts w:hint="eastAsia"/>
        </w:rPr>
        <w:t>提升</w:t>
      </w:r>
      <w:r w:rsidR="00CA2E6E" w:rsidRPr="00C94EEC">
        <w:rPr>
          <w:rFonts w:hint="eastAsia"/>
        </w:rPr>
        <w:t>指数</w:t>
      </w:r>
      <w:r w:rsidR="00E54EF8">
        <w:rPr>
          <w:rFonts w:hint="eastAsia"/>
        </w:rPr>
        <w:t>。</w:t>
      </w:r>
    </w:p>
    <w:p w14:paraId="10510570" w14:textId="77777777" w:rsidR="00A62EDC" w:rsidRPr="002B0175" w:rsidRDefault="00A62EDC" w:rsidP="00A62EDC">
      <w:pPr>
        <w:tabs>
          <w:tab w:val="left" w:pos="1470"/>
        </w:tabs>
        <w:spacing w:line="300" w:lineRule="auto"/>
      </w:pPr>
      <w:r w:rsidRPr="002B0175">
        <w:t xml:space="preserve">7.3.2 </w:t>
      </w:r>
      <w:r w:rsidRPr="002B0175">
        <w:t>型式检验</w:t>
      </w:r>
    </w:p>
    <w:p w14:paraId="0F4A52DC" w14:textId="5849EAAB" w:rsidR="00A62EDC" w:rsidRPr="002B0175" w:rsidRDefault="00A62EDC" w:rsidP="00A62EDC">
      <w:pPr>
        <w:tabs>
          <w:tab w:val="left" w:pos="1470"/>
        </w:tabs>
        <w:spacing w:line="300" w:lineRule="auto"/>
        <w:ind w:firstLine="435"/>
      </w:pPr>
      <w:r w:rsidRPr="002B0175">
        <w:t>型式检验应包括第</w:t>
      </w:r>
      <w:r w:rsidR="002D2A2D">
        <w:rPr>
          <w:rFonts w:hint="eastAsia"/>
        </w:rPr>
        <w:t>5</w:t>
      </w:r>
      <w:r w:rsidRPr="002B0175">
        <w:t>章中规定的所有试验项目。有下列情况之一者，应进行型式检验：</w:t>
      </w:r>
    </w:p>
    <w:p w14:paraId="31598C1A" w14:textId="77777777" w:rsidR="00A62EDC" w:rsidRPr="002B0175" w:rsidRDefault="00A62EDC" w:rsidP="00A62EDC">
      <w:pPr>
        <w:numPr>
          <w:ilvl w:val="0"/>
          <w:numId w:val="39"/>
        </w:numPr>
        <w:tabs>
          <w:tab w:val="left" w:pos="840"/>
          <w:tab w:val="left" w:pos="1470"/>
        </w:tabs>
        <w:spacing w:line="300" w:lineRule="auto"/>
      </w:pPr>
      <w:r w:rsidRPr="002B0175">
        <w:t xml:space="preserve">    ——</w:t>
      </w:r>
      <w:r w:rsidRPr="002B0175">
        <w:t>新产品或老产品转厂生产的试制定型鉴定；</w:t>
      </w:r>
    </w:p>
    <w:p w14:paraId="5360948A" w14:textId="77777777" w:rsidR="00A62EDC" w:rsidRPr="002B0175" w:rsidRDefault="00A62EDC" w:rsidP="00A62EDC">
      <w:pPr>
        <w:numPr>
          <w:ilvl w:val="0"/>
          <w:numId w:val="39"/>
        </w:numPr>
        <w:tabs>
          <w:tab w:val="left" w:pos="840"/>
          <w:tab w:val="left" w:pos="1470"/>
        </w:tabs>
        <w:spacing w:line="300" w:lineRule="auto"/>
      </w:pPr>
      <w:r w:rsidRPr="002B0175">
        <w:t xml:space="preserve">    ——</w:t>
      </w:r>
      <w:r w:rsidRPr="002B0175">
        <w:t>正式生产后，如材料、工艺有较大改变，可能影响产品性能时；</w:t>
      </w:r>
    </w:p>
    <w:p w14:paraId="3B2F5CD5" w14:textId="77777777" w:rsidR="00A62EDC" w:rsidRPr="002B0175" w:rsidRDefault="00A62EDC" w:rsidP="00A62EDC">
      <w:pPr>
        <w:numPr>
          <w:ilvl w:val="0"/>
          <w:numId w:val="39"/>
        </w:numPr>
        <w:tabs>
          <w:tab w:val="left" w:pos="840"/>
          <w:tab w:val="left" w:pos="1470"/>
        </w:tabs>
        <w:spacing w:line="300" w:lineRule="auto"/>
      </w:pPr>
      <w:r w:rsidRPr="002B0175">
        <w:t xml:space="preserve">    ——</w:t>
      </w:r>
      <w:r w:rsidRPr="002B0175">
        <w:t>正常生产，一年至少进行一次检验；</w:t>
      </w:r>
    </w:p>
    <w:p w14:paraId="23092408" w14:textId="77777777" w:rsidR="00A62EDC" w:rsidRPr="002B0175" w:rsidRDefault="00A62EDC" w:rsidP="00A62EDC">
      <w:pPr>
        <w:numPr>
          <w:ilvl w:val="0"/>
          <w:numId w:val="39"/>
        </w:numPr>
        <w:tabs>
          <w:tab w:val="left" w:pos="840"/>
          <w:tab w:val="left" w:pos="1470"/>
        </w:tabs>
        <w:spacing w:line="300" w:lineRule="auto"/>
      </w:pPr>
      <w:r w:rsidRPr="002B0175">
        <w:t xml:space="preserve">    ——</w:t>
      </w:r>
      <w:r w:rsidRPr="002B0175">
        <w:t>产品长期停产，恢复生产时；</w:t>
      </w:r>
    </w:p>
    <w:p w14:paraId="30B819C7" w14:textId="77777777" w:rsidR="00A62EDC" w:rsidRPr="002B0175" w:rsidRDefault="00A62EDC" w:rsidP="00A62EDC">
      <w:pPr>
        <w:numPr>
          <w:ilvl w:val="0"/>
          <w:numId w:val="39"/>
        </w:numPr>
        <w:tabs>
          <w:tab w:val="left" w:pos="840"/>
          <w:tab w:val="left" w:pos="1470"/>
        </w:tabs>
        <w:spacing w:line="300" w:lineRule="auto"/>
      </w:pPr>
      <w:r w:rsidRPr="002B0175">
        <w:t xml:space="preserve">    ——</w:t>
      </w:r>
      <w:r w:rsidRPr="002B0175">
        <w:t>出厂检验结果与上次型式检验有较大差异时。</w:t>
      </w:r>
    </w:p>
    <w:p w14:paraId="21C1BD17" w14:textId="33DFECA2"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t>7</w:t>
      </w:r>
      <w:r w:rsidR="00A62EDC" w:rsidRPr="002B0175">
        <w:rPr>
          <w:rFonts w:ascii="Times New Roman" w:eastAsia="宋体"/>
          <w:b/>
          <w:bCs/>
        </w:rPr>
        <w:t xml:space="preserve">.4  </w:t>
      </w:r>
      <w:r w:rsidR="00A62EDC" w:rsidRPr="002B0175">
        <w:rPr>
          <w:rFonts w:ascii="Times New Roman" w:eastAsia="宋体"/>
          <w:b/>
          <w:bCs/>
        </w:rPr>
        <w:t>判定规则</w:t>
      </w:r>
    </w:p>
    <w:p w14:paraId="207FCE02" w14:textId="1BA0F644" w:rsidR="00A62EDC" w:rsidRPr="002B0175" w:rsidRDefault="002D2A2D" w:rsidP="00A62EDC">
      <w:pPr>
        <w:tabs>
          <w:tab w:val="left" w:pos="1470"/>
        </w:tabs>
        <w:spacing w:line="300" w:lineRule="auto"/>
      </w:pPr>
      <w:r>
        <w:rPr>
          <w:rFonts w:hint="eastAsia"/>
        </w:rPr>
        <w:t>7</w:t>
      </w:r>
      <w:r w:rsidR="00A62EDC" w:rsidRPr="002B0175">
        <w:t xml:space="preserve">.4.1 </w:t>
      </w:r>
      <w:r w:rsidR="00A62EDC" w:rsidRPr="002B0175">
        <w:t>出厂检验项目</w:t>
      </w:r>
      <w:r w:rsidR="00E54EF8">
        <w:rPr>
          <w:rFonts w:hint="eastAsia"/>
        </w:rPr>
        <w:t>应</w:t>
      </w:r>
      <w:r w:rsidR="00A62EDC" w:rsidRPr="002B0175">
        <w:t>全部符合表</w:t>
      </w:r>
      <w:r w:rsidR="00A62EDC" w:rsidRPr="002B0175">
        <w:t>1</w:t>
      </w:r>
      <w:r w:rsidR="00A62EDC" w:rsidRPr="002B0175">
        <w:t>要求，如有一项不符合，则判定为不合格品。</w:t>
      </w:r>
    </w:p>
    <w:p w14:paraId="620EF479" w14:textId="26F5292A" w:rsidR="00A62EDC" w:rsidRPr="002B0175" w:rsidRDefault="002D2A2D" w:rsidP="00A62EDC">
      <w:pPr>
        <w:tabs>
          <w:tab w:val="left" w:pos="1470"/>
        </w:tabs>
        <w:spacing w:line="300" w:lineRule="auto"/>
      </w:pPr>
      <w:r>
        <w:rPr>
          <w:rFonts w:hint="eastAsia"/>
        </w:rPr>
        <w:t>7</w:t>
      </w:r>
      <w:r w:rsidR="00A62EDC" w:rsidRPr="002B0175">
        <w:t xml:space="preserve">.4.2 </w:t>
      </w:r>
      <w:r w:rsidR="00A62EDC" w:rsidRPr="002B0175">
        <w:t>型式检验产品</w:t>
      </w:r>
      <w:r w:rsidR="00BF49A6">
        <w:rPr>
          <w:rFonts w:hint="eastAsia"/>
        </w:rPr>
        <w:t>项目为</w:t>
      </w:r>
      <w:r w:rsidR="00662F04">
        <w:rPr>
          <w:rFonts w:hint="eastAsia"/>
        </w:rPr>
        <w:t>第</w:t>
      </w:r>
      <w:r>
        <w:rPr>
          <w:rFonts w:hint="eastAsia"/>
        </w:rPr>
        <w:t>5</w:t>
      </w:r>
      <w:r w:rsidR="00662F04">
        <w:rPr>
          <w:rFonts w:hint="eastAsia"/>
        </w:rPr>
        <w:t>章全部规定，</w:t>
      </w:r>
      <w:r w:rsidR="00A62EDC" w:rsidRPr="002B0175">
        <w:t>若其中有一项不符合规定指标，则判为不合格品。</w:t>
      </w:r>
    </w:p>
    <w:p w14:paraId="72C5A650" w14:textId="0300F508" w:rsidR="00A62EDC" w:rsidRPr="002B0175" w:rsidRDefault="002D2A2D" w:rsidP="00A62EDC">
      <w:pPr>
        <w:tabs>
          <w:tab w:val="left" w:pos="1470"/>
        </w:tabs>
        <w:spacing w:line="300" w:lineRule="auto"/>
      </w:pPr>
      <w:r>
        <w:rPr>
          <w:rFonts w:hint="eastAsia"/>
        </w:rPr>
        <w:t>7</w:t>
      </w:r>
      <w:r w:rsidR="00A62EDC" w:rsidRPr="002B0175">
        <w:t xml:space="preserve">.4.3 </w:t>
      </w:r>
      <w:r w:rsidR="00A62EDC" w:rsidRPr="002B0175">
        <w:t>复验</w:t>
      </w:r>
    </w:p>
    <w:p w14:paraId="238A3B88" w14:textId="366BE32C" w:rsidR="00A62EDC" w:rsidRPr="002B0175" w:rsidRDefault="00A62EDC" w:rsidP="00C94EEC">
      <w:pPr>
        <w:spacing w:line="300" w:lineRule="auto"/>
        <w:ind w:firstLine="420"/>
      </w:pPr>
      <w:r w:rsidRPr="002B0175">
        <w:t>在产品贮存期内，用户对产品质量提出异议时，可进行复验。复验可以用同一编号封存样进行。如果用户要求现场取样，应事先在供货合同中规定。生产厂应在接到用户通知</w:t>
      </w:r>
      <w:r w:rsidRPr="002B0175">
        <w:t>7</w:t>
      </w:r>
      <w:r w:rsidRPr="002B0175">
        <w:t>日内会同用户共同取样，送质量监督检验机构检验；生产厂在规定时间内不去现场，用户可会同质检机构取样检验，结果同等有效。</w:t>
      </w:r>
    </w:p>
    <w:p w14:paraId="091A9C9D" w14:textId="70D2E5F7"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t>7</w:t>
      </w:r>
      <w:r w:rsidR="00A62EDC" w:rsidRPr="002B0175">
        <w:rPr>
          <w:rFonts w:ascii="Times New Roman" w:eastAsia="宋体"/>
          <w:b/>
          <w:bCs/>
        </w:rPr>
        <w:t xml:space="preserve">.5  </w:t>
      </w:r>
      <w:r w:rsidR="00A62EDC" w:rsidRPr="002B0175">
        <w:rPr>
          <w:rFonts w:ascii="Times New Roman" w:eastAsia="宋体"/>
          <w:b/>
          <w:bCs/>
        </w:rPr>
        <w:t>检验报告</w:t>
      </w:r>
    </w:p>
    <w:p w14:paraId="5CF6DC18" w14:textId="0A9D3029" w:rsidR="00A62EDC" w:rsidRPr="002B0175" w:rsidRDefault="00A62EDC" w:rsidP="00A62EDC">
      <w:pPr>
        <w:tabs>
          <w:tab w:val="left" w:pos="1470"/>
        </w:tabs>
        <w:spacing w:line="300" w:lineRule="auto"/>
        <w:ind w:firstLine="420"/>
        <w:rPr>
          <w:szCs w:val="21"/>
        </w:rPr>
      </w:pPr>
      <w:r w:rsidRPr="002B0175">
        <w:rPr>
          <w:szCs w:val="21"/>
        </w:rPr>
        <w:t>生产厂应在发货后</w:t>
      </w:r>
      <w:r w:rsidRPr="002B0175">
        <w:rPr>
          <w:szCs w:val="21"/>
        </w:rPr>
        <w:t>10</w:t>
      </w:r>
      <w:r w:rsidRPr="002B0175">
        <w:rPr>
          <w:szCs w:val="21"/>
        </w:rPr>
        <w:t>日内提供有效期内的型式检验报告和本批次的出厂检验报告（除</w:t>
      </w:r>
      <w:r w:rsidRPr="002B0175">
        <w:rPr>
          <w:szCs w:val="21"/>
        </w:rPr>
        <w:t>28</w:t>
      </w:r>
      <w:r w:rsidRPr="002B0175">
        <w:rPr>
          <w:szCs w:val="21"/>
        </w:rPr>
        <w:t>天</w:t>
      </w:r>
      <w:r w:rsidR="00015574">
        <w:rPr>
          <w:rFonts w:hint="eastAsia"/>
          <w:szCs w:val="21"/>
        </w:rPr>
        <w:t>强度提升</w:t>
      </w:r>
      <w:r w:rsidRPr="002B0175">
        <w:rPr>
          <w:szCs w:val="21"/>
        </w:rPr>
        <w:t>指数外），</w:t>
      </w:r>
      <w:r w:rsidRPr="002B0175">
        <w:rPr>
          <w:szCs w:val="21"/>
        </w:rPr>
        <w:t>28</w:t>
      </w:r>
      <w:r w:rsidRPr="002B0175">
        <w:rPr>
          <w:szCs w:val="21"/>
        </w:rPr>
        <w:t>天</w:t>
      </w:r>
      <w:r w:rsidR="00015574">
        <w:rPr>
          <w:rFonts w:hint="eastAsia"/>
          <w:szCs w:val="21"/>
        </w:rPr>
        <w:t>强度提升</w:t>
      </w:r>
      <w:r w:rsidRPr="002B0175">
        <w:rPr>
          <w:szCs w:val="21"/>
        </w:rPr>
        <w:t>指数值应在发货后</w:t>
      </w:r>
      <w:r w:rsidRPr="002B0175">
        <w:rPr>
          <w:szCs w:val="21"/>
        </w:rPr>
        <w:t>32</w:t>
      </w:r>
      <w:r w:rsidRPr="002B0175">
        <w:rPr>
          <w:szCs w:val="21"/>
        </w:rPr>
        <w:t>天内补报。</w:t>
      </w:r>
    </w:p>
    <w:p w14:paraId="0566733E" w14:textId="09BCE5DF" w:rsidR="00A62EDC" w:rsidRPr="002B0175" w:rsidRDefault="002D2A2D" w:rsidP="00A62EDC">
      <w:pPr>
        <w:pStyle w:val="aff7"/>
        <w:spacing w:before="156" w:after="156" w:line="400" w:lineRule="exact"/>
        <w:rPr>
          <w:rFonts w:ascii="Times New Roman" w:eastAsia="宋体"/>
          <w:b/>
          <w:bCs/>
        </w:rPr>
      </w:pPr>
      <w:r>
        <w:rPr>
          <w:rFonts w:ascii="Times New Roman" w:eastAsia="宋体" w:hint="eastAsia"/>
          <w:b/>
          <w:bCs/>
        </w:rPr>
        <w:t>8</w:t>
      </w:r>
      <w:r w:rsidR="007F4757" w:rsidRPr="002B0175">
        <w:rPr>
          <w:rFonts w:ascii="Times New Roman" w:eastAsia="宋体"/>
          <w:b/>
          <w:bCs/>
        </w:rPr>
        <w:t xml:space="preserve"> </w:t>
      </w:r>
      <w:r w:rsidR="00A62EDC" w:rsidRPr="002B0175">
        <w:rPr>
          <w:rFonts w:ascii="Times New Roman" w:eastAsia="宋体"/>
          <w:b/>
          <w:bCs/>
        </w:rPr>
        <w:t>包装、标志、运输及贮存</w:t>
      </w:r>
    </w:p>
    <w:p w14:paraId="465FC1ED" w14:textId="49A99517"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t>8</w:t>
      </w:r>
      <w:r w:rsidR="00A62EDC" w:rsidRPr="002B0175">
        <w:rPr>
          <w:rFonts w:ascii="Times New Roman" w:eastAsia="宋体"/>
          <w:b/>
          <w:bCs/>
        </w:rPr>
        <w:t xml:space="preserve">.1  </w:t>
      </w:r>
      <w:r w:rsidR="00A62EDC" w:rsidRPr="002B0175">
        <w:rPr>
          <w:rFonts w:ascii="Times New Roman" w:eastAsia="宋体"/>
          <w:b/>
          <w:bCs/>
        </w:rPr>
        <w:t>包装</w:t>
      </w:r>
    </w:p>
    <w:p w14:paraId="629F87F9" w14:textId="15B51FF0" w:rsidR="00A62EDC" w:rsidRPr="002B0175" w:rsidRDefault="00D6044F" w:rsidP="00A62EDC">
      <w:pPr>
        <w:tabs>
          <w:tab w:val="left" w:pos="1470"/>
        </w:tabs>
        <w:spacing w:line="300" w:lineRule="auto"/>
        <w:ind w:firstLine="471"/>
      </w:pPr>
      <w:r>
        <w:t>混合材料</w:t>
      </w:r>
      <w:r w:rsidR="00A62EDC" w:rsidRPr="002B0175">
        <w:t>可以袋装或散装。袋装每袋净质量不得少于标志质量的</w:t>
      </w:r>
      <w:r w:rsidR="00A62EDC" w:rsidRPr="002B0175">
        <w:t>99%</w:t>
      </w:r>
      <w:r w:rsidR="00A62EDC" w:rsidRPr="002B0175">
        <w:t>，随机抽取</w:t>
      </w:r>
      <w:r w:rsidR="00A62EDC" w:rsidRPr="002B0175">
        <w:t>20</w:t>
      </w:r>
      <w:r w:rsidR="00A62EDC" w:rsidRPr="002B0175">
        <w:t>袋，其总质量不得少于标志质量的</w:t>
      </w:r>
      <w:r w:rsidR="00A62EDC" w:rsidRPr="002B0175">
        <w:t>20</w:t>
      </w:r>
      <w:r w:rsidR="00A62EDC" w:rsidRPr="002B0175">
        <w:t>倍。散装由供需双方商量确定，但有关散装质量的要求必须符合上述原则规定。</w:t>
      </w:r>
    </w:p>
    <w:p w14:paraId="1D30445C" w14:textId="0E9D1248"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t>8</w:t>
      </w:r>
      <w:r w:rsidR="00A62EDC" w:rsidRPr="002B0175">
        <w:rPr>
          <w:rFonts w:ascii="Times New Roman" w:eastAsia="宋体"/>
          <w:b/>
          <w:bCs/>
        </w:rPr>
        <w:t xml:space="preserve">.2  </w:t>
      </w:r>
      <w:r w:rsidR="00A62EDC" w:rsidRPr="002B0175">
        <w:rPr>
          <w:rFonts w:ascii="Times New Roman" w:eastAsia="宋体"/>
          <w:b/>
          <w:bCs/>
        </w:rPr>
        <w:t>标志</w:t>
      </w:r>
    </w:p>
    <w:p w14:paraId="5FBB3C49" w14:textId="486252E2" w:rsidR="00A62EDC" w:rsidRPr="002B0175" w:rsidRDefault="00A62EDC" w:rsidP="00A62EDC">
      <w:pPr>
        <w:tabs>
          <w:tab w:val="left" w:pos="1470"/>
        </w:tabs>
        <w:spacing w:line="300" w:lineRule="auto"/>
      </w:pPr>
      <w:r w:rsidRPr="002B0175">
        <w:t xml:space="preserve">   </w:t>
      </w:r>
      <w:r w:rsidR="00BF49A6">
        <w:rPr>
          <w:rFonts w:hint="eastAsia"/>
        </w:rPr>
        <w:t>应提供产品说明书</w:t>
      </w:r>
      <w:r w:rsidR="00320B16">
        <w:rPr>
          <w:rFonts w:hint="eastAsia"/>
        </w:rPr>
        <w:t>、合格证、型式检测报告和出厂检验报告，</w:t>
      </w:r>
      <w:r w:rsidR="00320B16" w:rsidRPr="002B0175">
        <w:t>生产日期及出厂编号应于产品合格证上予以注明。</w:t>
      </w:r>
      <w:r w:rsidR="00320B16">
        <w:rPr>
          <w:rFonts w:hint="eastAsia"/>
        </w:rPr>
        <w:t>袋装产品应在</w:t>
      </w:r>
      <w:r w:rsidRPr="002B0175">
        <w:t>包装袋明显位置注明以下内容：执行的标准号、产品名称、等级、净质量、生产厂名。</w:t>
      </w:r>
    </w:p>
    <w:p w14:paraId="2D04A592" w14:textId="4BDE8EC6"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t>8</w:t>
      </w:r>
      <w:r w:rsidR="00A62EDC" w:rsidRPr="002B0175">
        <w:rPr>
          <w:rFonts w:ascii="Times New Roman" w:eastAsia="宋体"/>
          <w:b/>
          <w:bCs/>
        </w:rPr>
        <w:t xml:space="preserve">.3  </w:t>
      </w:r>
      <w:r w:rsidR="00A62EDC" w:rsidRPr="002B0175">
        <w:rPr>
          <w:rFonts w:ascii="Times New Roman" w:eastAsia="宋体"/>
          <w:b/>
          <w:bCs/>
        </w:rPr>
        <w:t>运输</w:t>
      </w:r>
    </w:p>
    <w:p w14:paraId="26509ED8" w14:textId="5D7BA329" w:rsidR="00A62EDC" w:rsidRPr="002B0175" w:rsidRDefault="00A62EDC" w:rsidP="00A62EDC">
      <w:pPr>
        <w:tabs>
          <w:tab w:val="left" w:pos="1470"/>
        </w:tabs>
        <w:spacing w:line="300" w:lineRule="auto"/>
      </w:pPr>
      <w:r w:rsidRPr="002B0175">
        <w:t xml:space="preserve">    </w:t>
      </w:r>
      <w:r w:rsidRPr="002B0175">
        <w:t>运输过程中应防止淋湿及包装破损，</w:t>
      </w:r>
      <w:r w:rsidR="00320B16">
        <w:rPr>
          <w:rFonts w:hint="eastAsia"/>
        </w:rPr>
        <w:t>不得</w:t>
      </w:r>
      <w:r w:rsidRPr="002B0175">
        <w:t>混入其它产品。</w:t>
      </w:r>
    </w:p>
    <w:p w14:paraId="7DEA7EE9" w14:textId="1DD9B020" w:rsidR="00A62EDC" w:rsidRPr="002B0175" w:rsidRDefault="002D2A2D" w:rsidP="00A62EDC">
      <w:pPr>
        <w:pStyle w:val="af0"/>
        <w:numPr>
          <w:ilvl w:val="0"/>
          <w:numId w:val="0"/>
        </w:numPr>
        <w:spacing w:before="156" w:after="156" w:line="400" w:lineRule="exact"/>
        <w:rPr>
          <w:rFonts w:ascii="Times New Roman" w:eastAsia="宋体"/>
          <w:b/>
          <w:bCs/>
        </w:rPr>
      </w:pPr>
      <w:r>
        <w:rPr>
          <w:rFonts w:ascii="Times New Roman" w:eastAsia="宋体" w:hint="eastAsia"/>
          <w:b/>
          <w:bCs/>
        </w:rPr>
        <w:lastRenderedPageBreak/>
        <w:t>8</w:t>
      </w:r>
      <w:r w:rsidR="00A62EDC" w:rsidRPr="002B0175">
        <w:rPr>
          <w:rFonts w:ascii="Times New Roman" w:eastAsia="宋体"/>
          <w:b/>
          <w:bCs/>
        </w:rPr>
        <w:t xml:space="preserve">.4  </w:t>
      </w:r>
      <w:r w:rsidR="00A62EDC" w:rsidRPr="002B0175">
        <w:rPr>
          <w:rFonts w:ascii="Times New Roman" w:eastAsia="宋体"/>
          <w:b/>
          <w:bCs/>
        </w:rPr>
        <w:t>贮存</w:t>
      </w:r>
    </w:p>
    <w:p w14:paraId="2813A48F" w14:textId="1976C5BE" w:rsidR="00A62EDC" w:rsidRPr="002B0175" w:rsidRDefault="00A62EDC" w:rsidP="00A62EDC">
      <w:pPr>
        <w:tabs>
          <w:tab w:val="left" w:pos="1470"/>
        </w:tabs>
        <w:spacing w:line="300" w:lineRule="auto"/>
        <w:ind w:firstLine="420"/>
      </w:pPr>
      <w:r w:rsidRPr="002B0175">
        <w:t>在正常的运输、贮存条件下，</w:t>
      </w:r>
      <w:r w:rsidR="00D6044F">
        <w:t>混合材料</w:t>
      </w:r>
      <w:r w:rsidRPr="002B0175">
        <w:t>的储存期从产品生产之日起计算为</w:t>
      </w:r>
      <w:r w:rsidRPr="002B0175">
        <w:t>180d</w:t>
      </w:r>
      <w:r w:rsidRPr="002B0175">
        <w:t>。</w:t>
      </w:r>
    </w:p>
    <w:p w14:paraId="149CDBCB" w14:textId="77777777" w:rsidR="00A62EDC" w:rsidRPr="002B0175" w:rsidRDefault="00192976" w:rsidP="00A62EDC">
      <w:pPr>
        <w:tabs>
          <w:tab w:val="left" w:pos="1470"/>
        </w:tabs>
        <w:spacing w:line="300" w:lineRule="auto"/>
        <w:ind w:firstLine="420"/>
      </w:pPr>
      <w:r>
        <w:rPr>
          <w:rFonts w:hint="eastAsia"/>
        </w:rPr>
        <w:t>混合材料</w:t>
      </w:r>
      <w:r w:rsidR="00A62EDC" w:rsidRPr="002B0175">
        <w:t>应分类、分等级贮存在专用仓库或储仓中，不得露天堆放，以易于识别、便于检查和提货为原则。</w:t>
      </w:r>
    </w:p>
    <w:p w14:paraId="60A8A60E" w14:textId="77777777" w:rsidR="00A62EDC" w:rsidRPr="002B0175" w:rsidRDefault="00A62EDC" w:rsidP="00A62EDC">
      <w:pPr>
        <w:tabs>
          <w:tab w:val="left" w:pos="1470"/>
        </w:tabs>
        <w:spacing w:line="300" w:lineRule="auto"/>
        <w:ind w:firstLine="420"/>
      </w:pPr>
      <w:r w:rsidRPr="002B0175">
        <w:t>储存时间超过储存期的产品，应予复检，检验合格后才能出库使用。</w:t>
      </w:r>
    </w:p>
    <w:p w14:paraId="40F7407A" w14:textId="77777777" w:rsidR="00A62EDC" w:rsidRPr="002B0175" w:rsidRDefault="00A62EDC" w:rsidP="00922401">
      <w:pPr>
        <w:spacing w:line="300" w:lineRule="auto"/>
        <w:ind w:firstLineChars="200" w:firstLine="422"/>
        <w:rPr>
          <w:b/>
          <w:bCs/>
        </w:rPr>
        <w:sectPr w:rsidR="00A62EDC" w:rsidRPr="002B0175" w:rsidSect="00AF474F">
          <w:headerReference w:type="even" r:id="rId16"/>
          <w:headerReference w:type="default" r:id="rId17"/>
          <w:footerReference w:type="even" r:id="rId18"/>
          <w:footerReference w:type="first" r:id="rId19"/>
          <w:pgSz w:w="11907" w:h="16839"/>
          <w:pgMar w:top="1418" w:right="1134" w:bottom="1134" w:left="1575" w:header="1418" w:footer="851" w:gutter="0"/>
          <w:pgNumType w:start="1"/>
          <w:cols w:space="425"/>
          <w:titlePg/>
          <w:docGrid w:type="lines" w:linePitch="312"/>
        </w:sectPr>
      </w:pPr>
    </w:p>
    <w:p w14:paraId="6B8EB4EE" w14:textId="501A7638" w:rsidR="00E424B6" w:rsidRPr="002B0175" w:rsidRDefault="00E424B6" w:rsidP="00E424B6">
      <w:pPr>
        <w:spacing w:line="240" w:lineRule="atLeast"/>
        <w:ind w:firstLine="420"/>
        <w:jc w:val="center"/>
        <w:rPr>
          <w:rStyle w:val="10"/>
          <w:sz w:val="21"/>
          <w:szCs w:val="21"/>
        </w:rPr>
      </w:pPr>
      <w:r w:rsidRPr="002B0175">
        <w:rPr>
          <w:rStyle w:val="10"/>
          <w:sz w:val="21"/>
          <w:szCs w:val="21"/>
        </w:rPr>
        <w:lastRenderedPageBreak/>
        <w:t>附</w:t>
      </w:r>
      <w:r w:rsidRPr="002B0175">
        <w:rPr>
          <w:rStyle w:val="10"/>
          <w:sz w:val="21"/>
          <w:szCs w:val="21"/>
        </w:rPr>
        <w:t xml:space="preserve">  </w:t>
      </w:r>
      <w:r w:rsidRPr="002B0175">
        <w:rPr>
          <w:rStyle w:val="10"/>
          <w:sz w:val="21"/>
          <w:szCs w:val="21"/>
        </w:rPr>
        <w:t>录</w:t>
      </w:r>
      <w:r w:rsidRPr="002B0175">
        <w:rPr>
          <w:rStyle w:val="10"/>
          <w:sz w:val="21"/>
          <w:szCs w:val="21"/>
        </w:rPr>
        <w:t xml:space="preserve">  </w:t>
      </w:r>
      <w:r w:rsidR="00015574">
        <w:rPr>
          <w:rStyle w:val="10"/>
          <w:rFonts w:hint="eastAsia"/>
          <w:sz w:val="21"/>
          <w:szCs w:val="21"/>
        </w:rPr>
        <w:t>A</w:t>
      </w:r>
    </w:p>
    <w:p w14:paraId="5CBFEE98" w14:textId="63F6CED2" w:rsidR="00E424B6" w:rsidRPr="002B0175" w:rsidRDefault="00E424B6" w:rsidP="00E424B6">
      <w:pPr>
        <w:spacing w:line="240" w:lineRule="atLeast"/>
        <w:ind w:firstLine="420"/>
        <w:jc w:val="center"/>
        <w:rPr>
          <w:b/>
        </w:rPr>
      </w:pPr>
      <w:r w:rsidRPr="002B0175">
        <w:rPr>
          <w:b/>
        </w:rPr>
        <w:t>(</w:t>
      </w:r>
      <w:r w:rsidRPr="002B0175">
        <w:rPr>
          <w:b/>
        </w:rPr>
        <w:t>规范性</w:t>
      </w:r>
      <w:r w:rsidRPr="002B0175">
        <w:rPr>
          <w:b/>
        </w:rPr>
        <w:t>)</w:t>
      </w:r>
    </w:p>
    <w:p w14:paraId="4A3118DB" w14:textId="0E694534" w:rsidR="00E424B6" w:rsidRPr="002B0175" w:rsidRDefault="00E424B6" w:rsidP="00E424B6">
      <w:pPr>
        <w:spacing w:line="240" w:lineRule="atLeast"/>
        <w:ind w:firstLine="420"/>
        <w:jc w:val="center"/>
        <w:rPr>
          <w:b/>
        </w:rPr>
      </w:pPr>
      <w:r w:rsidRPr="002D2A2D">
        <w:rPr>
          <w:rFonts w:hint="eastAsia"/>
          <w:b/>
        </w:rPr>
        <w:t>石墨烯</w:t>
      </w:r>
      <w:r>
        <w:rPr>
          <w:rFonts w:hint="eastAsia"/>
          <w:b/>
        </w:rPr>
        <w:t>层数试验</w:t>
      </w:r>
      <w:r w:rsidRPr="002B0175">
        <w:rPr>
          <w:b/>
        </w:rPr>
        <w:t>方法</w:t>
      </w:r>
    </w:p>
    <w:p w14:paraId="5D11B9A6" w14:textId="05899805" w:rsidR="00E424B6" w:rsidRPr="002B0175" w:rsidRDefault="007A2719" w:rsidP="00E424B6">
      <w:pPr>
        <w:pStyle w:val="af0"/>
        <w:numPr>
          <w:ilvl w:val="0"/>
          <w:numId w:val="0"/>
        </w:numPr>
        <w:spacing w:beforeLines="100" w:before="312" w:after="156" w:line="400" w:lineRule="exact"/>
        <w:rPr>
          <w:rFonts w:ascii="Times New Roman" w:eastAsia="宋体"/>
          <w:b/>
          <w:bCs/>
        </w:rPr>
      </w:pPr>
      <w:r>
        <w:rPr>
          <w:rFonts w:ascii="Times New Roman" w:eastAsia="宋体"/>
          <w:b/>
          <w:bCs/>
        </w:rPr>
        <w:t>A</w:t>
      </w:r>
      <w:r w:rsidR="00E424B6" w:rsidRPr="002B0175">
        <w:rPr>
          <w:rFonts w:ascii="Times New Roman" w:eastAsia="宋体"/>
          <w:b/>
          <w:bCs/>
        </w:rPr>
        <w:t xml:space="preserve">.1  </w:t>
      </w:r>
      <w:r w:rsidR="00E424B6" w:rsidRPr="002B0175">
        <w:rPr>
          <w:rFonts w:ascii="Times New Roman" w:eastAsia="宋体"/>
          <w:b/>
          <w:bCs/>
        </w:rPr>
        <w:t>范围</w:t>
      </w:r>
    </w:p>
    <w:p w14:paraId="0C0BEBDA" w14:textId="6DC146C6" w:rsidR="00E424B6" w:rsidRPr="002B0175" w:rsidRDefault="00E424B6" w:rsidP="00E424B6">
      <w:pPr>
        <w:tabs>
          <w:tab w:val="left" w:pos="1470"/>
        </w:tabs>
        <w:spacing w:line="300" w:lineRule="auto"/>
        <w:ind w:firstLine="420"/>
      </w:pPr>
      <w:r w:rsidRPr="002B0175">
        <w:t>本附录规定了</w:t>
      </w:r>
      <w:r>
        <w:rPr>
          <w:rFonts w:hint="eastAsia"/>
        </w:rPr>
        <w:t>拉曼光谱仪</w:t>
      </w:r>
      <w:r w:rsidRPr="00E424B6">
        <w:rPr>
          <w:rFonts w:hint="eastAsia"/>
        </w:rPr>
        <w:t>测定石墨烯薄膜层数的</w:t>
      </w:r>
      <w:r>
        <w:rPr>
          <w:rFonts w:hint="eastAsia"/>
        </w:rPr>
        <w:t>测试方法</w:t>
      </w:r>
      <w:r w:rsidRPr="002B0175">
        <w:t>。</w:t>
      </w:r>
    </w:p>
    <w:p w14:paraId="4063B5CE" w14:textId="0A99ABF8" w:rsidR="00E424B6" w:rsidRPr="002B0175" w:rsidRDefault="007A2719" w:rsidP="00E424B6">
      <w:pPr>
        <w:pStyle w:val="af0"/>
        <w:numPr>
          <w:ilvl w:val="0"/>
          <w:numId w:val="0"/>
        </w:numPr>
        <w:spacing w:before="156" w:after="156" w:line="400" w:lineRule="exact"/>
        <w:rPr>
          <w:rFonts w:ascii="Times New Roman" w:eastAsia="宋体"/>
          <w:b/>
          <w:bCs/>
        </w:rPr>
      </w:pPr>
      <w:r>
        <w:rPr>
          <w:rFonts w:ascii="Times New Roman" w:eastAsia="宋体"/>
          <w:b/>
          <w:bCs/>
        </w:rPr>
        <w:t>A</w:t>
      </w:r>
      <w:r w:rsidR="00E424B6" w:rsidRPr="002B0175">
        <w:rPr>
          <w:rFonts w:ascii="Times New Roman" w:eastAsia="宋体"/>
          <w:b/>
          <w:bCs/>
        </w:rPr>
        <w:t xml:space="preserve">.2  </w:t>
      </w:r>
      <w:r w:rsidR="00E424B6" w:rsidRPr="002B0175">
        <w:rPr>
          <w:rFonts w:ascii="Times New Roman" w:eastAsia="宋体"/>
          <w:b/>
          <w:bCs/>
        </w:rPr>
        <w:t>原理</w:t>
      </w:r>
    </w:p>
    <w:p w14:paraId="4C426EBC" w14:textId="7595DB22" w:rsidR="00E424B6" w:rsidRDefault="007A2719" w:rsidP="00E424B6">
      <w:pPr>
        <w:tabs>
          <w:tab w:val="left" w:pos="1470"/>
        </w:tabs>
        <w:spacing w:line="360" w:lineRule="auto"/>
        <w:rPr>
          <w:bCs/>
        </w:rPr>
      </w:pPr>
      <w:r>
        <w:t>A</w:t>
      </w:r>
      <w:r w:rsidR="00E424B6" w:rsidRPr="002B0175">
        <w:t>.2.</w:t>
      </w:r>
      <w:r w:rsidR="00E424B6">
        <w:t>1</w:t>
      </w:r>
      <w:r w:rsidR="00E424B6" w:rsidRPr="002B0175">
        <w:t xml:space="preserve"> </w:t>
      </w:r>
      <w:r w:rsidR="00442191">
        <w:rPr>
          <w:rFonts w:hint="eastAsia"/>
          <w:bCs/>
        </w:rPr>
        <w:t>利用拉曼谱图中</w:t>
      </w:r>
      <w:r w:rsidR="00442191" w:rsidRPr="00442191">
        <w:rPr>
          <w:rFonts w:hint="eastAsia"/>
          <w:bCs/>
        </w:rPr>
        <w:t>的</w:t>
      </w:r>
      <w:r w:rsidR="00442191" w:rsidRPr="00442191">
        <w:rPr>
          <w:rFonts w:hint="eastAsia"/>
          <w:bCs/>
        </w:rPr>
        <w:t>2D</w:t>
      </w:r>
      <w:r w:rsidR="00442191" w:rsidRPr="00442191">
        <w:rPr>
          <w:rFonts w:hint="eastAsia"/>
          <w:bCs/>
        </w:rPr>
        <w:t>峰（</w:t>
      </w:r>
      <w:r w:rsidR="00442191" w:rsidRPr="00442191">
        <w:rPr>
          <w:rFonts w:hint="eastAsia"/>
          <w:bCs/>
        </w:rPr>
        <w:t>2</w:t>
      </w:r>
      <w:r w:rsidR="00046DE4">
        <w:rPr>
          <w:rFonts w:hint="eastAsia"/>
          <w:bCs/>
        </w:rPr>
        <w:t>6</w:t>
      </w:r>
      <w:r w:rsidR="00442191" w:rsidRPr="00442191">
        <w:rPr>
          <w:rFonts w:hint="eastAsia"/>
          <w:bCs/>
        </w:rPr>
        <w:t>00</w:t>
      </w:r>
      <w:r w:rsidR="00442191">
        <w:rPr>
          <w:bCs/>
        </w:rPr>
        <w:t xml:space="preserve"> </w:t>
      </w:r>
      <w:r w:rsidR="00442191" w:rsidRPr="00442191">
        <w:rPr>
          <w:rFonts w:hint="eastAsia"/>
          <w:bCs/>
        </w:rPr>
        <w:t>cm</w:t>
      </w:r>
      <w:r w:rsidR="00442191" w:rsidRPr="00442191">
        <w:rPr>
          <w:rFonts w:hint="eastAsia"/>
          <w:bCs/>
          <w:vertAlign w:val="superscript"/>
        </w:rPr>
        <w:t>-1</w:t>
      </w:r>
      <w:r w:rsidR="00442191" w:rsidRPr="00442191">
        <w:rPr>
          <w:rFonts w:hint="eastAsia"/>
          <w:bCs/>
        </w:rPr>
        <w:t>附近）与</w:t>
      </w:r>
      <w:r w:rsidR="00442191" w:rsidRPr="00442191">
        <w:rPr>
          <w:rFonts w:hint="eastAsia"/>
          <w:bCs/>
        </w:rPr>
        <w:t>G</w:t>
      </w:r>
      <w:r w:rsidR="00442191" w:rsidRPr="00442191">
        <w:rPr>
          <w:rFonts w:hint="eastAsia"/>
          <w:bCs/>
        </w:rPr>
        <w:t>峰（</w:t>
      </w:r>
      <w:r w:rsidR="00442191" w:rsidRPr="00442191">
        <w:rPr>
          <w:rFonts w:hint="eastAsia"/>
          <w:bCs/>
        </w:rPr>
        <w:t>1580</w:t>
      </w:r>
      <w:r w:rsidR="00442191">
        <w:rPr>
          <w:bCs/>
        </w:rPr>
        <w:t xml:space="preserve"> </w:t>
      </w:r>
      <w:r w:rsidR="00442191" w:rsidRPr="00442191">
        <w:rPr>
          <w:rFonts w:hint="eastAsia"/>
          <w:bCs/>
        </w:rPr>
        <w:t>cm</w:t>
      </w:r>
      <w:r w:rsidR="00442191" w:rsidRPr="00442191">
        <w:rPr>
          <w:rFonts w:hint="eastAsia"/>
          <w:bCs/>
          <w:vertAlign w:val="superscript"/>
        </w:rPr>
        <w:t>-1</w:t>
      </w:r>
      <w:r w:rsidR="00442191" w:rsidRPr="00442191">
        <w:rPr>
          <w:rFonts w:hint="eastAsia"/>
          <w:bCs/>
        </w:rPr>
        <w:t>附近）的峰强比及</w:t>
      </w:r>
      <w:r w:rsidR="00442191" w:rsidRPr="00442191">
        <w:rPr>
          <w:rFonts w:hint="eastAsia"/>
          <w:bCs/>
        </w:rPr>
        <w:t>2D</w:t>
      </w:r>
      <w:r w:rsidR="00442191" w:rsidRPr="00442191">
        <w:rPr>
          <w:rFonts w:hint="eastAsia"/>
          <w:bCs/>
        </w:rPr>
        <w:t>峰主峰及肩峰的峰面积及峰高特点判定石墨烯薄膜的层数</w:t>
      </w:r>
      <w:r w:rsidR="00442191">
        <w:rPr>
          <w:rFonts w:hint="eastAsia"/>
          <w:bCs/>
        </w:rPr>
        <w:t>。</w:t>
      </w:r>
    </w:p>
    <w:p w14:paraId="4945E881" w14:textId="406122C7" w:rsidR="00442191" w:rsidRPr="002B0175" w:rsidRDefault="007A2719" w:rsidP="00442191">
      <w:pPr>
        <w:pStyle w:val="af0"/>
        <w:numPr>
          <w:ilvl w:val="0"/>
          <w:numId w:val="0"/>
        </w:numPr>
        <w:spacing w:before="156" w:after="156" w:line="400" w:lineRule="exact"/>
        <w:rPr>
          <w:rFonts w:ascii="Times New Roman" w:eastAsia="宋体"/>
          <w:b/>
          <w:bCs/>
        </w:rPr>
      </w:pPr>
      <w:r>
        <w:rPr>
          <w:rFonts w:ascii="Times New Roman" w:eastAsia="宋体"/>
          <w:b/>
          <w:bCs/>
        </w:rPr>
        <w:t>A</w:t>
      </w:r>
      <w:r w:rsidR="00442191" w:rsidRPr="002B0175">
        <w:rPr>
          <w:rFonts w:ascii="Times New Roman" w:eastAsia="宋体"/>
          <w:b/>
          <w:bCs/>
        </w:rPr>
        <w:t xml:space="preserve">.3  </w:t>
      </w:r>
      <w:r w:rsidR="00442191" w:rsidRPr="002B0175">
        <w:rPr>
          <w:rFonts w:ascii="Times New Roman" w:eastAsia="宋体"/>
          <w:b/>
          <w:bCs/>
        </w:rPr>
        <w:t>仪器</w:t>
      </w:r>
    </w:p>
    <w:p w14:paraId="493EDE5D" w14:textId="442D1D35" w:rsidR="00442191" w:rsidRPr="00055ACB" w:rsidRDefault="007A2719" w:rsidP="00055ACB">
      <w:pPr>
        <w:tabs>
          <w:tab w:val="left" w:pos="1470"/>
        </w:tabs>
        <w:spacing w:line="300" w:lineRule="auto"/>
      </w:pPr>
      <w:r>
        <w:t>A</w:t>
      </w:r>
      <w:r w:rsidR="00442191" w:rsidRPr="002B0175">
        <w:t xml:space="preserve">.3.1 </w:t>
      </w:r>
      <w:r w:rsidR="00442191" w:rsidRPr="00055ACB">
        <w:t>采用</w:t>
      </w:r>
      <w:r w:rsidR="00D40F0E" w:rsidRPr="00055ACB">
        <w:t>激光显微共焦拉曼光谱</w:t>
      </w:r>
      <w:r w:rsidR="00D40F0E" w:rsidRPr="00055ACB">
        <w:t>仪</w:t>
      </w:r>
      <w:r w:rsidR="00055ACB" w:rsidRPr="00055ACB">
        <w:t>，</w:t>
      </w:r>
      <w:r w:rsidR="00784EB5">
        <w:rPr>
          <w:rFonts w:hint="eastAsia"/>
        </w:rPr>
        <w:t>采用</w:t>
      </w:r>
      <w:r w:rsidR="00055ACB" w:rsidRPr="00055ACB">
        <w:t>激发波长为</w:t>
      </w:r>
      <w:r w:rsidR="00055ACB" w:rsidRPr="00055ACB">
        <w:t>632.8 nm/532 nm/514.5 nm</w:t>
      </w:r>
      <w:r w:rsidR="00784EB5" w:rsidRPr="00055ACB">
        <w:t>激光器</w:t>
      </w:r>
      <w:r w:rsidR="00055ACB" w:rsidRPr="00055ACB">
        <w:t>，</w:t>
      </w:r>
      <w:r w:rsidR="00055ACB" w:rsidRPr="00055ACB">
        <w:t>激光器偏振比不低于</w:t>
      </w:r>
      <w:r w:rsidR="00055ACB" w:rsidRPr="00055ACB">
        <w:t xml:space="preserve"> 100:1</w:t>
      </w:r>
      <w:r w:rsidR="00055ACB" w:rsidRPr="00055ACB">
        <w:t>，激光的线宽不大于标称分辨率的</w:t>
      </w:r>
      <w:r w:rsidR="00055ACB" w:rsidRPr="00055ACB">
        <w:t xml:space="preserve"> 1/20</w:t>
      </w:r>
      <w:r w:rsidR="00055ACB" w:rsidRPr="00055ACB">
        <w:t>，功率的波动不高于</w:t>
      </w:r>
      <w:r w:rsidR="00055ACB" w:rsidRPr="00055ACB">
        <w:t xml:space="preserve"> 5%</w:t>
      </w:r>
      <w:r w:rsidR="00442191" w:rsidRPr="00055ACB">
        <w:t>。</w:t>
      </w:r>
    </w:p>
    <w:p w14:paraId="63AA899C" w14:textId="6E3BE63F" w:rsidR="00AF46C6" w:rsidRPr="002B0175" w:rsidRDefault="007A2719" w:rsidP="00AF46C6">
      <w:pPr>
        <w:pStyle w:val="af0"/>
        <w:numPr>
          <w:ilvl w:val="0"/>
          <w:numId w:val="0"/>
        </w:numPr>
        <w:spacing w:before="156" w:after="156" w:line="400" w:lineRule="exact"/>
        <w:rPr>
          <w:rFonts w:ascii="Times New Roman" w:eastAsia="宋体"/>
          <w:b/>
          <w:bCs/>
        </w:rPr>
      </w:pPr>
      <w:r>
        <w:rPr>
          <w:rFonts w:ascii="Times New Roman" w:eastAsia="宋体"/>
          <w:b/>
          <w:bCs/>
        </w:rPr>
        <w:t>A</w:t>
      </w:r>
      <w:r w:rsidR="00AF46C6" w:rsidRPr="002B0175">
        <w:rPr>
          <w:rFonts w:ascii="Times New Roman" w:eastAsia="宋体"/>
          <w:b/>
          <w:bCs/>
        </w:rPr>
        <w:t>.</w:t>
      </w:r>
      <w:r w:rsidR="00AF46C6">
        <w:rPr>
          <w:rFonts w:ascii="Times New Roman" w:eastAsia="宋体"/>
          <w:b/>
          <w:bCs/>
        </w:rPr>
        <w:t>4</w:t>
      </w:r>
      <w:r w:rsidR="00AF46C6" w:rsidRPr="002B0175">
        <w:rPr>
          <w:rFonts w:ascii="Times New Roman" w:eastAsia="宋体"/>
          <w:b/>
          <w:bCs/>
        </w:rPr>
        <w:t xml:space="preserve"> </w:t>
      </w:r>
      <w:r w:rsidR="00AF46C6">
        <w:rPr>
          <w:rFonts w:ascii="Times New Roman" w:eastAsia="宋体"/>
          <w:b/>
          <w:bCs/>
        </w:rPr>
        <w:t xml:space="preserve"> </w:t>
      </w:r>
      <w:r w:rsidR="00AF46C6">
        <w:rPr>
          <w:rFonts w:ascii="Times New Roman" w:eastAsia="宋体" w:hint="eastAsia"/>
          <w:b/>
          <w:bCs/>
        </w:rPr>
        <w:t>样品</w:t>
      </w:r>
    </w:p>
    <w:p w14:paraId="206E08F4" w14:textId="0AFCF79A" w:rsidR="00AF46C6" w:rsidRDefault="007A2719" w:rsidP="00AF46C6">
      <w:pPr>
        <w:tabs>
          <w:tab w:val="left" w:pos="1470"/>
        </w:tabs>
        <w:spacing w:line="300" w:lineRule="auto"/>
      </w:pPr>
      <w:r>
        <w:t>A</w:t>
      </w:r>
      <w:r w:rsidR="00AF46C6" w:rsidRPr="002B0175">
        <w:t>.</w:t>
      </w:r>
      <w:r w:rsidR="00AF46C6">
        <w:t>4</w:t>
      </w:r>
      <w:r w:rsidR="00AF46C6" w:rsidRPr="002B0175">
        <w:t xml:space="preserve">.1 </w:t>
      </w:r>
      <w:r w:rsidR="00AF46C6" w:rsidRPr="00AF46C6">
        <w:rPr>
          <w:rFonts w:hint="eastAsia"/>
        </w:rPr>
        <w:t>试样与试样台之间紧密贴合，保证在测试过程中不发生移动</w:t>
      </w:r>
      <w:r w:rsidR="00AF46C6">
        <w:rPr>
          <w:rFonts w:hint="eastAsia"/>
        </w:rPr>
        <w:t>。</w:t>
      </w:r>
    </w:p>
    <w:p w14:paraId="5BD22490" w14:textId="5277E7AB" w:rsidR="00AF46C6" w:rsidRDefault="007A2719" w:rsidP="00AF46C6">
      <w:pPr>
        <w:tabs>
          <w:tab w:val="left" w:pos="1470"/>
        </w:tabs>
        <w:spacing w:line="300" w:lineRule="auto"/>
      </w:pPr>
      <w:r>
        <w:t>A</w:t>
      </w:r>
      <w:r w:rsidR="00AF46C6">
        <w:t xml:space="preserve">.4.2 </w:t>
      </w:r>
      <w:r w:rsidR="00AF46C6" w:rsidRPr="00AF46C6">
        <w:rPr>
          <w:rFonts w:hint="eastAsia"/>
        </w:rPr>
        <w:t>将试样在放在洁净的真空干燥箱</w:t>
      </w:r>
      <w:r w:rsidR="00AF46C6" w:rsidRPr="00AF46C6">
        <w:rPr>
          <w:rFonts w:hint="eastAsia"/>
        </w:rPr>
        <w:t>(40</w:t>
      </w:r>
      <w:r w:rsidR="00AF46C6">
        <w:t xml:space="preserve"> </w:t>
      </w:r>
      <w:r w:rsidR="00AF46C6" w:rsidRPr="00AF46C6">
        <w:t>℃</w:t>
      </w:r>
      <w:r w:rsidR="007A6450">
        <w:rPr>
          <w:rFonts w:hint="eastAsia"/>
        </w:rPr>
        <w:t>，</w:t>
      </w:r>
      <w:r w:rsidR="00AF46C6" w:rsidRPr="00AF46C6">
        <w:rPr>
          <w:rFonts w:hint="eastAsia"/>
        </w:rPr>
        <w:t>真空度≤</w:t>
      </w:r>
      <w:r w:rsidR="00AF46C6" w:rsidRPr="00AF46C6">
        <w:rPr>
          <w:rFonts w:hint="eastAsia"/>
        </w:rPr>
        <w:t>300</w:t>
      </w:r>
      <w:r w:rsidR="00AF46C6">
        <w:t xml:space="preserve"> </w:t>
      </w:r>
      <w:r w:rsidR="00AF46C6" w:rsidRPr="00AF46C6">
        <w:rPr>
          <w:rFonts w:hint="eastAsia"/>
        </w:rPr>
        <w:t>Pa)</w:t>
      </w:r>
      <w:r w:rsidR="00AF46C6" w:rsidRPr="00AF46C6">
        <w:rPr>
          <w:rFonts w:hint="eastAsia"/>
        </w:rPr>
        <w:t>，</w:t>
      </w:r>
      <w:r w:rsidR="00AF46C6" w:rsidRPr="00AF46C6">
        <w:rPr>
          <w:rFonts w:hint="eastAsia"/>
        </w:rPr>
        <w:t>30</w:t>
      </w:r>
      <w:r w:rsidR="00AF46C6">
        <w:t xml:space="preserve"> </w:t>
      </w:r>
      <w:r w:rsidR="00AF46C6" w:rsidRPr="00AF46C6">
        <w:rPr>
          <w:rFonts w:hint="eastAsia"/>
        </w:rPr>
        <w:t>min</w:t>
      </w:r>
      <w:r w:rsidR="00AF46C6" w:rsidRPr="00AF46C6">
        <w:rPr>
          <w:rFonts w:hint="eastAsia"/>
        </w:rPr>
        <w:t>以去除表面残余的溶剂等杂质</w:t>
      </w:r>
      <w:r w:rsidR="00AF46C6">
        <w:rPr>
          <w:rFonts w:hint="eastAsia"/>
        </w:rPr>
        <w:t>。</w:t>
      </w:r>
    </w:p>
    <w:p w14:paraId="0F08B977" w14:textId="707753BC" w:rsidR="00AF46C6" w:rsidRPr="00E01133" w:rsidRDefault="007A2719" w:rsidP="00E01133">
      <w:pPr>
        <w:pStyle w:val="af0"/>
        <w:numPr>
          <w:ilvl w:val="0"/>
          <w:numId w:val="0"/>
        </w:numPr>
        <w:spacing w:before="156" w:after="156" w:line="400" w:lineRule="exact"/>
        <w:rPr>
          <w:rFonts w:ascii="Times New Roman" w:eastAsia="宋体"/>
          <w:b/>
          <w:bCs/>
        </w:rPr>
      </w:pPr>
      <w:r>
        <w:rPr>
          <w:rFonts w:ascii="Times New Roman" w:eastAsia="宋体"/>
          <w:b/>
          <w:bCs/>
        </w:rPr>
        <w:t>A</w:t>
      </w:r>
      <w:r w:rsidR="00AF46C6" w:rsidRPr="00E01133">
        <w:rPr>
          <w:rFonts w:ascii="Times New Roman" w:eastAsia="宋体" w:hint="eastAsia"/>
          <w:b/>
          <w:bCs/>
        </w:rPr>
        <w:t>.</w:t>
      </w:r>
      <w:r w:rsidR="00AF46C6" w:rsidRPr="00E01133">
        <w:rPr>
          <w:rFonts w:ascii="Times New Roman" w:eastAsia="宋体"/>
          <w:b/>
          <w:bCs/>
        </w:rPr>
        <w:t xml:space="preserve">5 </w:t>
      </w:r>
      <w:r w:rsidR="00E01133">
        <w:rPr>
          <w:rFonts w:ascii="Times New Roman" w:eastAsia="宋体"/>
          <w:b/>
          <w:bCs/>
        </w:rPr>
        <w:t xml:space="preserve"> </w:t>
      </w:r>
      <w:r w:rsidR="00AF46C6" w:rsidRPr="00E01133">
        <w:rPr>
          <w:rFonts w:ascii="Times New Roman" w:eastAsia="宋体" w:hint="eastAsia"/>
          <w:b/>
          <w:bCs/>
        </w:rPr>
        <w:t>实验步骤</w:t>
      </w:r>
    </w:p>
    <w:p w14:paraId="51BDA03F" w14:textId="2CD444AA" w:rsidR="00AF46C6" w:rsidRDefault="007A2719" w:rsidP="00AF46C6">
      <w:pPr>
        <w:tabs>
          <w:tab w:val="left" w:pos="1470"/>
        </w:tabs>
        <w:spacing w:line="300" w:lineRule="auto"/>
      </w:pPr>
      <w:r>
        <w:t>A</w:t>
      </w:r>
      <w:r w:rsidR="00AF46C6">
        <w:t>.5</w:t>
      </w:r>
      <w:r w:rsidR="00AF46C6" w:rsidRPr="00AF46C6">
        <w:rPr>
          <w:rFonts w:hint="eastAsia"/>
        </w:rPr>
        <w:t>.1</w:t>
      </w:r>
      <w:r w:rsidR="00AF46C6" w:rsidRPr="00AF46C6">
        <w:rPr>
          <w:rFonts w:hint="eastAsia"/>
        </w:rPr>
        <w:t>试样固定于显微镜试样台上，按仪器操作步骤，调节入射到试样的激光功率密度在</w:t>
      </w:r>
      <w:r w:rsidR="00AF46C6" w:rsidRPr="00AF46C6">
        <w:rPr>
          <w:rFonts w:hint="eastAsia"/>
        </w:rPr>
        <w:t>1.5</w:t>
      </w:r>
      <w:r w:rsidR="00584AED">
        <w:t xml:space="preserve"> </w:t>
      </w:r>
      <w:proofErr w:type="spellStart"/>
      <w:r w:rsidR="00AF46C6" w:rsidRPr="00AF46C6">
        <w:rPr>
          <w:rFonts w:hint="eastAsia"/>
        </w:rPr>
        <w:t>mW</w:t>
      </w:r>
      <w:proofErr w:type="spellEnd"/>
      <w:r w:rsidR="00AF46C6" w:rsidRPr="00AF46C6">
        <w:rPr>
          <w:rFonts w:hint="eastAsia"/>
        </w:rPr>
        <w:t>/</w:t>
      </w:r>
      <w:r w:rsidR="00AF46C6" w:rsidRPr="00584AED">
        <w:t>μ</w:t>
      </w:r>
      <w:r w:rsidR="00AF46C6" w:rsidRPr="00AF46C6">
        <w:rPr>
          <w:rFonts w:hint="eastAsia"/>
        </w:rPr>
        <w:t>m</w:t>
      </w:r>
      <w:r w:rsidR="00AF46C6" w:rsidRPr="00584AED">
        <w:rPr>
          <w:rFonts w:hint="eastAsia"/>
          <w:vertAlign w:val="superscript"/>
        </w:rPr>
        <w:t>2</w:t>
      </w:r>
      <w:r w:rsidR="00AF46C6" w:rsidRPr="00AF46C6">
        <w:rPr>
          <w:rFonts w:hint="eastAsia"/>
        </w:rPr>
        <w:t>以下，拉曼谱图扫描范围（</w:t>
      </w:r>
      <w:r w:rsidR="00AF46C6" w:rsidRPr="00AF46C6">
        <w:rPr>
          <w:rFonts w:hint="eastAsia"/>
        </w:rPr>
        <w:t>1000</w:t>
      </w:r>
      <w:r w:rsidR="00584AED">
        <w:t xml:space="preserve"> </w:t>
      </w:r>
      <w:r w:rsidR="00AF46C6" w:rsidRPr="00AF46C6">
        <w:rPr>
          <w:rFonts w:hint="eastAsia"/>
        </w:rPr>
        <w:t>cm</w:t>
      </w:r>
      <w:r w:rsidR="00AF46C6" w:rsidRPr="00584AED">
        <w:rPr>
          <w:rFonts w:hint="eastAsia"/>
          <w:vertAlign w:val="superscript"/>
        </w:rPr>
        <w:t>-1</w:t>
      </w:r>
      <w:r w:rsidR="00AF46C6" w:rsidRPr="00AF46C6">
        <w:rPr>
          <w:rFonts w:hint="eastAsia"/>
        </w:rPr>
        <w:t>~3300</w:t>
      </w:r>
      <w:r w:rsidR="00584AED">
        <w:t xml:space="preserve"> </w:t>
      </w:r>
      <w:r w:rsidR="00AF46C6" w:rsidRPr="00AF46C6">
        <w:rPr>
          <w:rFonts w:hint="eastAsia"/>
        </w:rPr>
        <w:t>cm</w:t>
      </w:r>
      <w:r w:rsidR="00AF46C6" w:rsidRPr="00584AED">
        <w:rPr>
          <w:rFonts w:hint="eastAsia"/>
          <w:vertAlign w:val="superscript"/>
        </w:rPr>
        <w:t>-1</w:t>
      </w:r>
      <w:r w:rsidR="00AF46C6" w:rsidRPr="00AF46C6">
        <w:rPr>
          <w:rFonts w:hint="eastAsia"/>
        </w:rPr>
        <w:t>）、激光扫描次数、积分时间，以</w:t>
      </w:r>
      <w:r w:rsidR="00AF46C6" w:rsidRPr="00AF46C6">
        <w:rPr>
          <w:rFonts w:hint="eastAsia"/>
        </w:rPr>
        <w:t>632.8</w:t>
      </w:r>
      <w:r w:rsidR="00584AED">
        <w:t xml:space="preserve"> </w:t>
      </w:r>
      <w:r w:rsidR="00AF46C6" w:rsidRPr="00AF46C6">
        <w:rPr>
          <w:rFonts w:hint="eastAsia"/>
        </w:rPr>
        <w:t>nm</w:t>
      </w:r>
      <w:r w:rsidR="00AF46C6" w:rsidRPr="00AF46C6">
        <w:rPr>
          <w:rFonts w:hint="eastAsia"/>
        </w:rPr>
        <w:t>为激发波长，进行测试得拉曼光谱图，保证谱图的信噪比大于</w:t>
      </w:r>
      <w:r w:rsidR="00AF46C6" w:rsidRPr="00AF46C6">
        <w:rPr>
          <w:rFonts w:hint="eastAsia"/>
        </w:rPr>
        <w:t>100:1</w:t>
      </w:r>
      <w:r w:rsidR="00AF46C6" w:rsidRPr="00AF46C6">
        <w:rPr>
          <w:rFonts w:hint="eastAsia"/>
        </w:rPr>
        <w:t>。</w:t>
      </w:r>
    </w:p>
    <w:p w14:paraId="5FCD7FB9" w14:textId="665B00DA" w:rsidR="00AF46C6" w:rsidRDefault="007A2719" w:rsidP="00AF46C6">
      <w:pPr>
        <w:tabs>
          <w:tab w:val="left" w:pos="1470"/>
        </w:tabs>
        <w:spacing w:line="300" w:lineRule="auto"/>
      </w:pPr>
      <w:r>
        <w:t>A</w:t>
      </w:r>
      <w:r w:rsidR="00AF46C6">
        <w:t>.5.2</w:t>
      </w:r>
      <w:r w:rsidR="00AF46C6" w:rsidRPr="00AF46C6">
        <w:rPr>
          <w:rFonts w:hint="eastAsia"/>
        </w:rPr>
        <w:t>使用计算机软件确定基线位置，对试样拉曼光谱中的</w:t>
      </w:r>
      <w:r w:rsidR="00AF46C6" w:rsidRPr="00AF46C6">
        <w:rPr>
          <w:rFonts w:hint="eastAsia"/>
        </w:rPr>
        <w:t>G</w:t>
      </w:r>
      <w:r w:rsidR="00AF46C6" w:rsidRPr="00AF46C6">
        <w:rPr>
          <w:rFonts w:hint="eastAsia"/>
        </w:rPr>
        <w:t>峰和</w:t>
      </w:r>
      <w:r w:rsidR="00AF46C6" w:rsidRPr="00AF46C6">
        <w:rPr>
          <w:rFonts w:hint="eastAsia"/>
        </w:rPr>
        <w:t>2D</w:t>
      </w:r>
      <w:r w:rsidR="00AF46C6" w:rsidRPr="00AF46C6">
        <w:rPr>
          <w:rFonts w:hint="eastAsia"/>
        </w:rPr>
        <w:t>峰进行拟合，记录</w:t>
      </w:r>
      <w:r w:rsidR="00AF46C6" w:rsidRPr="00AF46C6">
        <w:rPr>
          <w:rFonts w:hint="eastAsia"/>
        </w:rPr>
        <w:t>G</w:t>
      </w:r>
      <w:r w:rsidR="00AF46C6" w:rsidRPr="00AF46C6">
        <w:rPr>
          <w:rFonts w:hint="eastAsia"/>
        </w:rPr>
        <w:t>峰、</w:t>
      </w:r>
      <w:r w:rsidR="00AF46C6" w:rsidRPr="00AF46C6">
        <w:rPr>
          <w:rFonts w:hint="eastAsia"/>
        </w:rPr>
        <w:t>2D</w:t>
      </w:r>
      <w:r w:rsidR="00AF46C6" w:rsidRPr="00AF46C6">
        <w:rPr>
          <w:rFonts w:hint="eastAsia"/>
        </w:rPr>
        <w:t>峰的中心波长、峰面积、峰高。</w:t>
      </w:r>
    </w:p>
    <w:p w14:paraId="35578AEA" w14:textId="3A2AB757" w:rsidR="00AF46C6" w:rsidRDefault="007A2719" w:rsidP="00AF46C6">
      <w:pPr>
        <w:tabs>
          <w:tab w:val="left" w:pos="1470"/>
        </w:tabs>
        <w:spacing w:line="300" w:lineRule="auto"/>
      </w:pPr>
      <w:r>
        <w:t>A</w:t>
      </w:r>
      <w:r w:rsidR="00AF46C6">
        <w:t>.5.</w:t>
      </w:r>
      <w:r w:rsidR="00AF46C6" w:rsidRPr="00AF46C6">
        <w:rPr>
          <w:rFonts w:hint="eastAsia"/>
        </w:rPr>
        <w:t>3</w:t>
      </w:r>
      <w:r w:rsidR="00AF46C6" w:rsidRPr="00AF46C6">
        <w:rPr>
          <w:rFonts w:hint="eastAsia"/>
        </w:rPr>
        <w:t>以五点取样法，试样点间距不小于</w:t>
      </w:r>
      <w:r w:rsidR="00AF46C6" w:rsidRPr="00AF46C6">
        <w:rPr>
          <w:rFonts w:hint="eastAsia"/>
        </w:rPr>
        <w:t>10</w:t>
      </w:r>
      <w:r w:rsidR="00584AED">
        <w:t xml:space="preserve"> </w:t>
      </w:r>
      <w:proofErr w:type="spellStart"/>
      <w:r w:rsidR="00AF46C6" w:rsidRPr="00584AED">
        <w:t>μ</w:t>
      </w:r>
      <w:r w:rsidR="00AF46C6" w:rsidRPr="00AF46C6">
        <w:rPr>
          <w:rFonts w:hint="eastAsia"/>
        </w:rPr>
        <w:t>m</w:t>
      </w:r>
      <w:proofErr w:type="spellEnd"/>
      <w:r w:rsidR="00AF46C6" w:rsidRPr="00AF46C6">
        <w:rPr>
          <w:rFonts w:hint="eastAsia"/>
        </w:rPr>
        <w:t>，更换五个不同测试区域，重复</w:t>
      </w:r>
      <w:r>
        <w:t>A</w:t>
      </w:r>
      <w:r w:rsidR="00AF46C6">
        <w:t>.5</w:t>
      </w:r>
      <w:r w:rsidR="00AF46C6" w:rsidRPr="00AF46C6">
        <w:rPr>
          <w:rFonts w:hint="eastAsia"/>
        </w:rPr>
        <w:t>.1~</w:t>
      </w:r>
      <w:r w:rsidR="00AF46C6" w:rsidRPr="00AF46C6">
        <w:t xml:space="preserve"> </w:t>
      </w:r>
      <w:r>
        <w:t>A</w:t>
      </w:r>
      <w:r w:rsidR="00AF46C6">
        <w:t>.5</w:t>
      </w:r>
      <w:r w:rsidR="00AF46C6" w:rsidRPr="00AF46C6">
        <w:rPr>
          <w:rFonts w:hint="eastAsia"/>
        </w:rPr>
        <w:t>.2</w:t>
      </w:r>
      <w:r w:rsidR="00AF46C6" w:rsidRPr="00AF46C6">
        <w:rPr>
          <w:rFonts w:hint="eastAsia"/>
        </w:rPr>
        <w:t>，记录其测定结果。</w:t>
      </w:r>
    </w:p>
    <w:p w14:paraId="1B74E617" w14:textId="13C85A67" w:rsidR="00AF46C6" w:rsidRDefault="007A2719" w:rsidP="00AF46C6">
      <w:pPr>
        <w:tabs>
          <w:tab w:val="left" w:pos="1470"/>
        </w:tabs>
        <w:spacing w:line="300" w:lineRule="auto"/>
      </w:pPr>
      <w:r>
        <w:t>A</w:t>
      </w:r>
      <w:r w:rsidR="00AF46C6">
        <w:t>.5</w:t>
      </w:r>
      <w:r w:rsidR="00AF46C6" w:rsidRPr="00AF46C6">
        <w:rPr>
          <w:rFonts w:hint="eastAsia"/>
        </w:rPr>
        <w:t>.4</w:t>
      </w:r>
      <w:r w:rsidR="00AF46C6" w:rsidRPr="00AF46C6">
        <w:rPr>
          <w:rFonts w:hint="eastAsia"/>
        </w:rPr>
        <w:t>对于均匀性差的石墨烯试样，应在五点取样法的基础上，以不小于</w:t>
      </w:r>
      <w:r w:rsidR="00AF46C6" w:rsidRPr="00AF46C6">
        <w:rPr>
          <w:rFonts w:hint="eastAsia"/>
        </w:rPr>
        <w:t>10</w:t>
      </w:r>
      <w:r w:rsidR="00584AED">
        <w:t xml:space="preserve"> </w:t>
      </w:r>
      <w:proofErr w:type="spellStart"/>
      <w:r w:rsidR="00AF46C6" w:rsidRPr="00584AED">
        <w:t>μ</w:t>
      </w:r>
      <w:r w:rsidR="00AF46C6" w:rsidRPr="00AF46C6">
        <w:rPr>
          <w:rFonts w:hint="eastAsia"/>
        </w:rPr>
        <w:t>m</w:t>
      </w:r>
      <w:proofErr w:type="spellEnd"/>
      <w:r w:rsidR="00AF46C6" w:rsidRPr="00AF46C6">
        <w:rPr>
          <w:rFonts w:hint="eastAsia"/>
        </w:rPr>
        <w:t>的间距，选择至少</w:t>
      </w:r>
      <w:r w:rsidR="00AF46C6" w:rsidRPr="00AF46C6">
        <w:rPr>
          <w:rFonts w:hint="eastAsia"/>
        </w:rPr>
        <w:t>20</w:t>
      </w:r>
      <w:r w:rsidR="00AF46C6" w:rsidRPr="00AF46C6">
        <w:rPr>
          <w:rFonts w:hint="eastAsia"/>
        </w:rPr>
        <w:t>个不同的试样点进行测量，统计石墨烯试样的层数并计算层数的极差。</w:t>
      </w:r>
    </w:p>
    <w:p w14:paraId="026E3EA3" w14:textId="0840D413" w:rsidR="00AF46C6" w:rsidRPr="00E01133" w:rsidRDefault="007A2719" w:rsidP="00E01133">
      <w:pPr>
        <w:pStyle w:val="af0"/>
        <w:numPr>
          <w:ilvl w:val="0"/>
          <w:numId w:val="0"/>
        </w:numPr>
        <w:spacing w:before="156" w:after="156" w:line="400" w:lineRule="exact"/>
        <w:rPr>
          <w:rFonts w:ascii="Times New Roman" w:eastAsia="宋体"/>
          <w:b/>
          <w:bCs/>
        </w:rPr>
      </w:pPr>
      <w:r>
        <w:rPr>
          <w:rFonts w:ascii="Times New Roman" w:eastAsia="宋体"/>
          <w:b/>
          <w:bCs/>
        </w:rPr>
        <w:t>A</w:t>
      </w:r>
      <w:r w:rsidR="00AF46C6" w:rsidRPr="00E01133">
        <w:rPr>
          <w:rFonts w:ascii="Times New Roman" w:eastAsia="宋体"/>
          <w:b/>
          <w:bCs/>
        </w:rPr>
        <w:t xml:space="preserve">.6 </w:t>
      </w:r>
      <w:r w:rsidR="00E01133">
        <w:rPr>
          <w:rFonts w:ascii="Times New Roman" w:eastAsia="宋体"/>
          <w:b/>
          <w:bCs/>
        </w:rPr>
        <w:t xml:space="preserve"> </w:t>
      </w:r>
      <w:r w:rsidR="00AF46C6" w:rsidRPr="00E01133">
        <w:rPr>
          <w:rFonts w:ascii="Times New Roman" w:eastAsia="宋体" w:hint="eastAsia"/>
          <w:b/>
          <w:bCs/>
        </w:rPr>
        <w:t>计算</w:t>
      </w:r>
    </w:p>
    <w:p w14:paraId="78A791C8" w14:textId="15196F14" w:rsidR="00AF46C6" w:rsidRDefault="00AF46C6" w:rsidP="00AF46C6">
      <w:pPr>
        <w:tabs>
          <w:tab w:val="left" w:pos="1470"/>
        </w:tabs>
        <w:spacing w:line="300" w:lineRule="auto"/>
      </w:pPr>
      <w:r w:rsidRPr="00AF46C6">
        <w:rPr>
          <w:rFonts w:hint="eastAsia"/>
        </w:rPr>
        <w:t>计算试样的</w:t>
      </w:r>
      <w:r w:rsidRPr="00AF46C6">
        <w:rPr>
          <w:rFonts w:hint="eastAsia"/>
        </w:rPr>
        <w:t>2D</w:t>
      </w:r>
      <w:r w:rsidRPr="00AF46C6">
        <w:rPr>
          <w:rFonts w:hint="eastAsia"/>
        </w:rPr>
        <w:t>峰与</w:t>
      </w:r>
      <w:r w:rsidRPr="00AF46C6">
        <w:rPr>
          <w:rFonts w:hint="eastAsia"/>
        </w:rPr>
        <w:t>G</w:t>
      </w:r>
      <w:r w:rsidRPr="00AF46C6">
        <w:rPr>
          <w:rFonts w:hint="eastAsia"/>
        </w:rPr>
        <w:t>峰的峰面积、峰高比值，结合</w:t>
      </w:r>
      <w:r w:rsidRPr="00AF46C6">
        <w:rPr>
          <w:rFonts w:hint="eastAsia"/>
        </w:rPr>
        <w:t>2D</w:t>
      </w:r>
      <w:r w:rsidRPr="00AF46C6">
        <w:rPr>
          <w:rFonts w:hint="eastAsia"/>
        </w:rPr>
        <w:t>峰主峰及肩峰的特点，判定试样层数，结果取所有试样区域层数的平均值。</w:t>
      </w:r>
    </w:p>
    <w:p w14:paraId="0BC72178" w14:textId="190F1602" w:rsidR="00AF46C6" w:rsidRPr="002B0175" w:rsidRDefault="00AF46C6" w:rsidP="00AF46C6">
      <w:pPr>
        <w:tabs>
          <w:tab w:val="left" w:pos="1470"/>
        </w:tabs>
        <w:spacing w:line="300" w:lineRule="auto"/>
        <w:jc w:val="center"/>
      </w:pPr>
      <w:r w:rsidRPr="00AF46C6">
        <w:rPr>
          <w:rFonts w:hint="eastAsia"/>
        </w:rPr>
        <w:t>表</w:t>
      </w:r>
      <w:r w:rsidR="004D2396">
        <w:rPr>
          <w:rFonts w:hint="eastAsia"/>
        </w:rPr>
        <w:t>A</w:t>
      </w:r>
      <w:r w:rsidR="004D2396">
        <w:t>.</w:t>
      </w:r>
      <w:r w:rsidRPr="00AF46C6">
        <w:rPr>
          <w:rFonts w:hint="eastAsia"/>
        </w:rPr>
        <w:t>1</w:t>
      </w:r>
      <w:r w:rsidR="004D2396">
        <w:t xml:space="preserve"> </w:t>
      </w:r>
      <w:r w:rsidRPr="00AF46C6">
        <w:rPr>
          <w:rFonts w:hint="eastAsia"/>
        </w:rPr>
        <w:t>试样层数的判定</w:t>
      </w:r>
    </w:p>
    <w:tbl>
      <w:tblPr>
        <w:tblStyle w:val="affffa"/>
        <w:tblW w:w="0" w:type="auto"/>
        <w:tblLook w:val="04A0" w:firstRow="1" w:lastRow="0" w:firstColumn="1" w:lastColumn="0" w:noHBand="0" w:noVBand="1"/>
      </w:tblPr>
      <w:tblGrid>
        <w:gridCol w:w="1413"/>
        <w:gridCol w:w="7087"/>
        <w:gridCol w:w="845"/>
      </w:tblGrid>
      <w:tr w:rsidR="00AF46C6" w14:paraId="08651EBF" w14:textId="77777777" w:rsidTr="00655809">
        <w:tc>
          <w:tcPr>
            <w:tcW w:w="1413" w:type="dxa"/>
            <w:vMerge w:val="restart"/>
            <w:vAlign w:val="center"/>
          </w:tcPr>
          <w:p w14:paraId="0607DD8F" w14:textId="4383C249" w:rsidR="00AF46C6" w:rsidRPr="00655809" w:rsidRDefault="00AF46C6" w:rsidP="00655809">
            <w:pPr>
              <w:tabs>
                <w:tab w:val="left" w:pos="1470"/>
              </w:tabs>
              <w:spacing w:line="360" w:lineRule="auto"/>
              <w:jc w:val="center"/>
              <w:rPr>
                <w:bCs/>
              </w:rPr>
            </w:pPr>
            <w:r w:rsidRPr="00655809">
              <w:rPr>
                <w:rFonts w:hint="eastAsia"/>
                <w:bCs/>
              </w:rPr>
              <w:t>峰面积比为</w:t>
            </w:r>
            <w:r w:rsidRPr="00655809">
              <w:rPr>
                <w:rFonts w:hint="eastAsia"/>
                <w:bCs/>
              </w:rPr>
              <w:lastRenderedPageBreak/>
              <w:t>A</w:t>
            </w:r>
            <w:r w:rsidRPr="00655809">
              <w:rPr>
                <w:rFonts w:hint="eastAsia"/>
                <w:bCs/>
                <w:vertAlign w:val="subscript"/>
              </w:rPr>
              <w:t>2D</w:t>
            </w:r>
            <w:r w:rsidRPr="00655809">
              <w:rPr>
                <w:rFonts w:hint="eastAsia"/>
                <w:bCs/>
              </w:rPr>
              <w:t>/A</w:t>
            </w:r>
            <w:r w:rsidRPr="00655809">
              <w:rPr>
                <w:rFonts w:hint="eastAsia"/>
                <w:bCs/>
                <w:vertAlign w:val="subscript"/>
              </w:rPr>
              <w:t>G</w:t>
            </w:r>
            <w:r w:rsidRPr="00655809">
              <w:rPr>
                <w:rFonts w:hint="eastAsia"/>
                <w:bCs/>
              </w:rPr>
              <w:t>≥</w:t>
            </w:r>
            <w:r w:rsidRPr="00655809">
              <w:rPr>
                <w:rFonts w:hint="eastAsia"/>
                <w:bCs/>
              </w:rPr>
              <w:t>1</w:t>
            </w:r>
            <w:r w:rsidRPr="00655809">
              <w:rPr>
                <w:rFonts w:hint="eastAsia"/>
                <w:bCs/>
              </w:rPr>
              <w:t>且峰高满足下列关系</w:t>
            </w:r>
            <w:r w:rsidRPr="00655809">
              <w:rPr>
                <w:rFonts w:hint="eastAsia"/>
                <w:bCs/>
              </w:rPr>
              <w:t>I</w:t>
            </w:r>
            <w:r w:rsidRPr="00655809">
              <w:rPr>
                <w:rFonts w:hint="eastAsia"/>
                <w:bCs/>
                <w:vertAlign w:val="subscript"/>
              </w:rPr>
              <w:t>2D</w:t>
            </w:r>
            <w:r w:rsidRPr="00655809">
              <w:rPr>
                <w:rFonts w:hint="eastAsia"/>
                <w:bCs/>
              </w:rPr>
              <w:t>/I</w:t>
            </w:r>
            <w:r w:rsidRPr="00655809">
              <w:rPr>
                <w:rFonts w:hint="eastAsia"/>
                <w:bCs/>
                <w:vertAlign w:val="subscript"/>
              </w:rPr>
              <w:t>G</w:t>
            </w:r>
            <w:r w:rsidRPr="00655809">
              <w:rPr>
                <w:rFonts w:hint="eastAsia"/>
                <w:bCs/>
              </w:rPr>
              <w:t>≥</w:t>
            </w:r>
            <w:r w:rsidRPr="00655809">
              <w:rPr>
                <w:rFonts w:hint="eastAsia"/>
                <w:bCs/>
              </w:rPr>
              <w:t>0.5</w:t>
            </w:r>
          </w:p>
        </w:tc>
        <w:tc>
          <w:tcPr>
            <w:tcW w:w="7087" w:type="dxa"/>
            <w:vAlign w:val="center"/>
          </w:tcPr>
          <w:p w14:paraId="76CB71C4" w14:textId="6A340785" w:rsidR="00AF46C6" w:rsidRPr="00655809" w:rsidRDefault="00AF46C6" w:rsidP="00655809">
            <w:pPr>
              <w:tabs>
                <w:tab w:val="left" w:pos="1470"/>
              </w:tabs>
              <w:spacing w:line="360" w:lineRule="auto"/>
              <w:jc w:val="center"/>
              <w:rPr>
                <w:bCs/>
              </w:rPr>
            </w:pPr>
            <w:r w:rsidRPr="00655809">
              <w:rPr>
                <w:rFonts w:hint="eastAsia"/>
                <w:bCs/>
              </w:rPr>
              <w:lastRenderedPageBreak/>
              <w:t>2D</w:t>
            </w:r>
            <w:r w:rsidRPr="00655809">
              <w:rPr>
                <w:rFonts w:hint="eastAsia"/>
                <w:bCs/>
              </w:rPr>
              <w:t>峰的主峰与肩峰的特点</w:t>
            </w:r>
          </w:p>
        </w:tc>
        <w:tc>
          <w:tcPr>
            <w:tcW w:w="845" w:type="dxa"/>
            <w:vAlign w:val="center"/>
          </w:tcPr>
          <w:p w14:paraId="75D85C98" w14:textId="1CC4F973" w:rsidR="00AF46C6" w:rsidRPr="00655809" w:rsidRDefault="00AF46C6" w:rsidP="00655809">
            <w:pPr>
              <w:tabs>
                <w:tab w:val="left" w:pos="1470"/>
              </w:tabs>
              <w:spacing w:line="360" w:lineRule="auto"/>
              <w:jc w:val="center"/>
              <w:rPr>
                <w:bCs/>
              </w:rPr>
            </w:pPr>
            <w:r w:rsidRPr="00655809">
              <w:rPr>
                <w:rFonts w:hint="eastAsia"/>
                <w:bCs/>
              </w:rPr>
              <w:t>层数</w:t>
            </w:r>
          </w:p>
        </w:tc>
      </w:tr>
      <w:tr w:rsidR="00AF46C6" w14:paraId="5407DC3B" w14:textId="77777777" w:rsidTr="00655809">
        <w:tc>
          <w:tcPr>
            <w:tcW w:w="1413" w:type="dxa"/>
            <w:vMerge/>
          </w:tcPr>
          <w:p w14:paraId="2A592BAD" w14:textId="77777777" w:rsidR="00AF46C6" w:rsidRPr="00655809" w:rsidRDefault="00AF46C6" w:rsidP="00E424B6">
            <w:pPr>
              <w:tabs>
                <w:tab w:val="left" w:pos="1470"/>
              </w:tabs>
              <w:spacing w:line="360" w:lineRule="auto"/>
              <w:rPr>
                <w:bCs/>
              </w:rPr>
            </w:pPr>
          </w:p>
        </w:tc>
        <w:tc>
          <w:tcPr>
            <w:tcW w:w="7087" w:type="dxa"/>
            <w:vAlign w:val="center"/>
          </w:tcPr>
          <w:p w14:paraId="39ED5EB8" w14:textId="4E54BCBE" w:rsidR="00AF46C6" w:rsidRPr="00655809" w:rsidRDefault="00AF46C6" w:rsidP="00655809">
            <w:pPr>
              <w:tabs>
                <w:tab w:val="left" w:pos="1470"/>
              </w:tabs>
              <w:spacing w:line="360" w:lineRule="auto"/>
              <w:jc w:val="center"/>
              <w:rPr>
                <w:bCs/>
              </w:rPr>
            </w:pPr>
            <w:r w:rsidRPr="00655809">
              <w:rPr>
                <w:rFonts w:hint="eastAsia"/>
                <w:bCs/>
              </w:rPr>
              <w:t>无肩峰</w:t>
            </w:r>
          </w:p>
        </w:tc>
        <w:tc>
          <w:tcPr>
            <w:tcW w:w="845" w:type="dxa"/>
            <w:vAlign w:val="center"/>
          </w:tcPr>
          <w:p w14:paraId="62578EA3" w14:textId="012461ED" w:rsidR="00AF46C6" w:rsidRPr="00655809" w:rsidRDefault="00AF46C6" w:rsidP="00655809">
            <w:pPr>
              <w:tabs>
                <w:tab w:val="left" w:pos="1470"/>
              </w:tabs>
              <w:spacing w:line="360" w:lineRule="auto"/>
              <w:jc w:val="center"/>
              <w:rPr>
                <w:bCs/>
              </w:rPr>
            </w:pPr>
            <w:r w:rsidRPr="00655809">
              <w:rPr>
                <w:rFonts w:hint="eastAsia"/>
                <w:bCs/>
              </w:rPr>
              <w:t>1</w:t>
            </w:r>
          </w:p>
        </w:tc>
      </w:tr>
      <w:tr w:rsidR="00AF46C6" w14:paraId="14872812" w14:textId="77777777" w:rsidTr="00655809">
        <w:tc>
          <w:tcPr>
            <w:tcW w:w="1413" w:type="dxa"/>
            <w:vMerge/>
          </w:tcPr>
          <w:p w14:paraId="4C98952E" w14:textId="77777777" w:rsidR="00AF46C6" w:rsidRPr="00655809" w:rsidRDefault="00AF46C6" w:rsidP="00E424B6">
            <w:pPr>
              <w:tabs>
                <w:tab w:val="left" w:pos="1470"/>
              </w:tabs>
              <w:spacing w:line="360" w:lineRule="auto"/>
              <w:rPr>
                <w:bCs/>
              </w:rPr>
            </w:pPr>
          </w:p>
        </w:tc>
        <w:tc>
          <w:tcPr>
            <w:tcW w:w="7087" w:type="dxa"/>
            <w:vAlign w:val="center"/>
          </w:tcPr>
          <w:p w14:paraId="149FE612" w14:textId="1E09709B" w:rsidR="00AF46C6" w:rsidRPr="00655809" w:rsidRDefault="00AF46C6" w:rsidP="00655809">
            <w:pPr>
              <w:tabs>
                <w:tab w:val="left" w:pos="1470"/>
              </w:tabs>
              <w:spacing w:line="360" w:lineRule="auto"/>
              <w:jc w:val="center"/>
              <w:rPr>
                <w:bCs/>
              </w:rPr>
            </w:pPr>
            <w:r w:rsidRPr="00655809">
              <w:rPr>
                <w:rFonts w:hint="eastAsia"/>
                <w:bCs/>
              </w:rPr>
              <w:t>在</w:t>
            </w:r>
            <w:r w:rsidRPr="00655809">
              <w:rPr>
                <w:rFonts w:hint="eastAsia"/>
                <w:bCs/>
              </w:rPr>
              <w:t>2600</w:t>
            </w:r>
            <w:r w:rsidR="00655809" w:rsidRPr="00655809">
              <w:rPr>
                <w:bCs/>
              </w:rPr>
              <w:t xml:space="preserve"> </w:t>
            </w:r>
            <w:r w:rsidRPr="00655809">
              <w:rPr>
                <w:rFonts w:hint="eastAsia"/>
                <w:bCs/>
              </w:rPr>
              <w:t>cm</w:t>
            </w:r>
            <w:r w:rsidRPr="00655809">
              <w:rPr>
                <w:rFonts w:hint="eastAsia"/>
                <w:bCs/>
                <w:vertAlign w:val="superscript"/>
              </w:rPr>
              <w:t>-1</w:t>
            </w:r>
            <w:r w:rsidRPr="00655809">
              <w:rPr>
                <w:rFonts w:hint="eastAsia"/>
                <w:bCs/>
              </w:rPr>
              <w:t>附近出现唯一一个</w:t>
            </w:r>
            <w:r w:rsidR="00655809" w:rsidRPr="00655809">
              <w:rPr>
                <w:rFonts w:hint="eastAsia"/>
                <w:bCs/>
              </w:rPr>
              <w:t>肩峰</w:t>
            </w:r>
          </w:p>
        </w:tc>
        <w:tc>
          <w:tcPr>
            <w:tcW w:w="845" w:type="dxa"/>
            <w:vAlign w:val="center"/>
          </w:tcPr>
          <w:p w14:paraId="554A0AA4" w14:textId="6BCD6835" w:rsidR="00AF46C6" w:rsidRPr="00655809" w:rsidRDefault="00AF46C6" w:rsidP="00655809">
            <w:pPr>
              <w:tabs>
                <w:tab w:val="left" w:pos="1470"/>
              </w:tabs>
              <w:spacing w:line="360" w:lineRule="auto"/>
              <w:jc w:val="center"/>
              <w:rPr>
                <w:bCs/>
              </w:rPr>
            </w:pPr>
            <w:r w:rsidRPr="00655809">
              <w:rPr>
                <w:rFonts w:hint="eastAsia"/>
                <w:bCs/>
              </w:rPr>
              <w:t>2</w:t>
            </w:r>
          </w:p>
        </w:tc>
      </w:tr>
      <w:tr w:rsidR="00AF46C6" w14:paraId="6960BA87" w14:textId="77777777" w:rsidTr="00655809">
        <w:tc>
          <w:tcPr>
            <w:tcW w:w="1413" w:type="dxa"/>
            <w:vMerge/>
          </w:tcPr>
          <w:p w14:paraId="201902FF" w14:textId="6E8066F2" w:rsidR="00AF46C6" w:rsidRPr="00655809" w:rsidRDefault="00AF46C6" w:rsidP="00E424B6">
            <w:pPr>
              <w:tabs>
                <w:tab w:val="left" w:pos="1470"/>
              </w:tabs>
              <w:spacing w:line="360" w:lineRule="auto"/>
              <w:rPr>
                <w:bCs/>
              </w:rPr>
            </w:pPr>
          </w:p>
        </w:tc>
        <w:tc>
          <w:tcPr>
            <w:tcW w:w="7087" w:type="dxa"/>
            <w:vAlign w:val="center"/>
          </w:tcPr>
          <w:p w14:paraId="7A94BCE9" w14:textId="2E01E8C3" w:rsidR="00AF46C6" w:rsidRPr="00655809" w:rsidRDefault="00655809" w:rsidP="00655809">
            <w:pPr>
              <w:tabs>
                <w:tab w:val="left" w:pos="1470"/>
              </w:tabs>
              <w:spacing w:line="360" w:lineRule="auto"/>
              <w:jc w:val="center"/>
              <w:rPr>
                <w:bCs/>
              </w:rPr>
            </w:pPr>
            <w:r w:rsidRPr="00655809">
              <w:rPr>
                <w:rFonts w:hint="eastAsia"/>
                <w:bCs/>
              </w:rPr>
              <w:t>在</w:t>
            </w:r>
            <w:r w:rsidRPr="00655809">
              <w:rPr>
                <w:rFonts w:hint="eastAsia"/>
                <w:bCs/>
              </w:rPr>
              <w:t>2600</w:t>
            </w:r>
            <w:r w:rsidRPr="00655809">
              <w:rPr>
                <w:bCs/>
              </w:rPr>
              <w:t xml:space="preserve"> </w:t>
            </w:r>
            <w:r w:rsidRPr="00655809">
              <w:rPr>
                <w:rFonts w:hint="eastAsia"/>
                <w:bCs/>
              </w:rPr>
              <w:t>cm</w:t>
            </w:r>
            <w:r w:rsidRPr="00655809">
              <w:rPr>
                <w:rFonts w:hint="eastAsia"/>
                <w:bCs/>
                <w:vertAlign w:val="superscript"/>
              </w:rPr>
              <w:t>-1</w:t>
            </w:r>
            <w:r w:rsidRPr="00655809">
              <w:rPr>
                <w:rFonts w:hint="eastAsia"/>
                <w:bCs/>
              </w:rPr>
              <w:t>附近出现两</w:t>
            </w:r>
            <w:r w:rsidRPr="00655809">
              <w:rPr>
                <w:rFonts w:hint="eastAsia"/>
                <w:bCs/>
              </w:rPr>
              <w:t>~</w:t>
            </w:r>
            <w:r w:rsidRPr="00655809">
              <w:rPr>
                <w:rFonts w:hint="eastAsia"/>
                <w:bCs/>
              </w:rPr>
              <w:t>三个肩峰，最强的肩峰在</w:t>
            </w:r>
            <w:r w:rsidRPr="00655809">
              <w:rPr>
                <w:rFonts w:hint="eastAsia"/>
                <w:bCs/>
              </w:rPr>
              <w:t>2D</w:t>
            </w:r>
            <w:r w:rsidRPr="00655809">
              <w:rPr>
                <w:rFonts w:hint="eastAsia"/>
                <w:bCs/>
              </w:rPr>
              <w:t>峰的左侧，其强度在</w:t>
            </w:r>
            <w:r w:rsidRPr="00655809">
              <w:rPr>
                <w:rFonts w:hint="eastAsia"/>
                <w:bCs/>
              </w:rPr>
              <w:t>2D</w:t>
            </w:r>
            <w:r w:rsidRPr="00655809">
              <w:rPr>
                <w:rFonts w:hint="eastAsia"/>
                <w:bCs/>
              </w:rPr>
              <w:t>峰的</w:t>
            </w:r>
            <w:r w:rsidRPr="00655809">
              <w:rPr>
                <w:rFonts w:hint="eastAsia"/>
                <w:bCs/>
              </w:rPr>
              <w:t>120%~150%</w:t>
            </w:r>
            <w:r w:rsidRPr="00655809">
              <w:rPr>
                <w:rFonts w:hint="eastAsia"/>
                <w:bCs/>
              </w:rPr>
              <w:t>范围内</w:t>
            </w:r>
          </w:p>
        </w:tc>
        <w:tc>
          <w:tcPr>
            <w:tcW w:w="845" w:type="dxa"/>
            <w:vAlign w:val="center"/>
          </w:tcPr>
          <w:p w14:paraId="37203367" w14:textId="4EFA34F8" w:rsidR="00AF46C6" w:rsidRPr="00655809" w:rsidRDefault="00AF46C6" w:rsidP="00655809">
            <w:pPr>
              <w:tabs>
                <w:tab w:val="left" w:pos="1470"/>
              </w:tabs>
              <w:spacing w:line="360" w:lineRule="auto"/>
              <w:jc w:val="center"/>
              <w:rPr>
                <w:bCs/>
              </w:rPr>
            </w:pPr>
            <w:r w:rsidRPr="00655809">
              <w:rPr>
                <w:rFonts w:hint="eastAsia"/>
                <w:bCs/>
              </w:rPr>
              <w:t>3</w:t>
            </w:r>
          </w:p>
        </w:tc>
      </w:tr>
      <w:tr w:rsidR="00AF46C6" w14:paraId="7334E992" w14:textId="77777777" w:rsidTr="00655809">
        <w:tc>
          <w:tcPr>
            <w:tcW w:w="1413" w:type="dxa"/>
            <w:vMerge/>
          </w:tcPr>
          <w:p w14:paraId="3EE0AB27" w14:textId="77777777" w:rsidR="00AF46C6" w:rsidRPr="00655809" w:rsidRDefault="00AF46C6" w:rsidP="00E424B6">
            <w:pPr>
              <w:tabs>
                <w:tab w:val="left" w:pos="1470"/>
              </w:tabs>
              <w:spacing w:line="360" w:lineRule="auto"/>
              <w:rPr>
                <w:bCs/>
              </w:rPr>
            </w:pPr>
          </w:p>
        </w:tc>
        <w:tc>
          <w:tcPr>
            <w:tcW w:w="7087" w:type="dxa"/>
            <w:vAlign w:val="center"/>
          </w:tcPr>
          <w:p w14:paraId="4C12D667" w14:textId="36194783" w:rsidR="00AF46C6" w:rsidRPr="00655809" w:rsidRDefault="00655809" w:rsidP="00655809">
            <w:pPr>
              <w:tabs>
                <w:tab w:val="left" w:pos="1470"/>
              </w:tabs>
              <w:spacing w:line="360" w:lineRule="auto"/>
              <w:jc w:val="center"/>
              <w:rPr>
                <w:bCs/>
              </w:rPr>
            </w:pPr>
            <w:r w:rsidRPr="00655809">
              <w:rPr>
                <w:rFonts w:hint="eastAsia"/>
                <w:bCs/>
              </w:rPr>
              <w:t>在</w:t>
            </w:r>
            <w:r w:rsidRPr="00655809">
              <w:rPr>
                <w:rFonts w:hint="eastAsia"/>
                <w:bCs/>
              </w:rPr>
              <w:t>2600</w:t>
            </w:r>
            <w:r w:rsidRPr="00655809">
              <w:rPr>
                <w:bCs/>
              </w:rPr>
              <w:t xml:space="preserve"> </w:t>
            </w:r>
            <w:r w:rsidRPr="00655809">
              <w:rPr>
                <w:rFonts w:hint="eastAsia"/>
                <w:bCs/>
              </w:rPr>
              <w:t>cm</w:t>
            </w:r>
            <w:r w:rsidRPr="00655809">
              <w:rPr>
                <w:rFonts w:hint="eastAsia"/>
                <w:bCs/>
                <w:vertAlign w:val="superscript"/>
              </w:rPr>
              <w:t>-1</w:t>
            </w:r>
            <w:r w:rsidRPr="00655809">
              <w:rPr>
                <w:rFonts w:hint="eastAsia"/>
                <w:bCs/>
              </w:rPr>
              <w:t>附近出现四个肩峰，分别在</w:t>
            </w:r>
            <w:r w:rsidRPr="00655809">
              <w:rPr>
                <w:rFonts w:hint="eastAsia"/>
                <w:bCs/>
              </w:rPr>
              <w:t>2D</w:t>
            </w:r>
            <w:r w:rsidRPr="00655809">
              <w:rPr>
                <w:rFonts w:hint="eastAsia"/>
                <w:bCs/>
              </w:rPr>
              <w:t>峰的两侧，其中左侧最强的肩峰其强度在</w:t>
            </w:r>
            <w:r w:rsidRPr="00655809">
              <w:rPr>
                <w:rFonts w:hint="eastAsia"/>
                <w:bCs/>
              </w:rPr>
              <w:t>2D</w:t>
            </w:r>
            <w:r w:rsidRPr="00655809">
              <w:rPr>
                <w:rFonts w:hint="eastAsia"/>
                <w:bCs/>
              </w:rPr>
              <w:t>峰的强度</w:t>
            </w:r>
            <w:r w:rsidRPr="00655809">
              <w:rPr>
                <w:rFonts w:hint="eastAsia"/>
                <w:bCs/>
              </w:rPr>
              <w:t>1</w:t>
            </w:r>
            <w:r w:rsidRPr="00655809">
              <w:rPr>
                <w:bCs/>
              </w:rPr>
              <w:t>00%~200%</w:t>
            </w:r>
          </w:p>
        </w:tc>
        <w:tc>
          <w:tcPr>
            <w:tcW w:w="845" w:type="dxa"/>
            <w:vAlign w:val="center"/>
          </w:tcPr>
          <w:p w14:paraId="09B80217" w14:textId="6FCEED06" w:rsidR="00AF46C6" w:rsidRPr="00655809" w:rsidRDefault="00AF46C6" w:rsidP="00655809">
            <w:pPr>
              <w:tabs>
                <w:tab w:val="left" w:pos="1470"/>
              </w:tabs>
              <w:spacing w:line="360" w:lineRule="auto"/>
              <w:jc w:val="center"/>
              <w:rPr>
                <w:bCs/>
              </w:rPr>
            </w:pPr>
            <w:r w:rsidRPr="00655809">
              <w:rPr>
                <w:rFonts w:hint="eastAsia"/>
                <w:bCs/>
              </w:rPr>
              <w:t>4</w:t>
            </w:r>
          </w:p>
        </w:tc>
      </w:tr>
      <w:tr w:rsidR="00AF46C6" w14:paraId="2F5B1CB7" w14:textId="77777777" w:rsidTr="00655809">
        <w:tc>
          <w:tcPr>
            <w:tcW w:w="1413" w:type="dxa"/>
            <w:vMerge/>
          </w:tcPr>
          <w:p w14:paraId="4FF16F3D" w14:textId="77777777" w:rsidR="00AF46C6" w:rsidRPr="00655809" w:rsidRDefault="00AF46C6" w:rsidP="00E424B6">
            <w:pPr>
              <w:tabs>
                <w:tab w:val="left" w:pos="1470"/>
              </w:tabs>
              <w:spacing w:line="360" w:lineRule="auto"/>
              <w:rPr>
                <w:bCs/>
              </w:rPr>
            </w:pPr>
          </w:p>
        </w:tc>
        <w:tc>
          <w:tcPr>
            <w:tcW w:w="7087" w:type="dxa"/>
            <w:vAlign w:val="center"/>
          </w:tcPr>
          <w:p w14:paraId="7C4551E5" w14:textId="34C748C6" w:rsidR="00AF46C6" w:rsidRPr="00655809" w:rsidRDefault="00655809" w:rsidP="00655809">
            <w:pPr>
              <w:tabs>
                <w:tab w:val="left" w:pos="1470"/>
              </w:tabs>
              <w:spacing w:line="360" w:lineRule="auto"/>
              <w:jc w:val="center"/>
              <w:rPr>
                <w:bCs/>
              </w:rPr>
            </w:pPr>
            <w:r w:rsidRPr="00655809">
              <w:rPr>
                <w:rFonts w:hint="eastAsia"/>
                <w:bCs/>
              </w:rPr>
              <w:t>在</w:t>
            </w:r>
            <w:r w:rsidRPr="00655809">
              <w:rPr>
                <w:rFonts w:hint="eastAsia"/>
                <w:bCs/>
              </w:rPr>
              <w:t>2600</w:t>
            </w:r>
            <w:r w:rsidRPr="00655809">
              <w:rPr>
                <w:bCs/>
              </w:rPr>
              <w:t xml:space="preserve"> </w:t>
            </w:r>
            <w:r w:rsidRPr="00655809">
              <w:rPr>
                <w:rFonts w:hint="eastAsia"/>
                <w:bCs/>
              </w:rPr>
              <w:t>cm</w:t>
            </w:r>
            <w:r w:rsidRPr="00655809">
              <w:rPr>
                <w:rFonts w:hint="eastAsia"/>
                <w:bCs/>
                <w:vertAlign w:val="superscript"/>
              </w:rPr>
              <w:t>-1</w:t>
            </w:r>
            <w:r w:rsidRPr="00655809">
              <w:rPr>
                <w:rFonts w:hint="eastAsia"/>
                <w:bCs/>
              </w:rPr>
              <w:t>附近出现至少两个肩峰，最强肩峰在</w:t>
            </w:r>
            <w:r w:rsidRPr="00655809">
              <w:rPr>
                <w:rFonts w:hint="eastAsia"/>
                <w:bCs/>
              </w:rPr>
              <w:t>2D</w:t>
            </w:r>
            <w:r w:rsidRPr="00655809">
              <w:rPr>
                <w:rFonts w:hint="eastAsia"/>
                <w:bCs/>
              </w:rPr>
              <w:t>峰的左侧，其强度≤</w:t>
            </w:r>
            <w:r w:rsidRPr="00655809">
              <w:rPr>
                <w:rFonts w:hint="eastAsia"/>
                <w:bCs/>
              </w:rPr>
              <w:t>2D</w:t>
            </w:r>
            <w:r w:rsidRPr="00655809">
              <w:rPr>
                <w:rFonts w:hint="eastAsia"/>
                <w:bCs/>
              </w:rPr>
              <w:t>峰强度的</w:t>
            </w:r>
            <w:r w:rsidRPr="00655809">
              <w:rPr>
                <w:rFonts w:hint="eastAsia"/>
                <w:bCs/>
              </w:rPr>
              <w:t>8</w:t>
            </w:r>
            <w:r w:rsidRPr="00655809">
              <w:rPr>
                <w:bCs/>
              </w:rPr>
              <w:t>0%~100%</w:t>
            </w:r>
          </w:p>
        </w:tc>
        <w:tc>
          <w:tcPr>
            <w:tcW w:w="845" w:type="dxa"/>
            <w:vAlign w:val="center"/>
          </w:tcPr>
          <w:p w14:paraId="0A63BD20" w14:textId="706804B3" w:rsidR="00AF46C6" w:rsidRPr="00655809" w:rsidRDefault="00AF46C6" w:rsidP="00655809">
            <w:pPr>
              <w:tabs>
                <w:tab w:val="left" w:pos="1470"/>
              </w:tabs>
              <w:spacing w:line="360" w:lineRule="auto"/>
              <w:jc w:val="center"/>
              <w:rPr>
                <w:bCs/>
              </w:rPr>
            </w:pPr>
            <w:r w:rsidRPr="00655809">
              <w:rPr>
                <w:rFonts w:hint="eastAsia"/>
                <w:bCs/>
              </w:rPr>
              <w:t>5</w:t>
            </w:r>
          </w:p>
        </w:tc>
      </w:tr>
      <w:tr w:rsidR="00AF46C6" w14:paraId="07A2A1D7" w14:textId="77777777" w:rsidTr="00655809">
        <w:tc>
          <w:tcPr>
            <w:tcW w:w="1413" w:type="dxa"/>
            <w:vAlign w:val="center"/>
          </w:tcPr>
          <w:p w14:paraId="556952C6" w14:textId="2F2C7D76" w:rsidR="00AF46C6" w:rsidRPr="00655809" w:rsidRDefault="00655809" w:rsidP="00655809">
            <w:pPr>
              <w:tabs>
                <w:tab w:val="left" w:pos="1470"/>
              </w:tabs>
              <w:spacing w:line="360" w:lineRule="auto"/>
              <w:jc w:val="center"/>
              <w:rPr>
                <w:bCs/>
              </w:rPr>
            </w:pPr>
            <w:r w:rsidRPr="00655809">
              <w:rPr>
                <w:rFonts w:hint="eastAsia"/>
                <w:bCs/>
              </w:rPr>
              <w:t>I</w:t>
            </w:r>
            <w:r w:rsidRPr="00655809">
              <w:rPr>
                <w:rFonts w:hint="eastAsia"/>
                <w:bCs/>
                <w:vertAlign w:val="subscript"/>
              </w:rPr>
              <w:t>2D</w:t>
            </w:r>
            <w:r w:rsidRPr="00655809">
              <w:rPr>
                <w:rFonts w:hint="eastAsia"/>
                <w:bCs/>
              </w:rPr>
              <w:t>/I</w:t>
            </w:r>
            <w:r w:rsidRPr="00655809">
              <w:rPr>
                <w:rFonts w:hint="eastAsia"/>
                <w:bCs/>
                <w:vertAlign w:val="subscript"/>
              </w:rPr>
              <w:t>G</w:t>
            </w:r>
            <w:r w:rsidRPr="00655809">
              <w:rPr>
                <w:rFonts w:hint="eastAsia"/>
                <w:bCs/>
              </w:rPr>
              <w:t>＜</w:t>
            </w:r>
            <w:r w:rsidRPr="00655809">
              <w:rPr>
                <w:rFonts w:hint="eastAsia"/>
                <w:bCs/>
              </w:rPr>
              <w:t>0.5</w:t>
            </w:r>
          </w:p>
        </w:tc>
        <w:tc>
          <w:tcPr>
            <w:tcW w:w="7932" w:type="dxa"/>
            <w:gridSpan w:val="2"/>
            <w:vAlign w:val="center"/>
          </w:tcPr>
          <w:p w14:paraId="4A67B54A" w14:textId="1D6C5668" w:rsidR="00AF46C6" w:rsidRPr="00655809" w:rsidRDefault="00655809" w:rsidP="00655809">
            <w:pPr>
              <w:tabs>
                <w:tab w:val="left" w:pos="1470"/>
              </w:tabs>
              <w:spacing w:line="360" w:lineRule="auto"/>
              <w:jc w:val="center"/>
              <w:rPr>
                <w:bCs/>
              </w:rPr>
            </w:pPr>
            <w:r w:rsidRPr="00655809">
              <w:rPr>
                <w:rFonts w:hint="eastAsia"/>
                <w:bCs/>
              </w:rPr>
              <w:t>不适用于本标准</w:t>
            </w:r>
          </w:p>
        </w:tc>
      </w:tr>
    </w:tbl>
    <w:p w14:paraId="55481476" w14:textId="77777777" w:rsidR="00442191" w:rsidRPr="00AF46C6" w:rsidRDefault="00442191" w:rsidP="00E424B6">
      <w:pPr>
        <w:tabs>
          <w:tab w:val="left" w:pos="1470"/>
        </w:tabs>
        <w:spacing w:line="360" w:lineRule="auto"/>
        <w:rPr>
          <w:b/>
        </w:rPr>
      </w:pPr>
    </w:p>
    <w:p w14:paraId="32C631D6" w14:textId="1707F466" w:rsidR="00E01133" w:rsidRDefault="00E01133">
      <w:pPr>
        <w:widowControl/>
        <w:jc w:val="left"/>
        <w:rPr>
          <w:rFonts w:eastAsia="黑体"/>
          <w:b/>
          <w:snapToGrid w:val="0"/>
          <w:sz w:val="28"/>
          <w:szCs w:val="28"/>
        </w:rPr>
      </w:pPr>
      <w:r>
        <w:rPr>
          <w:rFonts w:eastAsia="黑体"/>
          <w:b/>
          <w:snapToGrid w:val="0"/>
          <w:sz w:val="28"/>
          <w:szCs w:val="28"/>
        </w:rPr>
        <w:br w:type="page"/>
      </w:r>
    </w:p>
    <w:p w14:paraId="2CA6880A" w14:textId="49975FB5" w:rsidR="00A51843" w:rsidRPr="002B0175" w:rsidRDefault="00A51843" w:rsidP="00A51843">
      <w:pPr>
        <w:spacing w:line="240" w:lineRule="atLeast"/>
        <w:ind w:firstLine="420"/>
        <w:jc w:val="center"/>
        <w:rPr>
          <w:rStyle w:val="10"/>
          <w:sz w:val="21"/>
          <w:szCs w:val="21"/>
        </w:rPr>
      </w:pPr>
      <w:r w:rsidRPr="002B0175">
        <w:rPr>
          <w:rStyle w:val="10"/>
          <w:sz w:val="21"/>
          <w:szCs w:val="21"/>
        </w:rPr>
        <w:lastRenderedPageBreak/>
        <w:t>附</w:t>
      </w:r>
      <w:r w:rsidRPr="002B0175">
        <w:rPr>
          <w:rStyle w:val="10"/>
          <w:sz w:val="21"/>
          <w:szCs w:val="21"/>
        </w:rPr>
        <w:t xml:space="preserve">  </w:t>
      </w:r>
      <w:r w:rsidRPr="002B0175">
        <w:rPr>
          <w:rStyle w:val="10"/>
          <w:sz w:val="21"/>
          <w:szCs w:val="21"/>
        </w:rPr>
        <w:t>录</w:t>
      </w:r>
      <w:r w:rsidRPr="002B0175">
        <w:rPr>
          <w:rStyle w:val="10"/>
          <w:sz w:val="21"/>
          <w:szCs w:val="21"/>
        </w:rPr>
        <w:t xml:space="preserve">  </w:t>
      </w:r>
      <w:r w:rsidR="00015574">
        <w:rPr>
          <w:rStyle w:val="10"/>
          <w:rFonts w:hint="eastAsia"/>
          <w:sz w:val="21"/>
          <w:szCs w:val="21"/>
        </w:rPr>
        <w:t>B</w:t>
      </w:r>
    </w:p>
    <w:p w14:paraId="0BBDC585" w14:textId="7790997B" w:rsidR="00A51843" w:rsidRPr="002B0175" w:rsidRDefault="00A51843" w:rsidP="00A51843">
      <w:pPr>
        <w:spacing w:line="240" w:lineRule="atLeast"/>
        <w:ind w:firstLine="420"/>
        <w:jc w:val="center"/>
        <w:rPr>
          <w:b/>
        </w:rPr>
      </w:pPr>
      <w:r w:rsidRPr="002B0175">
        <w:rPr>
          <w:b/>
        </w:rPr>
        <w:t>(</w:t>
      </w:r>
      <w:r w:rsidRPr="002B0175">
        <w:rPr>
          <w:b/>
        </w:rPr>
        <w:t>规范性</w:t>
      </w:r>
      <w:r w:rsidRPr="002B0175">
        <w:rPr>
          <w:b/>
        </w:rPr>
        <w:t>)</w:t>
      </w:r>
    </w:p>
    <w:p w14:paraId="0A4F49A6" w14:textId="4C1FD5D7" w:rsidR="00A51843" w:rsidRPr="002B0175" w:rsidRDefault="00A51843" w:rsidP="00A51843">
      <w:pPr>
        <w:spacing w:line="240" w:lineRule="atLeast"/>
        <w:ind w:firstLine="420"/>
        <w:jc w:val="center"/>
        <w:rPr>
          <w:b/>
        </w:rPr>
      </w:pPr>
      <w:r w:rsidRPr="002D2A2D">
        <w:rPr>
          <w:rFonts w:hint="eastAsia"/>
          <w:b/>
        </w:rPr>
        <w:t>石墨烯</w:t>
      </w:r>
      <w:r w:rsidR="00015574" w:rsidRPr="00015574">
        <w:rPr>
          <w:rFonts w:hint="eastAsia"/>
          <w:b/>
        </w:rPr>
        <w:t>层间距</w:t>
      </w:r>
      <w:r>
        <w:rPr>
          <w:rFonts w:hint="eastAsia"/>
          <w:b/>
        </w:rPr>
        <w:t>试验</w:t>
      </w:r>
      <w:r w:rsidRPr="002B0175">
        <w:rPr>
          <w:b/>
        </w:rPr>
        <w:t>方法</w:t>
      </w:r>
    </w:p>
    <w:p w14:paraId="1EC91FFA" w14:textId="3A148849" w:rsidR="00A51843" w:rsidRPr="002B0175" w:rsidRDefault="007A2719" w:rsidP="00A51843">
      <w:pPr>
        <w:pStyle w:val="af0"/>
        <w:numPr>
          <w:ilvl w:val="0"/>
          <w:numId w:val="0"/>
        </w:numPr>
        <w:spacing w:beforeLines="100" w:before="312" w:after="156" w:line="400" w:lineRule="exact"/>
        <w:rPr>
          <w:rFonts w:ascii="Times New Roman" w:eastAsia="宋体"/>
          <w:b/>
          <w:bCs/>
        </w:rPr>
      </w:pPr>
      <w:r>
        <w:rPr>
          <w:rFonts w:ascii="Times New Roman" w:eastAsia="宋体"/>
          <w:b/>
          <w:bCs/>
        </w:rPr>
        <w:t>B</w:t>
      </w:r>
      <w:r w:rsidR="00A51843" w:rsidRPr="002B0175">
        <w:rPr>
          <w:rFonts w:ascii="Times New Roman" w:eastAsia="宋体"/>
          <w:b/>
          <w:bCs/>
        </w:rPr>
        <w:t xml:space="preserve">.1  </w:t>
      </w:r>
      <w:r w:rsidR="00A51843" w:rsidRPr="002B0175">
        <w:rPr>
          <w:rFonts w:ascii="Times New Roman" w:eastAsia="宋体"/>
          <w:b/>
          <w:bCs/>
        </w:rPr>
        <w:t>范围</w:t>
      </w:r>
    </w:p>
    <w:p w14:paraId="24DC75EA" w14:textId="67110385" w:rsidR="00A51843" w:rsidRPr="002B0175" w:rsidRDefault="00A51843" w:rsidP="00A51843">
      <w:pPr>
        <w:tabs>
          <w:tab w:val="left" w:pos="1470"/>
        </w:tabs>
        <w:spacing w:line="300" w:lineRule="auto"/>
        <w:ind w:firstLine="420"/>
      </w:pPr>
      <w:r w:rsidRPr="002B0175">
        <w:t>本附录规定了</w:t>
      </w:r>
      <w:r w:rsidR="00D15846">
        <w:rPr>
          <w:rFonts w:hint="eastAsia"/>
        </w:rPr>
        <w:t>X</w:t>
      </w:r>
      <w:r w:rsidR="00D15846">
        <w:rPr>
          <w:rFonts w:hint="eastAsia"/>
        </w:rPr>
        <w:t>射线衍射仪（</w:t>
      </w:r>
      <w:r w:rsidR="009E349D">
        <w:rPr>
          <w:rFonts w:hint="eastAsia"/>
        </w:rPr>
        <w:t>X</w:t>
      </w:r>
      <w:r w:rsidR="009E349D">
        <w:t>RD</w:t>
      </w:r>
      <w:r w:rsidR="00D15846">
        <w:rPr>
          <w:rFonts w:hint="eastAsia"/>
        </w:rPr>
        <w:t>）</w:t>
      </w:r>
      <w:r w:rsidRPr="00E424B6">
        <w:rPr>
          <w:rFonts w:hint="eastAsia"/>
        </w:rPr>
        <w:t>测定石墨烯</w:t>
      </w:r>
      <w:r w:rsidR="009E349D">
        <w:rPr>
          <w:rFonts w:hint="eastAsia"/>
        </w:rPr>
        <w:t>层间距</w:t>
      </w:r>
      <w:r w:rsidRPr="00E424B6">
        <w:rPr>
          <w:rFonts w:hint="eastAsia"/>
        </w:rPr>
        <w:t>的</w:t>
      </w:r>
      <w:r>
        <w:rPr>
          <w:rFonts w:hint="eastAsia"/>
        </w:rPr>
        <w:t>测试方法</w:t>
      </w:r>
      <w:r w:rsidRPr="002B0175">
        <w:t>。</w:t>
      </w:r>
    </w:p>
    <w:p w14:paraId="38A45F69" w14:textId="40BD38E1" w:rsidR="00A51843" w:rsidRPr="002B0175" w:rsidRDefault="007A2719" w:rsidP="00A51843">
      <w:pPr>
        <w:pStyle w:val="af0"/>
        <w:numPr>
          <w:ilvl w:val="0"/>
          <w:numId w:val="0"/>
        </w:numPr>
        <w:spacing w:before="156" w:after="156" w:line="400" w:lineRule="exact"/>
        <w:rPr>
          <w:rFonts w:ascii="Times New Roman" w:eastAsia="宋体"/>
          <w:b/>
          <w:bCs/>
        </w:rPr>
      </w:pPr>
      <w:r>
        <w:rPr>
          <w:rFonts w:ascii="Times New Roman" w:eastAsia="宋体"/>
          <w:b/>
          <w:bCs/>
        </w:rPr>
        <w:t>B</w:t>
      </w:r>
      <w:r w:rsidR="00A51843" w:rsidRPr="002B0175">
        <w:rPr>
          <w:rFonts w:ascii="Times New Roman" w:eastAsia="宋体"/>
          <w:b/>
          <w:bCs/>
        </w:rPr>
        <w:t xml:space="preserve">.2  </w:t>
      </w:r>
      <w:r w:rsidR="00A51843" w:rsidRPr="002B0175">
        <w:rPr>
          <w:rFonts w:ascii="Times New Roman" w:eastAsia="宋体"/>
          <w:b/>
          <w:bCs/>
        </w:rPr>
        <w:t>原理</w:t>
      </w:r>
    </w:p>
    <w:p w14:paraId="14ED0AFA" w14:textId="363BD9D8" w:rsidR="00A51843" w:rsidRDefault="007A2719" w:rsidP="00A51843">
      <w:pPr>
        <w:tabs>
          <w:tab w:val="left" w:pos="1470"/>
        </w:tabs>
        <w:spacing w:line="360" w:lineRule="auto"/>
        <w:rPr>
          <w:bCs/>
        </w:rPr>
      </w:pPr>
      <w:r>
        <w:t>B</w:t>
      </w:r>
      <w:r w:rsidR="00A51843" w:rsidRPr="002B0175">
        <w:t>.2.</w:t>
      </w:r>
      <w:r w:rsidR="00A51843">
        <w:t>1</w:t>
      </w:r>
      <w:r w:rsidR="00A51843" w:rsidRPr="002B0175">
        <w:t xml:space="preserve"> </w:t>
      </w:r>
      <w:r w:rsidR="009E349D" w:rsidRPr="009E349D">
        <w:rPr>
          <w:rFonts w:hint="eastAsia"/>
          <w:bCs/>
        </w:rPr>
        <w:t>基于布拉格方程</w:t>
      </w:r>
      <w:r w:rsidR="009E349D" w:rsidRPr="009E349D">
        <w:rPr>
          <w:rFonts w:ascii="宋体" w:hAnsi="宋体" w:cs="宋体" w:hint="eastAsia"/>
          <w:bCs/>
        </w:rPr>
        <w:t>，通过</w:t>
      </w:r>
      <w:r w:rsidR="009E349D" w:rsidRPr="009E349D">
        <w:rPr>
          <w:rFonts w:hint="eastAsia"/>
          <w:bCs/>
        </w:rPr>
        <w:t>分析</w:t>
      </w:r>
      <w:r w:rsidR="009E349D" w:rsidRPr="009E349D">
        <w:rPr>
          <w:bCs/>
        </w:rPr>
        <w:t>X</w:t>
      </w:r>
      <w:r w:rsidR="009E349D" w:rsidRPr="009E349D">
        <w:rPr>
          <w:rFonts w:hint="eastAsia"/>
          <w:bCs/>
        </w:rPr>
        <w:t>射线在石墨烯层间的衍射角度，</w:t>
      </w:r>
      <w:r w:rsidR="009E349D" w:rsidRPr="009E349D">
        <w:rPr>
          <w:rFonts w:ascii="宋体" w:hAnsi="宋体" w:cs="宋体" w:hint="eastAsia"/>
          <w:bCs/>
        </w:rPr>
        <w:t>可以计算出石墨烯的层间距。</w:t>
      </w:r>
    </w:p>
    <w:p w14:paraId="64CAC567" w14:textId="3120FF99" w:rsidR="00A51843" w:rsidRPr="002B0175" w:rsidRDefault="007A2719" w:rsidP="00A51843">
      <w:pPr>
        <w:pStyle w:val="af0"/>
        <w:numPr>
          <w:ilvl w:val="0"/>
          <w:numId w:val="0"/>
        </w:numPr>
        <w:spacing w:before="156" w:after="156" w:line="400" w:lineRule="exact"/>
        <w:rPr>
          <w:rFonts w:ascii="Times New Roman" w:eastAsia="宋体"/>
          <w:b/>
          <w:bCs/>
        </w:rPr>
      </w:pPr>
      <w:r>
        <w:rPr>
          <w:rFonts w:ascii="Times New Roman" w:eastAsia="宋体"/>
          <w:b/>
          <w:bCs/>
        </w:rPr>
        <w:t>B</w:t>
      </w:r>
      <w:r w:rsidR="00A51843" w:rsidRPr="002B0175">
        <w:rPr>
          <w:rFonts w:ascii="Times New Roman" w:eastAsia="宋体"/>
          <w:b/>
          <w:bCs/>
        </w:rPr>
        <w:t xml:space="preserve">.3  </w:t>
      </w:r>
      <w:r w:rsidR="00A51843" w:rsidRPr="002B0175">
        <w:rPr>
          <w:rFonts w:ascii="Times New Roman" w:eastAsia="宋体"/>
          <w:b/>
          <w:bCs/>
        </w:rPr>
        <w:t>仪器</w:t>
      </w:r>
    </w:p>
    <w:p w14:paraId="5203DD2E" w14:textId="59FA5909" w:rsidR="00A51843" w:rsidRPr="00584AED" w:rsidRDefault="007A2719" w:rsidP="00A51843">
      <w:pPr>
        <w:tabs>
          <w:tab w:val="left" w:pos="1470"/>
        </w:tabs>
        <w:spacing w:line="300" w:lineRule="auto"/>
      </w:pPr>
      <w:r>
        <w:t>B</w:t>
      </w:r>
      <w:r w:rsidR="00A51843" w:rsidRPr="002B0175">
        <w:t xml:space="preserve">.3.1 </w:t>
      </w:r>
      <w:r w:rsidR="00D15846">
        <w:rPr>
          <w:rFonts w:hint="eastAsia"/>
        </w:rPr>
        <w:t>X</w:t>
      </w:r>
      <w:r w:rsidR="00D15846">
        <w:rPr>
          <w:rFonts w:hint="eastAsia"/>
        </w:rPr>
        <w:t>射线衍射仪</w:t>
      </w:r>
      <w:r w:rsidR="00584AED">
        <w:rPr>
          <w:rFonts w:hint="eastAsia"/>
        </w:rPr>
        <w:t>，铜钯波长为</w:t>
      </w:r>
      <w:r w:rsidR="00584AED" w:rsidRPr="00584AED">
        <w:t>0.154184 nm</w:t>
      </w:r>
      <w:r w:rsidR="00584AED">
        <w:rPr>
          <w:rFonts w:hint="eastAsia"/>
        </w:rPr>
        <w:t>，</w:t>
      </w:r>
      <w:r w:rsidR="00584AED">
        <w:rPr>
          <w:rFonts w:hint="eastAsia"/>
        </w:rPr>
        <w:t>X</w:t>
      </w:r>
      <w:r w:rsidR="00584AED">
        <w:rPr>
          <w:rFonts w:hint="eastAsia"/>
        </w:rPr>
        <w:t>光管电压：</w:t>
      </w:r>
      <w:r w:rsidR="00584AED">
        <w:rPr>
          <w:rFonts w:hint="eastAsia"/>
        </w:rPr>
        <w:t>4</w:t>
      </w:r>
      <w:r w:rsidR="00584AED">
        <w:t xml:space="preserve">0 </w:t>
      </w:r>
      <w:r w:rsidR="00584AED">
        <w:rPr>
          <w:rFonts w:hint="eastAsia"/>
        </w:rPr>
        <w:t>kV</w:t>
      </w:r>
      <w:r w:rsidR="00584AED">
        <w:rPr>
          <w:rFonts w:hint="eastAsia"/>
        </w:rPr>
        <w:t>，</w:t>
      </w:r>
      <w:r w:rsidR="00584AED">
        <w:rPr>
          <w:rFonts w:hint="eastAsia"/>
        </w:rPr>
        <w:t>X</w:t>
      </w:r>
      <w:r w:rsidR="00584AED">
        <w:rPr>
          <w:rFonts w:hint="eastAsia"/>
        </w:rPr>
        <w:t>光管电流：</w:t>
      </w:r>
      <w:r w:rsidR="00584AED">
        <w:rPr>
          <w:rFonts w:hint="eastAsia"/>
        </w:rPr>
        <w:t>2</w:t>
      </w:r>
      <w:r w:rsidR="00584AED">
        <w:t xml:space="preserve">5 </w:t>
      </w:r>
      <w:r w:rsidR="00584AED">
        <w:rPr>
          <w:rFonts w:hint="eastAsia"/>
        </w:rPr>
        <w:t>mA</w:t>
      </w:r>
      <w:r w:rsidR="00584AED">
        <w:rPr>
          <w:rFonts w:hint="eastAsia"/>
        </w:rPr>
        <w:t>。</w:t>
      </w:r>
    </w:p>
    <w:p w14:paraId="7949029A" w14:textId="7436A0E8" w:rsidR="00A51843" w:rsidRPr="002B0175" w:rsidRDefault="007A2719" w:rsidP="00A51843">
      <w:pPr>
        <w:pStyle w:val="af0"/>
        <w:numPr>
          <w:ilvl w:val="0"/>
          <w:numId w:val="0"/>
        </w:numPr>
        <w:spacing w:before="156" w:after="156" w:line="400" w:lineRule="exact"/>
        <w:rPr>
          <w:rFonts w:ascii="Times New Roman" w:eastAsia="宋体"/>
          <w:b/>
          <w:bCs/>
        </w:rPr>
      </w:pPr>
      <w:r>
        <w:rPr>
          <w:rFonts w:ascii="Times New Roman" w:eastAsia="宋体"/>
          <w:b/>
          <w:bCs/>
        </w:rPr>
        <w:t>B</w:t>
      </w:r>
      <w:r w:rsidR="00A51843" w:rsidRPr="002B0175">
        <w:rPr>
          <w:rFonts w:ascii="Times New Roman" w:eastAsia="宋体"/>
          <w:b/>
          <w:bCs/>
        </w:rPr>
        <w:t>.</w:t>
      </w:r>
      <w:r w:rsidR="00A51843">
        <w:rPr>
          <w:rFonts w:ascii="Times New Roman" w:eastAsia="宋体"/>
          <w:b/>
          <w:bCs/>
        </w:rPr>
        <w:t>4</w:t>
      </w:r>
      <w:r w:rsidR="00A51843" w:rsidRPr="002B0175">
        <w:rPr>
          <w:rFonts w:ascii="Times New Roman" w:eastAsia="宋体"/>
          <w:b/>
          <w:bCs/>
        </w:rPr>
        <w:t xml:space="preserve"> </w:t>
      </w:r>
      <w:r w:rsidR="00A51843">
        <w:rPr>
          <w:rFonts w:ascii="Times New Roman" w:eastAsia="宋体"/>
          <w:b/>
          <w:bCs/>
        </w:rPr>
        <w:t xml:space="preserve"> </w:t>
      </w:r>
      <w:r w:rsidR="00C8379A">
        <w:rPr>
          <w:rFonts w:ascii="Times New Roman" w:eastAsia="宋体" w:hint="eastAsia"/>
          <w:b/>
          <w:bCs/>
        </w:rPr>
        <w:t>实验步骤</w:t>
      </w:r>
    </w:p>
    <w:p w14:paraId="00F5C66F" w14:textId="6EC7E109" w:rsidR="00584AED" w:rsidRDefault="007A2719" w:rsidP="00584AED">
      <w:pPr>
        <w:tabs>
          <w:tab w:val="left" w:pos="1470"/>
        </w:tabs>
        <w:spacing w:line="300" w:lineRule="auto"/>
      </w:pPr>
      <w:r>
        <w:t>B</w:t>
      </w:r>
      <w:r w:rsidR="00A51843" w:rsidRPr="002B0175">
        <w:t>.</w:t>
      </w:r>
      <w:r w:rsidR="00A51843">
        <w:t>4</w:t>
      </w:r>
      <w:r w:rsidR="00A51843" w:rsidRPr="002B0175">
        <w:t xml:space="preserve">.1 </w:t>
      </w:r>
      <w:r w:rsidR="00584AED">
        <w:rPr>
          <w:rFonts w:hint="eastAsia"/>
        </w:rPr>
        <w:t>石墨烯粉末直接装入玻璃样品池，刮平，轻轻压实。</w:t>
      </w:r>
    </w:p>
    <w:p w14:paraId="6FCA46CB" w14:textId="051100BF" w:rsidR="00A51843" w:rsidRDefault="007A2719" w:rsidP="00A51843">
      <w:pPr>
        <w:tabs>
          <w:tab w:val="left" w:pos="1470"/>
        </w:tabs>
        <w:spacing w:line="300" w:lineRule="auto"/>
      </w:pPr>
      <w:r>
        <w:t>B</w:t>
      </w:r>
      <w:r w:rsidR="00C8379A">
        <w:rPr>
          <w:rFonts w:hint="eastAsia"/>
        </w:rPr>
        <w:t>.</w:t>
      </w:r>
      <w:r w:rsidR="00C8379A">
        <w:t xml:space="preserve">4.2 </w:t>
      </w:r>
      <w:r w:rsidR="00D36CE3">
        <w:rPr>
          <w:rFonts w:hint="eastAsia"/>
        </w:rPr>
        <w:t>设置</w:t>
      </w:r>
      <w:r w:rsidR="00D36CE3">
        <w:rPr>
          <w:rFonts w:hint="eastAsia"/>
        </w:rPr>
        <w:t>X</w:t>
      </w:r>
      <w:r w:rsidR="00D36CE3">
        <w:t>RD</w:t>
      </w:r>
      <w:r w:rsidR="00D36CE3">
        <w:rPr>
          <w:rFonts w:hint="eastAsia"/>
        </w:rPr>
        <w:t>测试参数并测试得到数据。角度范围：</w:t>
      </w:r>
      <w:r w:rsidR="00D36CE3">
        <w:rPr>
          <w:rFonts w:hint="eastAsia"/>
        </w:rPr>
        <w:t>5</w:t>
      </w:r>
      <w:r w:rsidR="00D36CE3">
        <w:t>-60</w:t>
      </w:r>
      <w:r w:rsidR="00D36CE3">
        <w:rPr>
          <w:rFonts w:hint="eastAsia"/>
        </w:rPr>
        <w:t>°，步长：</w:t>
      </w:r>
      <w:r w:rsidR="00D36CE3">
        <w:rPr>
          <w:rFonts w:hint="eastAsia"/>
        </w:rPr>
        <w:t>0</w:t>
      </w:r>
      <w:r w:rsidR="00D36CE3">
        <w:t>.02</w:t>
      </w:r>
      <w:r w:rsidR="00D36CE3">
        <w:rPr>
          <w:rFonts w:hint="eastAsia"/>
        </w:rPr>
        <w:t>°，扫描速度：</w:t>
      </w:r>
      <w:r w:rsidR="00D36CE3">
        <w:rPr>
          <w:rFonts w:hint="eastAsia"/>
        </w:rPr>
        <w:t>3</w:t>
      </w:r>
      <w:r w:rsidR="00D36CE3">
        <w:rPr>
          <w:rFonts w:hint="eastAsia"/>
        </w:rPr>
        <w:t>°</w:t>
      </w:r>
      <w:r w:rsidR="00D36CE3">
        <w:t>/</w:t>
      </w:r>
      <w:r w:rsidR="00D36CE3">
        <w:rPr>
          <w:rFonts w:hint="eastAsia"/>
        </w:rPr>
        <w:t>min</w:t>
      </w:r>
      <w:r w:rsidR="00D36CE3">
        <w:rPr>
          <w:rFonts w:hint="eastAsia"/>
        </w:rPr>
        <w:t>。</w:t>
      </w:r>
    </w:p>
    <w:p w14:paraId="444CFD2C" w14:textId="78565735" w:rsidR="00D36CE3" w:rsidRPr="00E01133" w:rsidRDefault="007A2719" w:rsidP="00D36CE3">
      <w:pPr>
        <w:pStyle w:val="af0"/>
        <w:numPr>
          <w:ilvl w:val="0"/>
          <w:numId w:val="0"/>
        </w:numPr>
        <w:spacing w:before="156" w:after="156" w:line="400" w:lineRule="exact"/>
        <w:rPr>
          <w:rFonts w:ascii="Times New Roman" w:eastAsia="宋体"/>
          <w:b/>
          <w:bCs/>
        </w:rPr>
      </w:pPr>
      <w:r>
        <w:rPr>
          <w:rFonts w:ascii="Times New Roman" w:eastAsia="宋体"/>
          <w:b/>
          <w:bCs/>
        </w:rPr>
        <w:t>B</w:t>
      </w:r>
      <w:r w:rsidR="00D36CE3" w:rsidRPr="00E01133">
        <w:rPr>
          <w:rFonts w:ascii="Times New Roman" w:eastAsia="宋体"/>
          <w:b/>
          <w:bCs/>
        </w:rPr>
        <w:t>.</w:t>
      </w:r>
      <w:r w:rsidR="00D36CE3">
        <w:rPr>
          <w:rFonts w:ascii="Times New Roman" w:eastAsia="宋体"/>
          <w:b/>
          <w:bCs/>
        </w:rPr>
        <w:t>4</w:t>
      </w:r>
      <w:r w:rsidR="00D36CE3" w:rsidRPr="00E01133">
        <w:rPr>
          <w:rFonts w:ascii="Times New Roman" w:eastAsia="宋体"/>
          <w:b/>
          <w:bCs/>
        </w:rPr>
        <w:t xml:space="preserve"> </w:t>
      </w:r>
      <w:r w:rsidR="00D36CE3">
        <w:rPr>
          <w:rFonts w:ascii="Times New Roman" w:eastAsia="宋体"/>
          <w:b/>
          <w:bCs/>
        </w:rPr>
        <w:t xml:space="preserve"> </w:t>
      </w:r>
      <w:r w:rsidR="00D36CE3" w:rsidRPr="00E01133">
        <w:rPr>
          <w:rFonts w:ascii="Times New Roman" w:eastAsia="宋体" w:hint="eastAsia"/>
          <w:b/>
          <w:bCs/>
        </w:rPr>
        <w:t>计算</w:t>
      </w:r>
    </w:p>
    <w:p w14:paraId="548505D2" w14:textId="014E21C8" w:rsidR="004C67A5" w:rsidRDefault="004C67A5" w:rsidP="004C67A5">
      <w:pPr>
        <w:tabs>
          <w:tab w:val="left" w:pos="1470"/>
        </w:tabs>
        <w:spacing w:line="300" w:lineRule="auto"/>
      </w:pPr>
      <w:r>
        <w:rPr>
          <w:rFonts w:hint="eastAsia"/>
        </w:rPr>
        <w:t>测量</w:t>
      </w:r>
      <w:r w:rsidRPr="00AF46C6">
        <w:rPr>
          <w:rFonts w:hint="eastAsia"/>
        </w:rPr>
        <w:t>试样</w:t>
      </w:r>
      <w:r>
        <w:rPr>
          <w:rFonts w:hint="eastAsia"/>
        </w:rPr>
        <w:t>X</w:t>
      </w:r>
      <w:r>
        <w:t>RD</w:t>
      </w:r>
      <w:r>
        <w:rPr>
          <w:rFonts w:hint="eastAsia"/>
        </w:rPr>
        <w:t>曲线中衍射峰</w:t>
      </w:r>
      <w:r w:rsidRPr="00AF46C6">
        <w:rPr>
          <w:rFonts w:hint="eastAsia"/>
        </w:rPr>
        <w:t>的</w:t>
      </w:r>
      <w:r>
        <w:t>2</w:t>
      </w:r>
      <w:r w:rsidRPr="009E349D">
        <w:rPr>
          <w:bCs/>
        </w:rPr>
        <w:t>θ</w:t>
      </w:r>
      <w:r>
        <w:rPr>
          <w:rFonts w:hint="eastAsia"/>
          <w:bCs/>
        </w:rPr>
        <w:t>值，通过布拉格方程（式</w:t>
      </w:r>
      <w:r>
        <w:rPr>
          <w:rFonts w:hint="eastAsia"/>
          <w:bCs/>
        </w:rPr>
        <w:t>C</w:t>
      </w:r>
      <w:r>
        <w:rPr>
          <w:bCs/>
        </w:rPr>
        <w:t>.1</w:t>
      </w:r>
      <w:r>
        <w:rPr>
          <w:rFonts w:hint="eastAsia"/>
          <w:bCs/>
        </w:rPr>
        <w:t>）计算</w:t>
      </w:r>
      <w:r>
        <w:rPr>
          <w:rFonts w:hint="eastAsia"/>
        </w:rPr>
        <w:t>石墨烯的层间距：</w:t>
      </w:r>
    </w:p>
    <w:p w14:paraId="402FDB0F" w14:textId="0D160CA7" w:rsidR="004C67A5" w:rsidRDefault="009302AE" w:rsidP="00C94EEC">
      <w:pPr>
        <w:tabs>
          <w:tab w:val="left" w:pos="1470"/>
        </w:tabs>
        <w:spacing w:line="300" w:lineRule="auto"/>
        <w:jc w:val="right"/>
      </w:pPr>
      <m:oMath>
        <m:r>
          <w:rPr>
            <w:rFonts w:ascii="Cambria Math" w:hAnsi="Cambria Math"/>
          </w:rPr>
          <m:t>2</m:t>
        </m:r>
        <m:r>
          <w:rPr>
            <w:rFonts w:ascii="Cambria Math" w:hAnsi="Cambria Math" w:hint="eastAsia"/>
          </w:rPr>
          <m:t>d</m:t>
        </m:r>
        <m:func>
          <m:funcPr>
            <m:ctrlPr>
              <w:rPr>
                <w:rFonts w:ascii="Cambria Math" w:hAnsi="Cambria Math"/>
                <w:bCs/>
                <w:i/>
              </w:rPr>
            </m:ctrlPr>
          </m:funcPr>
          <m:fName>
            <m:r>
              <m:rPr>
                <m:sty m:val="p"/>
              </m:rPr>
              <w:rPr>
                <w:rFonts w:ascii="Cambria Math" w:hAnsi="Cambria Math"/>
              </w:rPr>
              <m:t>sin</m:t>
            </m:r>
          </m:fName>
          <m:e>
            <m:r>
              <w:rPr>
                <w:rFonts w:ascii="Cambria Math" w:hAnsi="Cambria Math"/>
              </w:rPr>
              <m:t>θ</m:t>
            </m:r>
          </m:e>
        </m:func>
        <m:r>
          <w:rPr>
            <w:rFonts w:ascii="Cambria Math" w:hAnsi="Cambria Math"/>
          </w:rPr>
          <m:t>=</m:t>
        </m:r>
        <m:r>
          <w:rPr>
            <w:rFonts w:ascii="Cambria Math" w:hAnsi="Cambria Math" w:hint="eastAsia"/>
          </w:rPr>
          <m:t>n</m:t>
        </m:r>
        <m:r>
          <w:rPr>
            <w:rFonts w:ascii="Cambria Math" w:hAnsi="Cambria Math"/>
          </w:rPr>
          <m:t>λ</m:t>
        </m:r>
      </m:oMath>
      <w:r>
        <w:rPr>
          <w:rFonts w:hint="eastAsia"/>
          <w:bCs/>
        </w:rPr>
        <w:t xml:space="preserve"> </w:t>
      </w:r>
      <w:r>
        <w:rPr>
          <w:bCs/>
        </w:rPr>
        <w:t xml:space="preserve">    </w:t>
      </w:r>
      <w:r w:rsidR="007A6450">
        <w:rPr>
          <w:rFonts w:hint="eastAsia"/>
          <w:bCs/>
        </w:rPr>
        <w:t xml:space="preserve">         </w:t>
      </w:r>
      <w:r>
        <w:rPr>
          <w:bCs/>
        </w:rPr>
        <w:t xml:space="preserve">                  </w:t>
      </w:r>
      <w:r w:rsidR="007A6450">
        <w:rPr>
          <w:rFonts w:hint="eastAsia"/>
          <w:bCs/>
        </w:rPr>
        <w:t>（</w:t>
      </w:r>
      <w:r w:rsidR="007A2719">
        <w:rPr>
          <w:bCs/>
        </w:rPr>
        <w:t>B</w:t>
      </w:r>
      <w:r>
        <w:rPr>
          <w:rFonts w:hint="eastAsia"/>
          <w:bCs/>
        </w:rPr>
        <w:t>.</w:t>
      </w:r>
      <w:r>
        <w:rPr>
          <w:bCs/>
        </w:rPr>
        <w:t>1</w:t>
      </w:r>
      <w:r w:rsidR="007A6450">
        <w:rPr>
          <w:rFonts w:hint="eastAsia"/>
          <w:bCs/>
        </w:rPr>
        <w:t>）</w:t>
      </w:r>
    </w:p>
    <w:p w14:paraId="37271790" w14:textId="77777777" w:rsidR="004C67A5" w:rsidRPr="002B0175" w:rsidRDefault="004C67A5" w:rsidP="004C67A5">
      <w:pPr>
        <w:tabs>
          <w:tab w:val="left" w:pos="1470"/>
        </w:tabs>
        <w:spacing w:line="300" w:lineRule="auto"/>
        <w:ind w:firstLine="1050"/>
        <w:jc w:val="right"/>
      </w:pPr>
    </w:p>
    <w:p w14:paraId="0E795A2A" w14:textId="77777777" w:rsidR="007A6450" w:rsidRDefault="004C67A5" w:rsidP="004C67A5">
      <w:pPr>
        <w:tabs>
          <w:tab w:val="left" w:pos="1470"/>
        </w:tabs>
        <w:spacing w:line="300" w:lineRule="auto"/>
        <w:ind w:firstLine="420"/>
        <w:rPr>
          <w:rFonts w:ascii="宋体" w:hAnsi="宋体" w:cs="宋体" w:hint="eastAsia"/>
        </w:rPr>
      </w:pPr>
      <w:r w:rsidRPr="002B0175">
        <w:t>式中</w:t>
      </w:r>
      <w:r w:rsidRPr="002B0175">
        <w:rPr>
          <w:rFonts w:ascii="宋体" w:hAnsi="宋体" w:cs="宋体" w:hint="eastAsia"/>
        </w:rPr>
        <w:t>∶</w:t>
      </w:r>
    </w:p>
    <w:p w14:paraId="1E5E23DF" w14:textId="64715AFE" w:rsidR="007A6450" w:rsidRDefault="004C67A5" w:rsidP="007A6450">
      <w:pPr>
        <w:tabs>
          <w:tab w:val="left" w:pos="1470"/>
        </w:tabs>
        <w:spacing w:line="300" w:lineRule="auto"/>
        <w:ind w:firstLine="420"/>
        <w:rPr>
          <w:i/>
          <w:iCs/>
        </w:rPr>
      </w:pPr>
      <w:r>
        <w:rPr>
          <w:rFonts w:hint="eastAsia"/>
          <w:i/>
          <w:iCs/>
        </w:rPr>
        <w:t>d</w:t>
      </w:r>
      <w:r w:rsidRPr="002B0175">
        <w:t>——</w:t>
      </w:r>
      <w:r w:rsidRPr="00081DB7">
        <w:rPr>
          <w:rFonts w:hint="eastAsia"/>
        </w:rPr>
        <w:t>石墨烯</w:t>
      </w:r>
      <w:r>
        <w:rPr>
          <w:rFonts w:hint="eastAsia"/>
        </w:rPr>
        <w:t>的层间距</w:t>
      </w:r>
      <w:r w:rsidRPr="002B0175">
        <w:t>，单位</w:t>
      </w:r>
      <w:r>
        <w:rPr>
          <w:rFonts w:hint="eastAsia"/>
        </w:rPr>
        <w:t>为纳米（</w:t>
      </w:r>
      <w:r>
        <w:rPr>
          <w:rFonts w:hint="eastAsia"/>
        </w:rPr>
        <w:t>nm</w:t>
      </w:r>
      <w:r>
        <w:rPr>
          <w:rFonts w:hint="eastAsia"/>
        </w:rPr>
        <w:t>）</w:t>
      </w:r>
      <w:r w:rsidRPr="002B0175">
        <w:t>；</w:t>
      </w:r>
    </w:p>
    <w:p w14:paraId="633BCB4D" w14:textId="3EE0349C" w:rsidR="007A6450" w:rsidRDefault="004C67A5" w:rsidP="007A6450">
      <w:pPr>
        <w:tabs>
          <w:tab w:val="left" w:pos="1470"/>
        </w:tabs>
        <w:spacing w:line="300" w:lineRule="auto"/>
        <w:ind w:firstLine="420"/>
        <w:rPr>
          <w:i/>
          <w:iCs/>
        </w:rPr>
      </w:pPr>
      <w:r w:rsidRPr="009E349D">
        <w:rPr>
          <w:bCs/>
        </w:rPr>
        <w:t>θ</w:t>
      </w:r>
      <w:r w:rsidRPr="002B0175">
        <w:t>——</w:t>
      </w:r>
      <w:r>
        <w:t>X</w:t>
      </w:r>
      <w:r>
        <w:rPr>
          <w:rFonts w:hint="eastAsia"/>
        </w:rPr>
        <w:t>射线在石墨烯层间的衍射角度</w:t>
      </w:r>
      <w:r w:rsidRPr="002B0175">
        <w:t>，单位为</w:t>
      </w:r>
      <w:r>
        <w:rPr>
          <w:rFonts w:hint="eastAsia"/>
        </w:rPr>
        <w:t>度</w:t>
      </w:r>
      <w:r w:rsidRPr="002B0175">
        <w:t>（</w:t>
      </w:r>
      <w:r>
        <w:rPr>
          <w:rFonts w:hint="eastAsia"/>
        </w:rPr>
        <w:t>°</w:t>
      </w:r>
      <w:r w:rsidRPr="002B0175">
        <w:t>）；</w:t>
      </w:r>
    </w:p>
    <w:p w14:paraId="16517EF3" w14:textId="585054AA" w:rsidR="007A6450" w:rsidRDefault="004C67A5" w:rsidP="007A6450">
      <w:pPr>
        <w:tabs>
          <w:tab w:val="left" w:pos="1470"/>
        </w:tabs>
        <w:spacing w:line="300" w:lineRule="auto"/>
        <w:ind w:firstLine="420"/>
      </w:pPr>
      <w:r w:rsidRPr="009E349D">
        <w:rPr>
          <w:bCs/>
        </w:rPr>
        <w:t>λ</w:t>
      </w:r>
      <w:r w:rsidRPr="002B0175">
        <w:t>——</w:t>
      </w:r>
      <w:r>
        <w:rPr>
          <w:rFonts w:hint="eastAsia"/>
        </w:rPr>
        <w:t>X</w:t>
      </w:r>
      <w:r>
        <w:rPr>
          <w:rFonts w:hint="eastAsia"/>
        </w:rPr>
        <w:t>射线波长</w:t>
      </w:r>
      <w:r w:rsidRPr="002B0175">
        <w:t>，单位为</w:t>
      </w:r>
      <w:r>
        <w:rPr>
          <w:rFonts w:hint="eastAsia"/>
        </w:rPr>
        <w:t>纳米</w:t>
      </w:r>
      <w:r w:rsidRPr="002B0175">
        <w:t>（</w:t>
      </w:r>
      <w:r>
        <w:rPr>
          <w:rFonts w:hint="eastAsia"/>
        </w:rPr>
        <w:t>nm</w:t>
      </w:r>
      <w:r w:rsidRPr="002B0175">
        <w:t>）</w:t>
      </w:r>
      <w:r w:rsidR="007A6450">
        <w:rPr>
          <w:rFonts w:hint="eastAsia"/>
        </w:rPr>
        <w:t>；</w:t>
      </w:r>
    </w:p>
    <w:p w14:paraId="3D653381" w14:textId="783B4EF8" w:rsidR="004C67A5" w:rsidRPr="004C67A5" w:rsidRDefault="004C67A5" w:rsidP="00C94EEC">
      <w:pPr>
        <w:tabs>
          <w:tab w:val="left" w:pos="1470"/>
        </w:tabs>
        <w:spacing w:line="300" w:lineRule="auto"/>
        <w:ind w:firstLine="420"/>
      </w:pPr>
      <w:r>
        <w:rPr>
          <w:rFonts w:hint="eastAsia"/>
        </w:rPr>
        <w:t>n</w:t>
      </w:r>
      <w:r w:rsidRPr="002B0175">
        <w:t>——</w:t>
      </w:r>
      <w:r>
        <w:rPr>
          <w:rFonts w:hint="eastAsia"/>
        </w:rPr>
        <w:t>衍射级数。</w:t>
      </w:r>
    </w:p>
    <w:p w14:paraId="31F94EB3" w14:textId="77777777" w:rsidR="00D36CE3" w:rsidRPr="004C67A5" w:rsidRDefault="00D36CE3" w:rsidP="00A51843">
      <w:pPr>
        <w:tabs>
          <w:tab w:val="left" w:pos="1470"/>
        </w:tabs>
        <w:spacing w:line="300" w:lineRule="auto"/>
      </w:pPr>
    </w:p>
    <w:p w14:paraId="2737B2F7" w14:textId="1C679CF4" w:rsidR="00887D67" w:rsidRDefault="00887D67">
      <w:pPr>
        <w:widowControl/>
        <w:jc w:val="left"/>
        <w:rPr>
          <w:rFonts w:eastAsia="黑体"/>
          <w:b/>
          <w:snapToGrid w:val="0"/>
          <w:sz w:val="28"/>
          <w:szCs w:val="28"/>
        </w:rPr>
      </w:pPr>
      <w:r>
        <w:rPr>
          <w:rFonts w:eastAsia="黑体"/>
          <w:b/>
          <w:snapToGrid w:val="0"/>
          <w:sz w:val="28"/>
          <w:szCs w:val="28"/>
        </w:rPr>
        <w:br w:type="page"/>
      </w:r>
    </w:p>
    <w:p w14:paraId="14423460" w14:textId="6BFE2713" w:rsidR="004D2396" w:rsidRDefault="004D2396" w:rsidP="007A2719">
      <w:pPr>
        <w:spacing w:line="240" w:lineRule="atLeast"/>
        <w:ind w:firstLine="420"/>
        <w:jc w:val="center"/>
      </w:pPr>
    </w:p>
    <w:p w14:paraId="56E8A1E9" w14:textId="40F864DC" w:rsidR="007A2719" w:rsidRPr="002B0175" w:rsidRDefault="007A2719" w:rsidP="007A2719">
      <w:pPr>
        <w:spacing w:line="240" w:lineRule="atLeast"/>
        <w:ind w:firstLine="420"/>
        <w:jc w:val="center"/>
        <w:rPr>
          <w:rStyle w:val="10"/>
          <w:sz w:val="21"/>
          <w:szCs w:val="21"/>
        </w:rPr>
      </w:pPr>
      <w:r w:rsidRPr="002B0175">
        <w:rPr>
          <w:rStyle w:val="10"/>
          <w:sz w:val="21"/>
          <w:szCs w:val="21"/>
        </w:rPr>
        <w:t>附</w:t>
      </w:r>
      <w:r w:rsidRPr="002B0175">
        <w:rPr>
          <w:rStyle w:val="10"/>
          <w:sz w:val="21"/>
          <w:szCs w:val="21"/>
        </w:rPr>
        <w:t xml:space="preserve">  </w:t>
      </w:r>
      <w:r w:rsidRPr="002B0175">
        <w:rPr>
          <w:rStyle w:val="10"/>
          <w:sz w:val="21"/>
          <w:szCs w:val="21"/>
        </w:rPr>
        <w:t>录</w:t>
      </w:r>
      <w:r w:rsidRPr="002B0175">
        <w:rPr>
          <w:rStyle w:val="10"/>
          <w:sz w:val="21"/>
          <w:szCs w:val="21"/>
        </w:rPr>
        <w:t xml:space="preserve">  </w:t>
      </w:r>
      <w:r>
        <w:rPr>
          <w:rStyle w:val="10"/>
          <w:rFonts w:hint="eastAsia"/>
          <w:sz w:val="21"/>
          <w:szCs w:val="21"/>
        </w:rPr>
        <w:t>C</w:t>
      </w:r>
    </w:p>
    <w:p w14:paraId="35985D48" w14:textId="1CCCE4DD" w:rsidR="007A2719" w:rsidRPr="002B0175" w:rsidRDefault="007A2719" w:rsidP="007A2719">
      <w:pPr>
        <w:spacing w:line="240" w:lineRule="atLeast"/>
        <w:ind w:firstLine="420"/>
        <w:jc w:val="center"/>
        <w:rPr>
          <w:b/>
        </w:rPr>
      </w:pPr>
      <w:r w:rsidRPr="002B0175">
        <w:rPr>
          <w:b/>
        </w:rPr>
        <w:t>(</w:t>
      </w:r>
      <w:r w:rsidRPr="002B0175">
        <w:rPr>
          <w:b/>
        </w:rPr>
        <w:t>规范性</w:t>
      </w:r>
      <w:r w:rsidRPr="002B0175">
        <w:rPr>
          <w:b/>
        </w:rPr>
        <w:t>)</w:t>
      </w:r>
    </w:p>
    <w:p w14:paraId="313F73BD" w14:textId="6D5CF4BF" w:rsidR="007A2719" w:rsidRPr="002B0175" w:rsidRDefault="007A2719" w:rsidP="007A2719">
      <w:pPr>
        <w:spacing w:line="240" w:lineRule="atLeast"/>
        <w:ind w:firstLine="420"/>
        <w:jc w:val="center"/>
        <w:rPr>
          <w:b/>
        </w:rPr>
      </w:pPr>
      <w:r w:rsidRPr="002D2A2D">
        <w:rPr>
          <w:rFonts w:hint="eastAsia"/>
          <w:b/>
        </w:rPr>
        <w:t>石墨烯</w:t>
      </w:r>
      <w:r w:rsidR="00FA672C">
        <w:rPr>
          <w:rFonts w:hint="eastAsia"/>
          <w:b/>
        </w:rPr>
        <w:t>电导率</w:t>
      </w:r>
      <w:r>
        <w:rPr>
          <w:rFonts w:hint="eastAsia"/>
          <w:b/>
        </w:rPr>
        <w:t>试验</w:t>
      </w:r>
      <w:r w:rsidRPr="002B0175">
        <w:rPr>
          <w:b/>
        </w:rPr>
        <w:t>方法</w:t>
      </w:r>
    </w:p>
    <w:p w14:paraId="6A47F8AB" w14:textId="62C9DD28" w:rsidR="007A2719" w:rsidRPr="002B0175" w:rsidRDefault="004D2396" w:rsidP="007A2719">
      <w:pPr>
        <w:pStyle w:val="af0"/>
        <w:numPr>
          <w:ilvl w:val="0"/>
          <w:numId w:val="0"/>
        </w:numPr>
        <w:spacing w:beforeLines="100" w:before="312" w:after="156" w:line="400" w:lineRule="exact"/>
        <w:rPr>
          <w:rFonts w:ascii="Times New Roman" w:eastAsia="宋体"/>
          <w:b/>
          <w:bCs/>
        </w:rPr>
      </w:pPr>
      <w:r>
        <w:rPr>
          <w:rFonts w:ascii="Times New Roman" w:eastAsia="宋体"/>
          <w:b/>
          <w:bCs/>
        </w:rPr>
        <w:t>C</w:t>
      </w:r>
      <w:r w:rsidR="007A2719" w:rsidRPr="002B0175">
        <w:rPr>
          <w:rFonts w:ascii="Times New Roman" w:eastAsia="宋体"/>
          <w:b/>
          <w:bCs/>
        </w:rPr>
        <w:t xml:space="preserve">.1  </w:t>
      </w:r>
      <w:r w:rsidR="007A2719" w:rsidRPr="002B0175">
        <w:rPr>
          <w:rFonts w:ascii="Times New Roman" w:eastAsia="宋体"/>
          <w:b/>
          <w:bCs/>
        </w:rPr>
        <w:t>范围</w:t>
      </w:r>
    </w:p>
    <w:p w14:paraId="4C92C6D4" w14:textId="20D29411" w:rsidR="007A2719" w:rsidRPr="00D15846" w:rsidRDefault="007A2719" w:rsidP="004D2396">
      <w:pPr>
        <w:tabs>
          <w:tab w:val="left" w:pos="1470"/>
        </w:tabs>
        <w:spacing w:line="300" w:lineRule="auto"/>
        <w:ind w:firstLine="420"/>
      </w:pPr>
      <w:r>
        <w:rPr>
          <w:rFonts w:hint="eastAsia"/>
        </w:rPr>
        <w:t>本附录规定了采用</w:t>
      </w:r>
      <w:r w:rsidR="004D2396">
        <w:rPr>
          <w:rFonts w:hint="eastAsia"/>
        </w:rPr>
        <w:t>四探针法</w:t>
      </w:r>
      <w:r w:rsidR="00FA672C">
        <w:rPr>
          <w:rFonts w:hint="eastAsia"/>
        </w:rPr>
        <w:t>测定</w:t>
      </w:r>
      <w:r>
        <w:rPr>
          <w:rFonts w:hint="eastAsia"/>
        </w:rPr>
        <w:t>固态石墨烯材料</w:t>
      </w:r>
      <w:r w:rsidR="00FA672C">
        <w:rPr>
          <w:rFonts w:hint="eastAsia"/>
        </w:rPr>
        <w:t>的</w:t>
      </w:r>
      <w:r w:rsidR="00FA672C" w:rsidRPr="00FA672C">
        <w:rPr>
          <w:rFonts w:hint="eastAsia"/>
        </w:rPr>
        <w:t>电导率</w:t>
      </w:r>
      <w:r w:rsidR="00FA672C">
        <w:rPr>
          <w:rFonts w:hint="eastAsia"/>
        </w:rPr>
        <w:t>的测试方法</w:t>
      </w:r>
      <w:r>
        <w:rPr>
          <w:rFonts w:hint="eastAsia"/>
        </w:rPr>
        <w:t>。</w:t>
      </w:r>
    </w:p>
    <w:p w14:paraId="35E29B18" w14:textId="6A7A4299" w:rsidR="007A2719" w:rsidRPr="002B0175" w:rsidRDefault="00FA672C" w:rsidP="007A2719">
      <w:pPr>
        <w:pStyle w:val="af0"/>
        <w:numPr>
          <w:ilvl w:val="0"/>
          <w:numId w:val="0"/>
        </w:numPr>
        <w:spacing w:before="156" w:after="156" w:line="400" w:lineRule="exact"/>
        <w:rPr>
          <w:rFonts w:ascii="Times New Roman" w:eastAsia="宋体"/>
          <w:b/>
          <w:bCs/>
        </w:rPr>
      </w:pPr>
      <w:r>
        <w:rPr>
          <w:rFonts w:ascii="Times New Roman" w:eastAsia="宋体"/>
          <w:b/>
          <w:bCs/>
        </w:rPr>
        <w:t>C</w:t>
      </w:r>
      <w:r w:rsidR="007A2719" w:rsidRPr="002B0175">
        <w:rPr>
          <w:rFonts w:ascii="Times New Roman" w:eastAsia="宋体"/>
          <w:b/>
          <w:bCs/>
        </w:rPr>
        <w:t>.</w:t>
      </w:r>
      <w:r w:rsidR="007A2719">
        <w:rPr>
          <w:rFonts w:ascii="Times New Roman" w:eastAsia="宋体"/>
          <w:b/>
          <w:bCs/>
        </w:rPr>
        <w:t>2</w:t>
      </w:r>
      <w:r w:rsidR="007A2719" w:rsidRPr="002B0175">
        <w:rPr>
          <w:rFonts w:ascii="Times New Roman" w:eastAsia="宋体"/>
          <w:b/>
          <w:bCs/>
        </w:rPr>
        <w:t xml:space="preserve">  </w:t>
      </w:r>
      <w:r>
        <w:rPr>
          <w:rFonts w:ascii="Times New Roman" w:eastAsia="宋体" w:hint="eastAsia"/>
          <w:b/>
          <w:bCs/>
        </w:rPr>
        <w:t>原理</w:t>
      </w:r>
    </w:p>
    <w:p w14:paraId="5164A6A8" w14:textId="27C612CC" w:rsidR="007A2719" w:rsidRPr="00D15846" w:rsidRDefault="002A35C7" w:rsidP="00FA672C">
      <w:pPr>
        <w:tabs>
          <w:tab w:val="left" w:pos="1470"/>
        </w:tabs>
        <w:spacing w:line="300" w:lineRule="auto"/>
      </w:pPr>
      <w:r>
        <w:t>C</w:t>
      </w:r>
      <w:r w:rsidRPr="002B0175">
        <w:t>.</w:t>
      </w:r>
      <w:r>
        <w:t>2</w:t>
      </w:r>
      <w:r w:rsidRPr="002B0175">
        <w:t>.1</w:t>
      </w:r>
      <w:r w:rsidR="00FA672C">
        <w:rPr>
          <w:rFonts w:hint="eastAsia"/>
        </w:rPr>
        <w:t>四探针法的基本原理是通过四个电极</w:t>
      </w:r>
      <w:r>
        <w:rPr>
          <w:rFonts w:hint="eastAsia"/>
        </w:rPr>
        <w:t>（即四个探针）</w:t>
      </w:r>
      <w:r w:rsidR="00FA672C">
        <w:rPr>
          <w:rFonts w:hint="eastAsia"/>
        </w:rPr>
        <w:t>同时接触到被测试材料的表面，其中两个电极作为输入端，在它们之间施加一个恒定的电流</w:t>
      </w:r>
      <w:r>
        <w:rPr>
          <w:rFonts w:hint="eastAsia"/>
        </w:rPr>
        <w:t>；</w:t>
      </w:r>
      <w:r w:rsidR="00FA672C">
        <w:rPr>
          <w:rFonts w:hint="eastAsia"/>
        </w:rPr>
        <w:t>另外两个电极作为输出端，测量输入电流通过材料时的电压差</w:t>
      </w:r>
      <w:r>
        <w:rPr>
          <w:rFonts w:hint="eastAsia"/>
        </w:rPr>
        <w:t>。</w:t>
      </w:r>
      <w:r w:rsidR="00FA672C">
        <w:rPr>
          <w:rFonts w:hint="eastAsia"/>
        </w:rPr>
        <w:t>根据欧姆定律，电导率与电阻之间有一定的关系，电导率越高，电阻越低。所以通过测量输入电流的电压差，可以计算出材料的电阻。进而通过该电阻值，就可以推算出材料的电导率。</w:t>
      </w:r>
    </w:p>
    <w:p w14:paraId="1D5A6B0D" w14:textId="3A515D7A" w:rsidR="007A2719" w:rsidRPr="002B0175" w:rsidRDefault="00FA672C" w:rsidP="007A2719">
      <w:pPr>
        <w:pStyle w:val="af0"/>
        <w:numPr>
          <w:ilvl w:val="0"/>
          <w:numId w:val="0"/>
        </w:numPr>
        <w:spacing w:before="156" w:after="156" w:line="400" w:lineRule="exact"/>
        <w:rPr>
          <w:rFonts w:ascii="Times New Roman" w:eastAsia="宋体"/>
          <w:b/>
          <w:bCs/>
        </w:rPr>
      </w:pPr>
      <w:r>
        <w:rPr>
          <w:rFonts w:ascii="Times New Roman" w:eastAsia="宋体"/>
          <w:b/>
          <w:bCs/>
        </w:rPr>
        <w:t>C</w:t>
      </w:r>
      <w:r w:rsidR="007A2719" w:rsidRPr="002B0175">
        <w:rPr>
          <w:rFonts w:ascii="Times New Roman" w:eastAsia="宋体"/>
          <w:b/>
          <w:bCs/>
        </w:rPr>
        <w:t>.</w:t>
      </w:r>
      <w:r w:rsidR="007A2719">
        <w:rPr>
          <w:rFonts w:ascii="Times New Roman" w:eastAsia="宋体"/>
          <w:b/>
          <w:bCs/>
        </w:rPr>
        <w:t>3</w:t>
      </w:r>
      <w:r w:rsidR="007A2719" w:rsidRPr="002B0175">
        <w:rPr>
          <w:rFonts w:ascii="Times New Roman" w:eastAsia="宋体"/>
          <w:b/>
          <w:bCs/>
        </w:rPr>
        <w:t xml:space="preserve"> </w:t>
      </w:r>
      <w:r w:rsidR="007A2719">
        <w:rPr>
          <w:rFonts w:ascii="Times New Roman" w:eastAsia="宋体"/>
          <w:b/>
          <w:bCs/>
        </w:rPr>
        <w:t xml:space="preserve"> </w:t>
      </w:r>
      <w:r>
        <w:rPr>
          <w:rFonts w:ascii="Times New Roman" w:eastAsia="宋体" w:hint="eastAsia"/>
          <w:b/>
          <w:bCs/>
        </w:rPr>
        <w:t>仪器</w:t>
      </w:r>
    </w:p>
    <w:p w14:paraId="30C99A68" w14:textId="14ED5F55" w:rsidR="007A2719" w:rsidRDefault="002A35C7" w:rsidP="007A2719">
      <w:pPr>
        <w:tabs>
          <w:tab w:val="left" w:pos="1470"/>
        </w:tabs>
        <w:spacing w:line="300" w:lineRule="auto"/>
      </w:pPr>
      <w:r>
        <w:t>C</w:t>
      </w:r>
      <w:r w:rsidR="007A2719" w:rsidRPr="002B0175">
        <w:t>.</w:t>
      </w:r>
      <w:r w:rsidR="007A2719">
        <w:t>3</w:t>
      </w:r>
      <w:r w:rsidR="007A2719" w:rsidRPr="002B0175">
        <w:t xml:space="preserve">.1 </w:t>
      </w:r>
      <w:r w:rsidRPr="002A35C7">
        <w:rPr>
          <w:rFonts w:hint="eastAsia"/>
        </w:rPr>
        <w:t>四探针测试仪</w:t>
      </w:r>
      <w:r w:rsidR="00AB550A">
        <w:rPr>
          <w:rFonts w:hint="eastAsia"/>
        </w:rPr>
        <w:t>，输入</w:t>
      </w:r>
      <w:r w:rsidR="00EF430D">
        <w:rPr>
          <w:rFonts w:hint="eastAsia"/>
        </w:rPr>
        <w:t>电流为</w:t>
      </w:r>
      <w:r w:rsidR="00EF430D">
        <w:rPr>
          <w:rFonts w:hint="eastAsia"/>
        </w:rPr>
        <w:t>0</w:t>
      </w:r>
      <w:r w:rsidR="00EF430D">
        <w:t>.1 A</w:t>
      </w:r>
      <w:r w:rsidR="00EF430D">
        <w:rPr>
          <w:rFonts w:hint="eastAsia"/>
        </w:rPr>
        <w:t>。</w:t>
      </w:r>
    </w:p>
    <w:p w14:paraId="651FA7C2" w14:textId="415B69CB" w:rsidR="007A2719" w:rsidRPr="00E01133" w:rsidRDefault="002A35C7" w:rsidP="007A2719">
      <w:pPr>
        <w:pStyle w:val="af0"/>
        <w:numPr>
          <w:ilvl w:val="0"/>
          <w:numId w:val="0"/>
        </w:numPr>
        <w:spacing w:before="156" w:after="156" w:line="400" w:lineRule="exact"/>
        <w:rPr>
          <w:rFonts w:ascii="Times New Roman" w:eastAsia="宋体"/>
          <w:b/>
          <w:bCs/>
        </w:rPr>
      </w:pPr>
      <w:r>
        <w:rPr>
          <w:rFonts w:ascii="Times New Roman" w:eastAsia="宋体"/>
          <w:b/>
          <w:bCs/>
        </w:rPr>
        <w:t>C</w:t>
      </w:r>
      <w:r w:rsidR="007A2719" w:rsidRPr="00E01133">
        <w:rPr>
          <w:rFonts w:ascii="Times New Roman" w:eastAsia="宋体"/>
          <w:b/>
          <w:bCs/>
        </w:rPr>
        <w:t>.</w:t>
      </w:r>
      <w:r w:rsidR="007A2719">
        <w:rPr>
          <w:rFonts w:ascii="Times New Roman" w:eastAsia="宋体"/>
          <w:b/>
          <w:bCs/>
        </w:rPr>
        <w:t>4</w:t>
      </w:r>
      <w:r w:rsidR="007A2719" w:rsidRPr="00E01133">
        <w:rPr>
          <w:rFonts w:ascii="Times New Roman" w:eastAsia="宋体"/>
          <w:b/>
          <w:bCs/>
        </w:rPr>
        <w:t xml:space="preserve"> </w:t>
      </w:r>
      <w:r w:rsidR="007A2719">
        <w:rPr>
          <w:rFonts w:ascii="Times New Roman" w:eastAsia="宋体"/>
          <w:b/>
          <w:bCs/>
        </w:rPr>
        <w:t xml:space="preserve"> </w:t>
      </w:r>
      <w:r w:rsidR="007A2719">
        <w:rPr>
          <w:rFonts w:ascii="Times New Roman" w:eastAsia="宋体" w:hint="eastAsia"/>
          <w:b/>
          <w:bCs/>
        </w:rPr>
        <w:t>实验步骤</w:t>
      </w:r>
    </w:p>
    <w:p w14:paraId="0A73AFBF" w14:textId="12ABEC8E" w:rsidR="007A2719" w:rsidRDefault="002A35C7" w:rsidP="007A2719">
      <w:pPr>
        <w:tabs>
          <w:tab w:val="left" w:pos="1470"/>
        </w:tabs>
        <w:spacing w:line="300" w:lineRule="auto"/>
      </w:pPr>
      <w:r>
        <w:t>C</w:t>
      </w:r>
      <w:r w:rsidR="007A2719">
        <w:t xml:space="preserve">.4.1 </w:t>
      </w:r>
      <w:r>
        <w:rPr>
          <w:rFonts w:hint="eastAsia"/>
        </w:rPr>
        <w:t>将待测试</w:t>
      </w:r>
      <w:r w:rsidR="00AB550A">
        <w:rPr>
          <w:rFonts w:hint="eastAsia"/>
        </w:rPr>
        <w:t>石墨烯材料</w:t>
      </w:r>
      <w:r>
        <w:rPr>
          <w:rFonts w:hint="eastAsia"/>
        </w:rPr>
        <w:t>利用压片机压成</w:t>
      </w:r>
      <w:r w:rsidR="00AB550A">
        <w:rPr>
          <w:rFonts w:hint="eastAsia"/>
        </w:rPr>
        <w:t>直径为</w:t>
      </w:r>
      <w:r>
        <w:rPr>
          <w:rFonts w:hint="eastAsia"/>
        </w:rPr>
        <w:t>1</w:t>
      </w:r>
      <w:r>
        <w:t xml:space="preserve">0 </w:t>
      </w:r>
      <w:r>
        <w:rPr>
          <w:rFonts w:hint="eastAsia"/>
        </w:rPr>
        <w:t>mm</w:t>
      </w:r>
      <w:r w:rsidR="00AB550A">
        <w:rPr>
          <w:rFonts w:hint="eastAsia"/>
        </w:rPr>
        <w:t>，厚度为</w:t>
      </w:r>
      <w:r w:rsidR="00AB550A">
        <w:rPr>
          <w:rFonts w:hint="eastAsia"/>
        </w:rPr>
        <w:t>1</w:t>
      </w:r>
      <w:r w:rsidR="00AB550A">
        <w:t xml:space="preserve">.5 </w:t>
      </w:r>
      <w:r w:rsidR="00AB550A">
        <w:rPr>
          <w:rFonts w:hint="eastAsia"/>
        </w:rPr>
        <w:t>mm</w:t>
      </w:r>
      <w:r w:rsidR="00AB550A">
        <w:rPr>
          <w:rFonts w:hint="eastAsia"/>
        </w:rPr>
        <w:t>的薄片</w:t>
      </w:r>
      <w:r w:rsidR="007A2719">
        <w:rPr>
          <w:rFonts w:hint="eastAsia"/>
        </w:rPr>
        <w:t>。</w:t>
      </w:r>
    </w:p>
    <w:p w14:paraId="496700D4" w14:textId="0D579FEC" w:rsidR="007A2719" w:rsidRDefault="007A2719" w:rsidP="00AB550A">
      <w:pPr>
        <w:tabs>
          <w:tab w:val="left" w:pos="1470"/>
        </w:tabs>
        <w:spacing w:line="300" w:lineRule="auto"/>
      </w:pPr>
      <w:r>
        <w:rPr>
          <w:rFonts w:hint="eastAsia"/>
        </w:rPr>
        <w:t>D</w:t>
      </w:r>
      <w:r>
        <w:t xml:space="preserve">.4.2 </w:t>
      </w:r>
      <w:r w:rsidR="00EF430D">
        <w:rPr>
          <w:rFonts w:hint="eastAsia"/>
        </w:rPr>
        <w:t>将四个探针按照</w:t>
      </w:r>
      <w:r w:rsidR="005D5238">
        <w:rPr>
          <w:rFonts w:hint="eastAsia"/>
        </w:rPr>
        <w:t>1</w:t>
      </w:r>
      <w:r w:rsidR="005D5238">
        <w:rPr>
          <w:rFonts w:hint="eastAsia"/>
        </w:rPr>
        <w:t>、</w:t>
      </w:r>
      <w:r w:rsidR="005D5238">
        <w:rPr>
          <w:rFonts w:hint="eastAsia"/>
        </w:rPr>
        <w:t>2</w:t>
      </w:r>
      <w:r w:rsidR="005D5238">
        <w:rPr>
          <w:rFonts w:hint="eastAsia"/>
        </w:rPr>
        <w:t>、</w:t>
      </w:r>
      <w:r w:rsidR="005D5238">
        <w:t>3</w:t>
      </w:r>
      <w:r w:rsidR="005D5238">
        <w:rPr>
          <w:rFonts w:hint="eastAsia"/>
        </w:rPr>
        <w:t>、</w:t>
      </w:r>
      <w:r w:rsidR="005D5238">
        <w:t>4</w:t>
      </w:r>
      <w:r w:rsidR="005D5238">
        <w:rPr>
          <w:rFonts w:hint="eastAsia"/>
        </w:rPr>
        <w:t>的顺序依次</w:t>
      </w:r>
      <w:r w:rsidR="00EF430D">
        <w:rPr>
          <w:rFonts w:hint="eastAsia"/>
        </w:rPr>
        <w:t>直线放置</w:t>
      </w:r>
      <w:r w:rsidR="00AB550A">
        <w:rPr>
          <w:rFonts w:hint="eastAsia"/>
        </w:rPr>
        <w:t>在</w:t>
      </w:r>
      <w:r w:rsidR="00EF430D">
        <w:rPr>
          <w:rFonts w:hint="eastAsia"/>
        </w:rPr>
        <w:t>待测</w:t>
      </w:r>
      <w:r w:rsidR="00AB550A">
        <w:rPr>
          <w:rFonts w:hint="eastAsia"/>
        </w:rPr>
        <w:t>薄片上</w:t>
      </w:r>
      <w:r w:rsidR="00EF430D">
        <w:rPr>
          <w:rFonts w:hint="eastAsia"/>
        </w:rPr>
        <w:t>，每两个探针之间的间距为</w:t>
      </w:r>
      <w:r w:rsidR="00EF430D">
        <w:rPr>
          <w:rFonts w:hint="eastAsia"/>
        </w:rPr>
        <w:t>2</w:t>
      </w:r>
      <w:r w:rsidR="00EF430D">
        <w:t xml:space="preserve"> </w:t>
      </w:r>
      <w:r w:rsidR="00EF430D">
        <w:rPr>
          <w:rFonts w:hint="eastAsia"/>
        </w:rPr>
        <w:t>mm</w:t>
      </w:r>
      <w:r w:rsidR="00AB550A">
        <w:rPr>
          <w:rFonts w:hint="eastAsia"/>
        </w:rPr>
        <w:t>。</w:t>
      </w:r>
      <w:r w:rsidR="00E46853">
        <w:rPr>
          <w:rFonts w:hint="eastAsia"/>
        </w:rPr>
        <w:t>输入电流后，记录</w:t>
      </w:r>
      <w:r w:rsidR="00981975">
        <w:rPr>
          <w:color w:val="333333"/>
          <w:szCs w:val="21"/>
          <w:shd w:val="clear" w:color="auto" w:fill="FFFFFF"/>
        </w:rPr>
        <w:t>2</w:t>
      </w:r>
      <w:r w:rsidR="00981975">
        <w:rPr>
          <w:rFonts w:hint="eastAsia"/>
          <w:color w:val="333333"/>
          <w:szCs w:val="21"/>
          <w:shd w:val="clear" w:color="auto" w:fill="FFFFFF"/>
        </w:rPr>
        <w:t>、</w:t>
      </w:r>
      <w:r w:rsidR="00981975">
        <w:rPr>
          <w:color w:val="333333"/>
          <w:szCs w:val="21"/>
          <w:shd w:val="clear" w:color="auto" w:fill="FFFFFF"/>
        </w:rPr>
        <w:t>3</w:t>
      </w:r>
      <w:r w:rsidR="00981975" w:rsidRPr="00894900">
        <w:rPr>
          <w:rFonts w:ascii="Arial" w:hAnsi="Arial" w:cs="Arial" w:hint="eastAsia"/>
          <w:color w:val="333333"/>
          <w:szCs w:val="21"/>
          <w:shd w:val="clear" w:color="auto" w:fill="FFFFFF"/>
        </w:rPr>
        <w:t>探针</w:t>
      </w:r>
      <w:r w:rsidR="00981975">
        <w:rPr>
          <w:rFonts w:ascii="Arial" w:hAnsi="Arial" w:cs="Arial" w:hint="eastAsia"/>
          <w:color w:val="333333"/>
          <w:szCs w:val="21"/>
          <w:shd w:val="clear" w:color="auto" w:fill="FFFFFF"/>
        </w:rPr>
        <w:t>间</w:t>
      </w:r>
      <w:r w:rsidR="00981975">
        <w:rPr>
          <w:rFonts w:ascii="Arial" w:hAnsi="Arial" w:cs="Arial"/>
          <w:color w:val="333333"/>
          <w:szCs w:val="21"/>
          <w:shd w:val="clear" w:color="auto" w:fill="FFFFFF"/>
        </w:rPr>
        <w:t>的电压</w:t>
      </w:r>
      <w:r w:rsidR="00981975" w:rsidRPr="00894900">
        <w:rPr>
          <w:rFonts w:ascii="Arial" w:hAnsi="Arial" w:cs="Arial" w:hint="eastAsia"/>
          <w:color w:val="333333"/>
          <w:szCs w:val="21"/>
          <w:shd w:val="clear" w:color="auto" w:fill="FFFFFF"/>
        </w:rPr>
        <w:t>值</w:t>
      </w:r>
      <w:r w:rsidR="00981975">
        <w:rPr>
          <w:rFonts w:ascii="Arial" w:hAnsi="Arial" w:cs="Arial" w:hint="eastAsia"/>
          <w:color w:val="333333"/>
          <w:szCs w:val="21"/>
          <w:shd w:val="clear" w:color="auto" w:fill="FFFFFF"/>
        </w:rPr>
        <w:t>和</w:t>
      </w:r>
      <w:r w:rsidR="00981975">
        <w:rPr>
          <w:color w:val="333333"/>
          <w:szCs w:val="21"/>
          <w:shd w:val="clear" w:color="auto" w:fill="FFFFFF"/>
        </w:rPr>
        <w:t>1</w:t>
      </w:r>
      <w:r w:rsidR="00981975">
        <w:rPr>
          <w:rFonts w:hint="eastAsia"/>
          <w:color w:val="333333"/>
          <w:szCs w:val="21"/>
          <w:shd w:val="clear" w:color="auto" w:fill="FFFFFF"/>
        </w:rPr>
        <w:t>、</w:t>
      </w:r>
      <w:r w:rsidR="00981975">
        <w:rPr>
          <w:color w:val="333333"/>
          <w:szCs w:val="21"/>
          <w:shd w:val="clear" w:color="auto" w:fill="FFFFFF"/>
        </w:rPr>
        <w:t>4</w:t>
      </w:r>
      <w:r w:rsidR="00981975" w:rsidRPr="00894900">
        <w:rPr>
          <w:rFonts w:ascii="Arial" w:hAnsi="Arial" w:cs="Arial" w:hint="eastAsia"/>
          <w:color w:val="333333"/>
          <w:szCs w:val="21"/>
          <w:shd w:val="clear" w:color="auto" w:fill="FFFFFF"/>
        </w:rPr>
        <w:t>探针流过的电流值</w:t>
      </w:r>
      <w:r w:rsidR="00E46853">
        <w:rPr>
          <w:rFonts w:hint="eastAsia"/>
        </w:rPr>
        <w:t>。</w:t>
      </w:r>
      <w:r w:rsidR="00AB550A">
        <w:rPr>
          <w:rFonts w:hint="eastAsia"/>
        </w:rPr>
        <w:t>每个薄片</w:t>
      </w:r>
      <w:r w:rsidR="00E46853">
        <w:rPr>
          <w:rFonts w:hint="eastAsia"/>
        </w:rPr>
        <w:t>换不同区域</w:t>
      </w:r>
      <w:r w:rsidR="00AB550A">
        <w:rPr>
          <w:rFonts w:hint="eastAsia"/>
        </w:rPr>
        <w:t>测试</w:t>
      </w:r>
      <w:r w:rsidR="00AB550A">
        <w:rPr>
          <w:rFonts w:hint="eastAsia"/>
        </w:rPr>
        <w:t>3</w:t>
      </w:r>
      <w:r w:rsidR="00AB550A">
        <w:rPr>
          <w:rFonts w:hint="eastAsia"/>
        </w:rPr>
        <w:t>次，测试结果取平均值。</w:t>
      </w:r>
    </w:p>
    <w:p w14:paraId="0F979A4A" w14:textId="7F817475" w:rsidR="007A2719" w:rsidRPr="008E7A08" w:rsidRDefault="002A35C7" w:rsidP="007A2719">
      <w:pPr>
        <w:pStyle w:val="af0"/>
        <w:numPr>
          <w:ilvl w:val="0"/>
          <w:numId w:val="0"/>
        </w:numPr>
        <w:spacing w:before="156" w:after="156" w:line="400" w:lineRule="exact"/>
        <w:rPr>
          <w:rFonts w:ascii="Times New Roman" w:eastAsia="宋体"/>
          <w:b/>
          <w:bCs/>
        </w:rPr>
      </w:pPr>
      <w:r>
        <w:rPr>
          <w:rFonts w:ascii="Times New Roman" w:eastAsia="宋体"/>
          <w:b/>
          <w:bCs/>
        </w:rPr>
        <w:t>C</w:t>
      </w:r>
      <w:r w:rsidR="007A2719" w:rsidRPr="008E7A08">
        <w:rPr>
          <w:rFonts w:ascii="Times New Roman" w:eastAsia="宋体"/>
          <w:b/>
          <w:bCs/>
        </w:rPr>
        <w:t xml:space="preserve">.5  </w:t>
      </w:r>
      <w:r w:rsidR="007A2719" w:rsidRPr="008E7A08">
        <w:rPr>
          <w:rFonts w:ascii="Times New Roman" w:eastAsia="宋体" w:hint="eastAsia"/>
          <w:b/>
          <w:bCs/>
        </w:rPr>
        <w:t>计算</w:t>
      </w:r>
    </w:p>
    <w:p w14:paraId="4606B11F" w14:textId="7C111308" w:rsidR="007A2719" w:rsidRDefault="007A2719" w:rsidP="007A2719">
      <w:pPr>
        <w:spacing w:line="300" w:lineRule="auto"/>
      </w:pPr>
      <w:r w:rsidRPr="008E7A08">
        <w:rPr>
          <w:rFonts w:hint="eastAsia"/>
        </w:rPr>
        <w:t>根据仪器测试结果，输出并记录</w:t>
      </w:r>
      <w:r w:rsidR="00E46853">
        <w:rPr>
          <w:rFonts w:hint="eastAsia"/>
        </w:rPr>
        <w:t>电压值</w:t>
      </w:r>
      <w:r w:rsidRPr="008E7A08">
        <w:rPr>
          <w:rFonts w:hint="eastAsia"/>
        </w:rPr>
        <w:t>测试数据</w:t>
      </w:r>
      <w:r>
        <w:rPr>
          <w:rFonts w:hint="eastAsia"/>
        </w:rPr>
        <w:t>。根据</w:t>
      </w:r>
      <w:r w:rsidR="0057213F">
        <w:rPr>
          <w:rFonts w:hint="eastAsia"/>
        </w:rPr>
        <w:t>四探针计算公式</w:t>
      </w:r>
      <w:r>
        <w:rPr>
          <w:rFonts w:hint="eastAsia"/>
        </w:rPr>
        <w:t>（</w:t>
      </w:r>
      <w:r w:rsidR="0057213F">
        <w:t>C</w:t>
      </w:r>
      <w:r>
        <w:t>.1</w:t>
      </w:r>
      <w:r>
        <w:rPr>
          <w:rFonts w:hint="eastAsia"/>
        </w:rPr>
        <w:t>）得到样品</w:t>
      </w:r>
      <w:r w:rsidR="0057213F">
        <w:rPr>
          <w:rFonts w:hint="eastAsia"/>
        </w:rPr>
        <w:t>的电导率</w:t>
      </w:r>
      <w:r>
        <w:rPr>
          <w:rFonts w:hint="eastAsia"/>
        </w:rPr>
        <w:t>：</w:t>
      </w:r>
    </w:p>
    <w:p w14:paraId="09C5BA7F" w14:textId="1678F320" w:rsidR="007A2719" w:rsidRPr="002D7FDB" w:rsidRDefault="006C0D50" w:rsidP="00C94EEC">
      <w:pPr>
        <w:tabs>
          <w:tab w:val="left" w:pos="1470"/>
        </w:tabs>
        <w:spacing w:line="300" w:lineRule="auto"/>
        <w:jc w:val="right"/>
      </w:pPr>
      <m:oMath>
        <m:r>
          <w:rPr>
            <w:rFonts w:ascii="Cambria Math" w:hAnsi="Cambria Math" w:hint="eastAsia"/>
          </w:rPr>
          <m:t>ρ</m:t>
        </m:r>
        <m:r>
          <w:rPr>
            <w:rFonts w:ascii="Cambria Math" w:hAnsi="Cambria Math"/>
          </w:rPr>
          <m:t>=</m:t>
        </m:r>
        <m:f>
          <m:fPr>
            <m:ctrlPr>
              <w:rPr>
                <w:rFonts w:ascii="Cambria Math" w:hAnsi="Cambria Math"/>
                <w:i/>
                <w:sz w:val="24"/>
              </w:rPr>
            </m:ctrlPr>
          </m:fPr>
          <m:num>
            <m:r>
              <w:rPr>
                <w:rFonts w:ascii="Cambria Math" w:hAnsi="Cambria Math"/>
                <w:sz w:val="24"/>
              </w:rPr>
              <m:t>V</m:t>
            </m:r>
          </m:num>
          <m:den>
            <m:r>
              <w:rPr>
                <w:rFonts w:ascii="Cambria Math" w:hAnsi="Cambria Math"/>
                <w:sz w:val="24"/>
              </w:rPr>
              <m:t>I</m:t>
            </m:r>
          </m:den>
        </m:f>
        <m:r>
          <w:rPr>
            <w:rFonts w:ascii="Cambria Math" w:hAnsi="Cambria Math" w:hint="eastAsia"/>
          </w:rPr>
          <m:t>×</m:t>
        </m:r>
        <m:r>
          <w:rPr>
            <w:rFonts w:ascii="Cambria Math" w:hAnsi="Cambria Math" w:hint="eastAsia"/>
          </w:rPr>
          <m:t>F</m:t>
        </m:r>
        <m:r>
          <w:rPr>
            <w:rFonts w:ascii="Cambria Math" w:hAnsi="Cambria Math"/>
          </w:rPr>
          <m:t>(</m:t>
        </m:r>
        <m:r>
          <w:rPr>
            <w:rFonts w:ascii="Cambria Math" w:hAnsi="Cambria Math" w:hint="eastAsia"/>
          </w:rPr>
          <m:t>D</m:t>
        </m:r>
        <m:r>
          <m:rPr>
            <m:lit/>
          </m:rPr>
          <w:rPr>
            <w:rFonts w:ascii="Cambria Math" w:hAnsi="Cambria Math" w:hint="eastAsia"/>
          </w:rPr>
          <m:t>/</m:t>
        </m:r>
        <m:r>
          <w:rPr>
            <w:rFonts w:ascii="Cambria Math" w:hAnsi="Cambria Math" w:hint="eastAsia"/>
          </w:rPr>
          <m:t>S</m:t>
        </m:r>
        <m:r>
          <w:rPr>
            <w:rFonts w:ascii="Cambria Math" w:hAnsi="Cambria Math"/>
          </w:rPr>
          <m:t>)</m:t>
        </m:r>
        <m:r>
          <w:rPr>
            <w:rFonts w:ascii="Cambria Math" w:hAnsi="Cambria Math" w:hint="eastAsia"/>
          </w:rPr>
          <m:t>×</m:t>
        </m:r>
        <m:r>
          <w:rPr>
            <w:rFonts w:ascii="Cambria Math" w:hAnsi="Cambria Math" w:hint="eastAsia"/>
          </w:rPr>
          <m:t>F</m:t>
        </m:r>
        <m:r>
          <w:rPr>
            <w:rFonts w:ascii="Cambria Math" w:hAnsi="Cambria Math"/>
          </w:rPr>
          <m:t>(</m:t>
        </m:r>
        <m:r>
          <w:rPr>
            <w:rFonts w:ascii="Cambria Math" w:hAnsi="Cambria Math" w:hint="eastAsia"/>
          </w:rPr>
          <m:t>W</m:t>
        </m:r>
        <m:r>
          <m:rPr>
            <m:lit/>
          </m:rPr>
          <w:rPr>
            <w:rFonts w:ascii="Cambria Math" w:hAnsi="Cambria Math" w:hint="eastAsia"/>
          </w:rPr>
          <m:t>/</m:t>
        </m:r>
        <m:r>
          <w:rPr>
            <w:rFonts w:ascii="Cambria Math" w:hAnsi="Cambria Math" w:hint="eastAsia"/>
          </w:rPr>
          <m:t>S</m:t>
        </m:r>
        <m:r>
          <w:rPr>
            <w:rFonts w:ascii="Cambria Math" w:hAnsi="Cambria Math"/>
          </w:rPr>
          <m:t>)</m:t>
        </m:r>
        <m:r>
          <w:rPr>
            <w:rFonts w:ascii="Cambria Math" w:hAnsi="Cambria Math" w:hint="eastAsia"/>
          </w:rPr>
          <m:t>×</m:t>
        </m:r>
        <m:r>
          <w:rPr>
            <w:rFonts w:ascii="Cambria Math" w:hAnsi="Cambria Math" w:hint="eastAsia"/>
          </w:rPr>
          <m:t>W</m:t>
        </m:r>
        <m:r>
          <w:rPr>
            <w:rFonts w:ascii="Cambria Math" w:hAnsi="Cambria Math" w:hint="eastAsia"/>
          </w:rPr>
          <m:t>×</m:t>
        </m:r>
        <m:r>
          <w:rPr>
            <w:rFonts w:ascii="Cambria Math" w:hAnsi="Cambria Math" w:hint="eastAsia"/>
          </w:rPr>
          <m:t>Fsp</m:t>
        </m:r>
      </m:oMath>
      <w:r w:rsidR="007A2719">
        <w:rPr>
          <w:rFonts w:hint="eastAsia"/>
        </w:rPr>
        <w:t xml:space="preserve"> </w:t>
      </w:r>
      <w:r w:rsidR="007A2719">
        <w:t xml:space="preserve">     </w:t>
      </w:r>
      <w:r w:rsidR="007A6450">
        <w:rPr>
          <w:rFonts w:hint="eastAsia"/>
        </w:rPr>
        <w:t xml:space="preserve">       </w:t>
      </w:r>
      <w:r w:rsidR="007A2719">
        <w:t xml:space="preserve">        (</w:t>
      </w:r>
      <w:r w:rsidR="0057213F">
        <w:t>C</w:t>
      </w:r>
      <w:r w:rsidR="007A2719">
        <w:t>.1)</w:t>
      </w:r>
    </w:p>
    <w:p w14:paraId="33A540B5" w14:textId="47B2705F" w:rsidR="0057213F" w:rsidRDefault="0057213F" w:rsidP="00C94EEC">
      <w:pPr>
        <w:tabs>
          <w:tab w:val="left" w:pos="1470"/>
        </w:tabs>
        <w:adjustRightInd w:val="0"/>
        <w:spacing w:line="300" w:lineRule="auto"/>
        <w:ind w:leftChars="200" w:left="420"/>
        <w:rPr>
          <w:rFonts w:ascii="Arial" w:hAnsi="Arial" w:cs="Arial"/>
          <w:color w:val="333333"/>
          <w:szCs w:val="21"/>
          <w:shd w:val="clear" w:color="auto" w:fill="FFFFFF"/>
        </w:rPr>
      </w:pPr>
      <w:r>
        <w:rPr>
          <w:rFonts w:ascii="Arial" w:hAnsi="Arial" w:cs="Arial" w:hint="eastAsia"/>
          <w:color w:val="333333"/>
          <w:szCs w:val="21"/>
          <w:shd w:val="clear" w:color="auto" w:fill="FFFFFF"/>
        </w:rPr>
        <w:t>式中：</w:t>
      </w:r>
    </w:p>
    <w:p w14:paraId="4C1E1BF5" w14:textId="131A691F" w:rsidR="006858BD" w:rsidRDefault="006858BD" w:rsidP="00C94EEC">
      <w:pPr>
        <w:tabs>
          <w:tab w:val="left" w:pos="1470"/>
        </w:tabs>
        <w:adjustRightInd w:val="0"/>
        <w:spacing w:line="300" w:lineRule="auto"/>
        <w:ind w:leftChars="200" w:left="420"/>
        <w:rPr>
          <w:rFonts w:ascii="Arial" w:hAnsi="Arial" w:cs="Arial"/>
          <w:color w:val="333333"/>
          <w:szCs w:val="21"/>
          <w:shd w:val="clear" w:color="auto" w:fill="FFFFFF"/>
        </w:rPr>
      </w:pPr>
      <w:r>
        <w:rPr>
          <w:color w:val="333333"/>
          <w:szCs w:val="21"/>
          <w:shd w:val="clear" w:color="auto" w:fill="FFFFFF"/>
        </w:rPr>
        <w:t>V</w:t>
      </w:r>
      <w:r>
        <w:rPr>
          <w:rFonts w:ascii="Arial" w:hAnsi="Arial" w:cs="Arial" w:hint="eastAsia"/>
          <w:color w:val="333333"/>
          <w:szCs w:val="21"/>
          <w:shd w:val="clear" w:color="auto" w:fill="FFFFFF"/>
        </w:rPr>
        <w:t>——</w:t>
      </w:r>
      <w:r>
        <w:rPr>
          <w:color w:val="333333"/>
          <w:szCs w:val="21"/>
          <w:shd w:val="clear" w:color="auto" w:fill="FFFFFF"/>
        </w:rPr>
        <w:t>2</w:t>
      </w:r>
      <w:r>
        <w:rPr>
          <w:rFonts w:hint="eastAsia"/>
          <w:color w:val="333333"/>
          <w:szCs w:val="21"/>
          <w:shd w:val="clear" w:color="auto" w:fill="FFFFFF"/>
        </w:rPr>
        <w:t>、</w:t>
      </w:r>
      <w:r>
        <w:rPr>
          <w:color w:val="333333"/>
          <w:szCs w:val="21"/>
          <w:shd w:val="clear" w:color="auto" w:fill="FFFFFF"/>
        </w:rPr>
        <w:t>3</w:t>
      </w:r>
      <w:r w:rsidRPr="00894900">
        <w:rPr>
          <w:rFonts w:ascii="Arial" w:hAnsi="Arial" w:cs="Arial" w:hint="eastAsia"/>
          <w:color w:val="333333"/>
          <w:szCs w:val="21"/>
          <w:shd w:val="clear" w:color="auto" w:fill="FFFFFF"/>
        </w:rPr>
        <w:t>探针</w:t>
      </w:r>
      <w:r>
        <w:rPr>
          <w:rFonts w:ascii="Arial" w:hAnsi="Arial" w:cs="Arial" w:hint="eastAsia"/>
          <w:color w:val="333333"/>
          <w:szCs w:val="21"/>
          <w:shd w:val="clear" w:color="auto" w:fill="FFFFFF"/>
        </w:rPr>
        <w:t>间</w:t>
      </w:r>
      <w:r>
        <w:rPr>
          <w:rFonts w:ascii="Arial" w:hAnsi="Arial" w:cs="Arial"/>
          <w:color w:val="333333"/>
          <w:szCs w:val="21"/>
          <w:shd w:val="clear" w:color="auto" w:fill="FFFFFF"/>
        </w:rPr>
        <w:t>的电压</w:t>
      </w:r>
      <w:r w:rsidRPr="00894900">
        <w:rPr>
          <w:rFonts w:ascii="Arial" w:hAnsi="Arial" w:cs="Arial" w:hint="eastAsia"/>
          <w:color w:val="333333"/>
          <w:szCs w:val="21"/>
          <w:shd w:val="clear" w:color="auto" w:fill="FFFFFF"/>
        </w:rPr>
        <w:t>值</w:t>
      </w:r>
      <w:r w:rsidR="007A6450">
        <w:rPr>
          <w:rFonts w:ascii="Arial" w:hAnsi="Arial" w:cs="Arial" w:hint="eastAsia"/>
          <w:color w:val="333333"/>
          <w:szCs w:val="21"/>
          <w:shd w:val="clear" w:color="auto" w:fill="FFFFFF"/>
        </w:rPr>
        <w:t>；</w:t>
      </w:r>
    </w:p>
    <w:p w14:paraId="3A236025" w14:textId="3C7B0DB3" w:rsidR="006858BD" w:rsidRPr="007A2719" w:rsidRDefault="006858BD" w:rsidP="00C94EEC">
      <w:pPr>
        <w:tabs>
          <w:tab w:val="left" w:pos="1470"/>
        </w:tabs>
        <w:adjustRightInd w:val="0"/>
        <w:spacing w:line="300" w:lineRule="auto"/>
        <w:ind w:leftChars="200" w:left="420"/>
      </w:pPr>
      <w:r>
        <w:rPr>
          <w:color w:val="333333"/>
          <w:szCs w:val="21"/>
          <w:shd w:val="clear" w:color="auto" w:fill="FFFFFF"/>
        </w:rPr>
        <w:t>I</w:t>
      </w:r>
      <w:r>
        <w:rPr>
          <w:rFonts w:ascii="Arial" w:hAnsi="Arial" w:cs="Arial" w:hint="eastAsia"/>
          <w:color w:val="333333"/>
          <w:szCs w:val="21"/>
          <w:shd w:val="clear" w:color="auto" w:fill="FFFFFF"/>
        </w:rPr>
        <w:t>——</w:t>
      </w:r>
      <w:r>
        <w:rPr>
          <w:color w:val="333333"/>
          <w:szCs w:val="21"/>
          <w:shd w:val="clear" w:color="auto" w:fill="FFFFFF"/>
        </w:rPr>
        <w:t>1</w:t>
      </w:r>
      <w:r>
        <w:rPr>
          <w:rFonts w:hint="eastAsia"/>
          <w:color w:val="333333"/>
          <w:szCs w:val="21"/>
          <w:shd w:val="clear" w:color="auto" w:fill="FFFFFF"/>
        </w:rPr>
        <w:t>、</w:t>
      </w:r>
      <w:r>
        <w:rPr>
          <w:color w:val="333333"/>
          <w:szCs w:val="21"/>
          <w:shd w:val="clear" w:color="auto" w:fill="FFFFFF"/>
        </w:rPr>
        <w:t>4</w:t>
      </w:r>
      <w:r w:rsidRPr="00894900">
        <w:rPr>
          <w:rFonts w:ascii="Arial" w:hAnsi="Arial" w:cs="Arial" w:hint="eastAsia"/>
          <w:color w:val="333333"/>
          <w:szCs w:val="21"/>
          <w:shd w:val="clear" w:color="auto" w:fill="FFFFFF"/>
        </w:rPr>
        <w:t>探针流过的电流值</w:t>
      </w:r>
      <w:r w:rsidR="007A6450">
        <w:rPr>
          <w:rFonts w:ascii="Arial" w:hAnsi="Arial" w:cs="Arial" w:hint="eastAsia"/>
          <w:color w:val="333333"/>
          <w:szCs w:val="21"/>
          <w:shd w:val="clear" w:color="auto" w:fill="FFFFFF"/>
        </w:rPr>
        <w:t>；</w:t>
      </w:r>
    </w:p>
    <w:p w14:paraId="0107ACE9" w14:textId="46410D8B" w:rsidR="00894900" w:rsidRDefault="00894900" w:rsidP="00C94EEC">
      <w:pPr>
        <w:tabs>
          <w:tab w:val="left" w:pos="1470"/>
        </w:tabs>
        <w:adjustRightInd w:val="0"/>
        <w:spacing w:line="300" w:lineRule="auto"/>
        <w:ind w:leftChars="200" w:left="420"/>
        <w:rPr>
          <w:rFonts w:ascii="Arial" w:hAnsi="Arial" w:cs="Arial"/>
          <w:color w:val="333333"/>
          <w:szCs w:val="21"/>
          <w:shd w:val="clear" w:color="auto" w:fill="FFFFFF"/>
        </w:rPr>
      </w:pPr>
      <w:r>
        <w:rPr>
          <w:color w:val="333333"/>
          <w:szCs w:val="21"/>
          <w:shd w:val="clear" w:color="auto" w:fill="FFFFFF"/>
        </w:rPr>
        <w:t>D</w:t>
      </w:r>
      <w:r>
        <w:rPr>
          <w:rFonts w:ascii="Arial" w:hAnsi="Arial" w:cs="Arial" w:hint="eastAsia"/>
          <w:color w:val="333333"/>
          <w:szCs w:val="21"/>
          <w:shd w:val="clear" w:color="auto" w:fill="FFFFFF"/>
        </w:rPr>
        <w:t>——样品直径</w:t>
      </w:r>
      <w:r w:rsidR="007A6450">
        <w:rPr>
          <w:rFonts w:ascii="Arial" w:hAnsi="Arial" w:cs="Arial" w:hint="eastAsia"/>
          <w:color w:val="333333"/>
          <w:szCs w:val="21"/>
          <w:shd w:val="clear" w:color="auto" w:fill="FFFFFF"/>
        </w:rPr>
        <w:t>；</w:t>
      </w:r>
    </w:p>
    <w:p w14:paraId="25BDFBF6" w14:textId="48D58EAC" w:rsidR="00894900" w:rsidRDefault="005D5238" w:rsidP="00C94EEC">
      <w:pPr>
        <w:tabs>
          <w:tab w:val="left" w:pos="1470"/>
        </w:tabs>
        <w:adjustRightInd w:val="0"/>
        <w:spacing w:line="300" w:lineRule="auto"/>
        <w:ind w:leftChars="200" w:left="420"/>
        <w:rPr>
          <w:rFonts w:ascii="Arial" w:hAnsi="Arial" w:cs="Arial"/>
          <w:color w:val="333333"/>
          <w:szCs w:val="21"/>
          <w:shd w:val="clear" w:color="auto" w:fill="FFFFFF"/>
        </w:rPr>
      </w:pPr>
      <w:r>
        <w:rPr>
          <w:color w:val="333333"/>
          <w:szCs w:val="21"/>
          <w:shd w:val="clear" w:color="auto" w:fill="FFFFFF"/>
        </w:rPr>
        <w:t>S</w:t>
      </w:r>
      <w:r w:rsidR="00894900">
        <w:rPr>
          <w:rFonts w:ascii="Arial" w:hAnsi="Arial" w:cs="Arial" w:hint="eastAsia"/>
          <w:color w:val="333333"/>
          <w:szCs w:val="21"/>
          <w:shd w:val="clear" w:color="auto" w:fill="FFFFFF"/>
        </w:rPr>
        <w:t>——</w:t>
      </w:r>
      <w:r>
        <w:rPr>
          <w:rFonts w:ascii="Arial" w:hAnsi="Arial" w:cs="Arial" w:hint="eastAsia"/>
          <w:color w:val="333333"/>
          <w:szCs w:val="21"/>
          <w:shd w:val="clear" w:color="auto" w:fill="FFFFFF"/>
        </w:rPr>
        <w:t>探针间距</w:t>
      </w:r>
      <w:r w:rsidR="007A6450">
        <w:rPr>
          <w:rFonts w:ascii="Arial" w:hAnsi="Arial" w:cs="Arial" w:hint="eastAsia"/>
          <w:color w:val="333333"/>
          <w:szCs w:val="21"/>
          <w:shd w:val="clear" w:color="auto" w:fill="FFFFFF"/>
        </w:rPr>
        <w:t>；</w:t>
      </w:r>
    </w:p>
    <w:p w14:paraId="6B01D4AE" w14:textId="7150B6C4" w:rsidR="00894900" w:rsidRDefault="00894900" w:rsidP="00C94EEC">
      <w:pPr>
        <w:tabs>
          <w:tab w:val="left" w:pos="1470"/>
        </w:tabs>
        <w:adjustRightInd w:val="0"/>
        <w:spacing w:line="300" w:lineRule="auto"/>
        <w:ind w:leftChars="200" w:left="420"/>
        <w:rPr>
          <w:rFonts w:ascii="Arial" w:hAnsi="Arial" w:cs="Arial"/>
          <w:color w:val="333333"/>
          <w:szCs w:val="21"/>
          <w:shd w:val="clear" w:color="auto" w:fill="FFFFFF"/>
        </w:rPr>
      </w:pPr>
      <w:r w:rsidRPr="00560BA2">
        <w:rPr>
          <w:color w:val="333333"/>
          <w:szCs w:val="21"/>
          <w:shd w:val="clear" w:color="auto" w:fill="FFFFFF"/>
        </w:rPr>
        <w:t>W</w:t>
      </w:r>
      <w:r>
        <w:rPr>
          <w:rFonts w:ascii="Arial" w:hAnsi="Arial" w:cs="Arial" w:hint="eastAsia"/>
          <w:color w:val="333333"/>
          <w:szCs w:val="21"/>
          <w:shd w:val="clear" w:color="auto" w:fill="FFFFFF"/>
        </w:rPr>
        <w:t>——</w:t>
      </w:r>
      <w:r>
        <w:rPr>
          <w:rFonts w:ascii="Arial" w:hAnsi="Arial" w:cs="Arial"/>
          <w:color w:val="333333"/>
          <w:szCs w:val="21"/>
          <w:shd w:val="clear" w:color="auto" w:fill="FFFFFF"/>
        </w:rPr>
        <w:t>薄片的厚度</w:t>
      </w:r>
      <w:r w:rsidR="007A6450">
        <w:rPr>
          <w:rFonts w:ascii="Arial" w:hAnsi="Arial" w:cs="Arial" w:hint="eastAsia"/>
          <w:color w:val="333333"/>
          <w:szCs w:val="21"/>
          <w:shd w:val="clear" w:color="auto" w:fill="FFFFFF"/>
        </w:rPr>
        <w:t>；</w:t>
      </w:r>
    </w:p>
    <w:p w14:paraId="5D0DDD65" w14:textId="6395D2BC" w:rsidR="0057213F" w:rsidRDefault="005D5238" w:rsidP="00C94EEC">
      <w:pPr>
        <w:tabs>
          <w:tab w:val="left" w:pos="1470"/>
        </w:tabs>
        <w:adjustRightInd w:val="0"/>
        <w:spacing w:line="300" w:lineRule="auto"/>
        <w:ind w:leftChars="200" w:left="420"/>
        <w:rPr>
          <w:rFonts w:ascii="Arial" w:hAnsi="Arial" w:cs="Arial"/>
          <w:color w:val="333333"/>
          <w:szCs w:val="21"/>
          <w:shd w:val="clear" w:color="auto" w:fill="FFFFFF"/>
        </w:rPr>
      </w:pPr>
      <w:proofErr w:type="spellStart"/>
      <w:r w:rsidRPr="005D5238">
        <w:rPr>
          <w:color w:val="333333"/>
          <w:szCs w:val="21"/>
          <w:shd w:val="clear" w:color="auto" w:fill="FFFFFF"/>
        </w:rPr>
        <w:t>Fsp</w:t>
      </w:r>
      <w:proofErr w:type="spellEnd"/>
      <w:r w:rsidR="0057213F">
        <w:rPr>
          <w:rFonts w:ascii="Arial" w:hAnsi="Arial" w:cs="Arial" w:hint="eastAsia"/>
          <w:color w:val="333333"/>
          <w:szCs w:val="21"/>
          <w:shd w:val="clear" w:color="auto" w:fill="FFFFFF"/>
        </w:rPr>
        <w:t>——</w:t>
      </w:r>
      <w:r w:rsidRPr="005D5238">
        <w:rPr>
          <w:rFonts w:ascii="Arial" w:hAnsi="Arial" w:cs="Arial" w:hint="eastAsia"/>
          <w:color w:val="333333"/>
          <w:szCs w:val="21"/>
          <w:shd w:val="clear" w:color="auto" w:fill="FFFFFF"/>
        </w:rPr>
        <w:t>探针间距修正系数</w:t>
      </w:r>
      <w:r w:rsidR="007A6450">
        <w:rPr>
          <w:rFonts w:ascii="Arial" w:hAnsi="Arial" w:cs="Arial" w:hint="eastAsia"/>
          <w:color w:val="333333"/>
          <w:szCs w:val="21"/>
          <w:shd w:val="clear" w:color="auto" w:fill="FFFFFF"/>
        </w:rPr>
        <w:t>；</w:t>
      </w:r>
    </w:p>
    <w:p w14:paraId="78DA78EC" w14:textId="48AB9D6A" w:rsidR="005D5238" w:rsidRDefault="005D5238" w:rsidP="00C94EEC">
      <w:pPr>
        <w:tabs>
          <w:tab w:val="left" w:pos="1470"/>
        </w:tabs>
        <w:adjustRightInd w:val="0"/>
        <w:spacing w:line="300" w:lineRule="auto"/>
        <w:ind w:leftChars="200" w:left="420"/>
        <w:rPr>
          <w:color w:val="333333"/>
          <w:szCs w:val="21"/>
          <w:shd w:val="clear" w:color="auto" w:fill="FFFFFF"/>
        </w:rPr>
      </w:pPr>
      <w:r w:rsidRPr="005D5238">
        <w:rPr>
          <w:rFonts w:hint="eastAsia"/>
          <w:color w:val="333333"/>
          <w:szCs w:val="21"/>
          <w:shd w:val="clear" w:color="auto" w:fill="FFFFFF"/>
        </w:rPr>
        <w:t>F(W/S)</w:t>
      </w:r>
      <w:r>
        <w:rPr>
          <w:rFonts w:ascii="Arial" w:hAnsi="Arial" w:cs="Arial" w:hint="eastAsia"/>
          <w:color w:val="333333"/>
          <w:szCs w:val="21"/>
          <w:shd w:val="clear" w:color="auto" w:fill="FFFFFF"/>
        </w:rPr>
        <w:t>——</w:t>
      </w:r>
      <w:r w:rsidRPr="005D5238">
        <w:rPr>
          <w:rFonts w:hint="eastAsia"/>
          <w:color w:val="333333"/>
          <w:szCs w:val="21"/>
          <w:shd w:val="clear" w:color="auto" w:fill="FFFFFF"/>
        </w:rPr>
        <w:t>样品厚度修正因子</w:t>
      </w:r>
      <w:r w:rsidR="007A6450">
        <w:rPr>
          <w:rFonts w:hint="eastAsia"/>
          <w:color w:val="333333"/>
          <w:szCs w:val="21"/>
          <w:shd w:val="clear" w:color="auto" w:fill="FFFFFF"/>
        </w:rPr>
        <w:t>；</w:t>
      </w:r>
    </w:p>
    <w:p w14:paraId="4DFCF9B5" w14:textId="6C89AF3C" w:rsidR="00015574" w:rsidRDefault="006858BD" w:rsidP="00C94EEC">
      <w:pPr>
        <w:widowControl/>
        <w:adjustRightInd w:val="0"/>
        <w:ind w:leftChars="200" w:left="420"/>
        <w:jc w:val="left"/>
        <w:rPr>
          <w:rFonts w:eastAsia="黑体"/>
          <w:b/>
          <w:snapToGrid w:val="0"/>
          <w:sz w:val="28"/>
          <w:szCs w:val="28"/>
        </w:rPr>
      </w:pPr>
      <w:r w:rsidRPr="006858BD">
        <w:rPr>
          <w:rFonts w:hint="eastAsia"/>
          <w:color w:val="333333"/>
          <w:szCs w:val="21"/>
          <w:shd w:val="clear" w:color="auto" w:fill="FFFFFF"/>
        </w:rPr>
        <w:t>F(D/S)</w:t>
      </w:r>
      <w:r>
        <w:rPr>
          <w:rFonts w:ascii="Arial" w:hAnsi="Arial" w:cs="Arial" w:hint="eastAsia"/>
          <w:color w:val="333333"/>
          <w:szCs w:val="21"/>
          <w:shd w:val="clear" w:color="auto" w:fill="FFFFFF"/>
        </w:rPr>
        <w:t>——</w:t>
      </w:r>
      <w:r w:rsidRPr="006858BD">
        <w:rPr>
          <w:rFonts w:hint="eastAsia"/>
          <w:color w:val="333333"/>
          <w:szCs w:val="21"/>
          <w:shd w:val="clear" w:color="auto" w:fill="FFFFFF"/>
        </w:rPr>
        <w:t>样品直径修正因子</w:t>
      </w:r>
      <w:r w:rsidR="007A6450">
        <w:rPr>
          <w:rFonts w:hint="eastAsia"/>
          <w:color w:val="333333"/>
          <w:szCs w:val="21"/>
          <w:shd w:val="clear" w:color="auto" w:fill="FFFFFF"/>
        </w:rPr>
        <w:t>。</w:t>
      </w:r>
      <w:r w:rsidR="00015574">
        <w:rPr>
          <w:rFonts w:eastAsia="黑体"/>
          <w:b/>
          <w:snapToGrid w:val="0"/>
          <w:sz w:val="28"/>
          <w:szCs w:val="28"/>
        </w:rPr>
        <w:br w:type="page"/>
      </w:r>
    </w:p>
    <w:p w14:paraId="738E999F" w14:textId="58742A82" w:rsidR="00015574" w:rsidRPr="002B0175" w:rsidRDefault="00015574" w:rsidP="00015574">
      <w:pPr>
        <w:spacing w:line="240" w:lineRule="atLeast"/>
        <w:ind w:firstLine="420"/>
        <w:jc w:val="center"/>
        <w:rPr>
          <w:rStyle w:val="10"/>
          <w:sz w:val="21"/>
          <w:szCs w:val="21"/>
        </w:rPr>
      </w:pPr>
      <w:r w:rsidRPr="002B0175">
        <w:rPr>
          <w:rStyle w:val="10"/>
          <w:sz w:val="21"/>
          <w:szCs w:val="21"/>
        </w:rPr>
        <w:lastRenderedPageBreak/>
        <w:t>附</w:t>
      </w:r>
      <w:r w:rsidRPr="002B0175">
        <w:rPr>
          <w:rStyle w:val="10"/>
          <w:sz w:val="21"/>
          <w:szCs w:val="21"/>
        </w:rPr>
        <w:t xml:space="preserve">  </w:t>
      </w:r>
      <w:r w:rsidRPr="002B0175">
        <w:rPr>
          <w:rStyle w:val="10"/>
          <w:sz w:val="21"/>
          <w:szCs w:val="21"/>
        </w:rPr>
        <w:t>录</w:t>
      </w:r>
      <w:r w:rsidRPr="002B0175">
        <w:rPr>
          <w:rStyle w:val="10"/>
          <w:sz w:val="21"/>
          <w:szCs w:val="21"/>
        </w:rPr>
        <w:t xml:space="preserve">  </w:t>
      </w:r>
      <w:r>
        <w:rPr>
          <w:rStyle w:val="10"/>
          <w:rFonts w:hint="eastAsia"/>
          <w:sz w:val="21"/>
          <w:szCs w:val="21"/>
        </w:rPr>
        <w:t>D</w:t>
      </w:r>
    </w:p>
    <w:p w14:paraId="40A85C3A" w14:textId="7B74A35C" w:rsidR="00015574" w:rsidRPr="002B0175" w:rsidRDefault="00015574" w:rsidP="00015574">
      <w:pPr>
        <w:spacing w:line="240" w:lineRule="atLeast"/>
        <w:ind w:firstLine="420"/>
        <w:jc w:val="center"/>
        <w:rPr>
          <w:b/>
        </w:rPr>
      </w:pPr>
      <w:r w:rsidRPr="002B0175">
        <w:rPr>
          <w:b/>
        </w:rPr>
        <w:t>(</w:t>
      </w:r>
      <w:r w:rsidRPr="002B0175">
        <w:rPr>
          <w:b/>
        </w:rPr>
        <w:t>规范性</w:t>
      </w:r>
      <w:r w:rsidRPr="002B0175">
        <w:rPr>
          <w:b/>
        </w:rPr>
        <w:t>)</w:t>
      </w:r>
    </w:p>
    <w:p w14:paraId="15E6F377" w14:textId="77777777" w:rsidR="00015574" w:rsidRPr="002B0175" w:rsidRDefault="00015574" w:rsidP="00015574">
      <w:pPr>
        <w:spacing w:line="240" w:lineRule="atLeast"/>
        <w:ind w:firstLine="420"/>
        <w:jc w:val="center"/>
        <w:rPr>
          <w:b/>
        </w:rPr>
      </w:pPr>
      <w:r w:rsidRPr="002D2A2D">
        <w:rPr>
          <w:rFonts w:hint="eastAsia"/>
          <w:b/>
        </w:rPr>
        <w:t>石墨烯增强混凝土</w:t>
      </w:r>
      <w:r>
        <w:rPr>
          <w:b/>
        </w:rPr>
        <w:t>材料</w:t>
      </w:r>
      <w:r>
        <w:rPr>
          <w:rFonts w:hint="eastAsia"/>
          <w:b/>
        </w:rPr>
        <w:t>7d</w:t>
      </w:r>
      <w:r>
        <w:rPr>
          <w:rFonts w:hint="eastAsia"/>
          <w:b/>
        </w:rPr>
        <w:t>、</w:t>
      </w:r>
      <w:r w:rsidRPr="002B0175">
        <w:rPr>
          <w:b/>
        </w:rPr>
        <w:t>28</w:t>
      </w:r>
      <w:r>
        <w:rPr>
          <w:rFonts w:hint="eastAsia"/>
          <w:b/>
        </w:rPr>
        <w:t>d</w:t>
      </w:r>
      <w:r>
        <w:rPr>
          <w:rFonts w:hint="eastAsia"/>
          <w:b/>
        </w:rPr>
        <w:t>强度提升</w:t>
      </w:r>
      <w:r w:rsidRPr="002B0175">
        <w:rPr>
          <w:b/>
        </w:rPr>
        <w:t>指数</w:t>
      </w:r>
      <w:r>
        <w:rPr>
          <w:rFonts w:hint="eastAsia"/>
          <w:b/>
        </w:rPr>
        <w:t>试验</w:t>
      </w:r>
      <w:r w:rsidRPr="002B0175">
        <w:rPr>
          <w:b/>
        </w:rPr>
        <w:t>方法</w:t>
      </w:r>
    </w:p>
    <w:p w14:paraId="5816E044" w14:textId="4B640AFA" w:rsidR="00015574" w:rsidRPr="002B0175" w:rsidRDefault="007A2719" w:rsidP="00015574">
      <w:pPr>
        <w:pStyle w:val="af0"/>
        <w:numPr>
          <w:ilvl w:val="0"/>
          <w:numId w:val="0"/>
        </w:numPr>
        <w:spacing w:beforeLines="100" w:before="312"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.1  </w:t>
      </w:r>
      <w:r w:rsidR="00015574" w:rsidRPr="002B0175">
        <w:rPr>
          <w:rFonts w:ascii="Times New Roman" w:eastAsia="宋体"/>
          <w:b/>
          <w:bCs/>
        </w:rPr>
        <w:t>范围</w:t>
      </w:r>
    </w:p>
    <w:p w14:paraId="00A667D9" w14:textId="77777777" w:rsidR="00015574" w:rsidRPr="002B0175" w:rsidRDefault="00015574" w:rsidP="00015574">
      <w:pPr>
        <w:tabs>
          <w:tab w:val="left" w:pos="1470"/>
        </w:tabs>
        <w:spacing w:line="300" w:lineRule="auto"/>
        <w:ind w:firstLine="420"/>
      </w:pPr>
      <w:r w:rsidRPr="002B0175">
        <w:t>本附录规定了</w:t>
      </w:r>
      <w:r>
        <w:rPr>
          <w:rFonts w:hint="eastAsia"/>
        </w:rPr>
        <w:t>石墨烯增强混凝土</w:t>
      </w:r>
      <w:r>
        <w:t>材料</w:t>
      </w:r>
      <w:r>
        <w:rPr>
          <w:rFonts w:hint="eastAsia"/>
        </w:rPr>
        <w:t>7d</w:t>
      </w:r>
      <w:r>
        <w:rPr>
          <w:rFonts w:hint="eastAsia"/>
        </w:rPr>
        <w:t>、</w:t>
      </w:r>
      <w:r>
        <w:rPr>
          <w:rFonts w:hint="eastAsia"/>
        </w:rPr>
        <w:t>2</w:t>
      </w:r>
      <w:r>
        <w:t>8</w:t>
      </w:r>
      <w:r>
        <w:rPr>
          <w:rFonts w:hint="eastAsia"/>
        </w:rPr>
        <w:t>d</w:t>
      </w:r>
      <w:r w:rsidRPr="00081DB7">
        <w:rPr>
          <w:rFonts w:hint="eastAsia"/>
        </w:rPr>
        <w:t>强度提升</w:t>
      </w:r>
      <w:r w:rsidRPr="002B0175">
        <w:t>指数的测试方法。</w:t>
      </w:r>
    </w:p>
    <w:p w14:paraId="0AEAACD4" w14:textId="5805ED7D" w:rsidR="00015574" w:rsidRPr="002B0175" w:rsidRDefault="007A2719" w:rsidP="00015574">
      <w:pPr>
        <w:pStyle w:val="af0"/>
        <w:numPr>
          <w:ilvl w:val="0"/>
          <w:numId w:val="0"/>
        </w:numPr>
        <w:spacing w:before="156"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.2  </w:t>
      </w:r>
      <w:r w:rsidR="00015574" w:rsidRPr="002B0175">
        <w:rPr>
          <w:rFonts w:ascii="Times New Roman" w:eastAsia="宋体"/>
          <w:b/>
          <w:bCs/>
        </w:rPr>
        <w:t>原理</w:t>
      </w:r>
    </w:p>
    <w:p w14:paraId="67F4EEF2" w14:textId="1BDD1E2C" w:rsidR="00015574" w:rsidRPr="002B0175" w:rsidRDefault="007A2719" w:rsidP="00015574">
      <w:pPr>
        <w:tabs>
          <w:tab w:val="left" w:pos="1470"/>
        </w:tabs>
        <w:spacing w:line="360" w:lineRule="auto"/>
        <w:rPr>
          <w:b/>
        </w:rPr>
      </w:pPr>
      <w:r>
        <w:t>D</w:t>
      </w:r>
      <w:r w:rsidR="00015574" w:rsidRPr="002B0175">
        <w:t>.2.</w:t>
      </w:r>
      <w:r w:rsidR="00015574">
        <w:t>1</w:t>
      </w:r>
      <w:r w:rsidR="00015574" w:rsidRPr="002B0175">
        <w:t xml:space="preserve"> </w:t>
      </w:r>
      <w:r w:rsidR="00015574" w:rsidRPr="002B0175">
        <w:t>测试</w:t>
      </w:r>
      <w:r w:rsidR="00015574" w:rsidRPr="002B0175">
        <w:rPr>
          <w:bCs/>
        </w:rPr>
        <w:t>受检胶砂</w:t>
      </w:r>
      <w:r w:rsidR="00015574" w:rsidRPr="002B0175">
        <w:t>和</w:t>
      </w:r>
      <w:r w:rsidR="00015574" w:rsidRPr="002B0175">
        <w:rPr>
          <w:bCs/>
        </w:rPr>
        <w:t>基准胶砂的抗压强度</w:t>
      </w:r>
      <w:r w:rsidR="00046DE4">
        <w:rPr>
          <w:rFonts w:hint="eastAsia"/>
          <w:bCs/>
        </w:rPr>
        <w:t>和抗折强度</w:t>
      </w:r>
      <w:r w:rsidR="00015574" w:rsidRPr="002B0175">
        <w:rPr>
          <w:bCs/>
        </w:rPr>
        <w:t>，采用两种胶砂</w:t>
      </w:r>
      <w:r w:rsidR="00015574">
        <w:rPr>
          <w:rFonts w:hint="eastAsia"/>
          <w:bCs/>
        </w:rPr>
        <w:t>7</w:t>
      </w:r>
      <w:r w:rsidR="00015574">
        <w:rPr>
          <w:rFonts w:hint="eastAsia"/>
          <w:bCs/>
        </w:rPr>
        <w:t>天、</w:t>
      </w:r>
      <w:r w:rsidR="00015574" w:rsidRPr="002B0175">
        <w:rPr>
          <w:bCs/>
        </w:rPr>
        <w:t>28</w:t>
      </w:r>
      <w:r w:rsidR="00015574" w:rsidRPr="002B0175">
        <w:rPr>
          <w:bCs/>
        </w:rPr>
        <w:t>天龄期的抗压强度之比</w:t>
      </w:r>
      <w:r w:rsidR="00046DE4">
        <w:rPr>
          <w:rFonts w:hint="eastAsia"/>
          <w:bCs/>
        </w:rPr>
        <w:t>和抗折强度之比共同</w:t>
      </w:r>
      <w:r w:rsidR="00015574" w:rsidRPr="002B0175">
        <w:rPr>
          <w:bCs/>
        </w:rPr>
        <w:t>评价</w:t>
      </w:r>
      <w:r w:rsidR="00015574">
        <w:rPr>
          <w:rFonts w:hint="eastAsia"/>
          <w:bCs/>
        </w:rPr>
        <w:t>混合材料</w:t>
      </w:r>
      <w:r w:rsidR="00015574" w:rsidRPr="002B0175">
        <w:rPr>
          <w:bCs/>
        </w:rPr>
        <w:t>的</w:t>
      </w:r>
      <w:r w:rsidR="00015574" w:rsidRPr="00081DB7">
        <w:rPr>
          <w:rFonts w:hint="eastAsia"/>
          <w:bCs/>
        </w:rPr>
        <w:t>强度提升</w:t>
      </w:r>
      <w:r w:rsidR="00015574" w:rsidRPr="002B0175">
        <w:rPr>
          <w:bCs/>
        </w:rPr>
        <w:t>指数。</w:t>
      </w:r>
    </w:p>
    <w:p w14:paraId="3A7FAC84" w14:textId="76C34E1B" w:rsidR="00015574" w:rsidRPr="002B0175" w:rsidRDefault="007A2719" w:rsidP="00015574">
      <w:pPr>
        <w:pStyle w:val="af0"/>
        <w:numPr>
          <w:ilvl w:val="0"/>
          <w:numId w:val="0"/>
        </w:numPr>
        <w:spacing w:before="156"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.3  </w:t>
      </w:r>
      <w:r w:rsidR="00015574" w:rsidRPr="002B0175">
        <w:rPr>
          <w:rFonts w:ascii="Times New Roman" w:eastAsia="宋体"/>
          <w:b/>
          <w:bCs/>
        </w:rPr>
        <w:t>仪器</w:t>
      </w:r>
    </w:p>
    <w:p w14:paraId="4F0A2A01" w14:textId="3D9862E9" w:rsidR="00015574" w:rsidRPr="002B0175" w:rsidRDefault="007A2719" w:rsidP="00015574">
      <w:pPr>
        <w:tabs>
          <w:tab w:val="left" w:pos="1470"/>
        </w:tabs>
        <w:spacing w:line="300" w:lineRule="auto"/>
      </w:pPr>
      <w:r>
        <w:t>D</w:t>
      </w:r>
      <w:r w:rsidR="00015574" w:rsidRPr="002B0175">
        <w:t xml:space="preserve">.3.1 </w:t>
      </w:r>
      <w:r w:rsidR="00015574" w:rsidRPr="002B0175">
        <w:t>采用</w:t>
      </w:r>
      <w:r w:rsidR="00015574" w:rsidRPr="002B0175">
        <w:t>GB/T 17671</w:t>
      </w:r>
      <w:r w:rsidR="00015574" w:rsidRPr="002B0175">
        <w:t>中所规定的试验用仪器</w:t>
      </w:r>
      <w:r w:rsidR="00015574" w:rsidRPr="002B0175">
        <w:t xml:space="preserve"> </w:t>
      </w:r>
      <w:r w:rsidR="00015574" w:rsidRPr="002B0175">
        <w:t>；</w:t>
      </w:r>
    </w:p>
    <w:p w14:paraId="53FA5156" w14:textId="1A175D4A" w:rsidR="00015574" w:rsidRPr="002B0175" w:rsidRDefault="007A2719" w:rsidP="00015574">
      <w:pPr>
        <w:tabs>
          <w:tab w:val="left" w:pos="1470"/>
        </w:tabs>
        <w:spacing w:line="300" w:lineRule="auto"/>
      </w:pPr>
      <w:r>
        <w:t>D</w:t>
      </w:r>
      <w:r w:rsidR="00015574" w:rsidRPr="002B0175">
        <w:t xml:space="preserve">.3.2 </w:t>
      </w:r>
      <w:r w:rsidR="00015574" w:rsidRPr="002B0175">
        <w:t>采用</w:t>
      </w:r>
      <w:r w:rsidR="00015574" w:rsidRPr="002B0175">
        <w:t>GB/T 2419</w:t>
      </w:r>
      <w:r w:rsidR="00015574" w:rsidRPr="002B0175">
        <w:t>中所规定的试验用仪器；</w:t>
      </w:r>
    </w:p>
    <w:p w14:paraId="450F3C70" w14:textId="0D628ECB" w:rsidR="00015574" w:rsidRPr="002B0175" w:rsidRDefault="007A2719" w:rsidP="00015574">
      <w:pPr>
        <w:tabs>
          <w:tab w:val="left" w:pos="1470"/>
        </w:tabs>
        <w:spacing w:line="300" w:lineRule="auto"/>
      </w:pPr>
      <w:r>
        <w:t>D</w:t>
      </w:r>
      <w:r w:rsidR="00015574" w:rsidRPr="002B0175">
        <w:t xml:space="preserve">.3.3 </w:t>
      </w:r>
      <w:r w:rsidR="00015574" w:rsidRPr="002B0175">
        <w:t>天平：</w:t>
      </w:r>
      <w:r w:rsidR="00015574" w:rsidRPr="00081DB7">
        <w:t>分度值</w:t>
      </w:r>
      <w:r w:rsidR="00015574" w:rsidRPr="00081DB7">
        <w:rPr>
          <w:rFonts w:hint="eastAsia"/>
        </w:rPr>
        <w:t>不大于</w:t>
      </w:r>
      <w:r w:rsidR="00015574" w:rsidRPr="00081DB7">
        <w:rPr>
          <w:rFonts w:hint="eastAsia"/>
        </w:rPr>
        <w:t>0.</w:t>
      </w:r>
      <w:r w:rsidR="00015574">
        <w:rPr>
          <w:rFonts w:hint="eastAsia"/>
        </w:rPr>
        <w:t>000</w:t>
      </w:r>
      <w:r w:rsidR="00015574" w:rsidRPr="00081DB7">
        <w:t>1g</w:t>
      </w:r>
      <w:r w:rsidR="00015574" w:rsidRPr="00081DB7">
        <w:t>。</w:t>
      </w:r>
    </w:p>
    <w:p w14:paraId="748E799D" w14:textId="190CA9FC" w:rsidR="00015574" w:rsidRPr="002B0175" w:rsidRDefault="007A2719" w:rsidP="00015574">
      <w:pPr>
        <w:pStyle w:val="af0"/>
        <w:numPr>
          <w:ilvl w:val="0"/>
          <w:numId w:val="0"/>
        </w:numPr>
        <w:spacing w:before="156"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.4  </w:t>
      </w:r>
      <w:r w:rsidR="00015574" w:rsidRPr="002B0175">
        <w:rPr>
          <w:rFonts w:ascii="Times New Roman" w:eastAsia="宋体"/>
          <w:b/>
          <w:bCs/>
        </w:rPr>
        <w:t>材料</w:t>
      </w:r>
    </w:p>
    <w:p w14:paraId="18DC6F94" w14:textId="17DEE008" w:rsidR="00015574" w:rsidRPr="002B0175" w:rsidRDefault="007A2719" w:rsidP="00015574">
      <w:pPr>
        <w:tabs>
          <w:tab w:val="left" w:pos="1470"/>
        </w:tabs>
        <w:spacing w:line="300" w:lineRule="auto"/>
      </w:pPr>
      <w:r>
        <w:t>D</w:t>
      </w:r>
      <w:r w:rsidR="00015574" w:rsidRPr="002B0175">
        <w:t xml:space="preserve">.4.1 </w:t>
      </w:r>
      <w:r w:rsidR="00015574" w:rsidRPr="002B0175">
        <w:t>水泥：采用</w:t>
      </w:r>
      <w:r w:rsidR="00015574" w:rsidRPr="002B0175">
        <w:t>GB 8076-2008</w:t>
      </w:r>
      <w:r w:rsidR="00015574" w:rsidRPr="002B0175">
        <w:t>附录</w:t>
      </w:r>
      <w:r w:rsidR="004D2396">
        <w:t>D</w:t>
      </w:r>
      <w:r w:rsidR="00015574" w:rsidRPr="002B0175">
        <w:t>中规定的基准水泥</w:t>
      </w:r>
      <w:r w:rsidR="00015574">
        <w:rPr>
          <w:rFonts w:hint="eastAsia"/>
        </w:rPr>
        <w:t>；</w:t>
      </w:r>
    </w:p>
    <w:p w14:paraId="5BB137D6" w14:textId="5C454F4C" w:rsidR="00015574" w:rsidRPr="002B0175" w:rsidRDefault="007A2719" w:rsidP="00015574">
      <w:pPr>
        <w:tabs>
          <w:tab w:val="left" w:pos="1470"/>
        </w:tabs>
        <w:spacing w:line="300" w:lineRule="auto"/>
      </w:pPr>
      <w:r>
        <w:t>D</w:t>
      </w:r>
      <w:r w:rsidR="00015574" w:rsidRPr="002B0175">
        <w:t xml:space="preserve">.4.2 </w:t>
      </w:r>
      <w:r w:rsidR="00015574" w:rsidRPr="002B0175">
        <w:t>砂：符合</w:t>
      </w:r>
      <w:r w:rsidR="00015574" w:rsidRPr="002B0175">
        <w:t>GB/T 17671</w:t>
      </w:r>
      <w:r w:rsidR="00015574" w:rsidRPr="002B0175">
        <w:t>规定的</w:t>
      </w:r>
      <w:r w:rsidR="00015574">
        <w:rPr>
          <w:rFonts w:hint="eastAsia"/>
        </w:rPr>
        <w:t>中国</w:t>
      </w:r>
      <w:r w:rsidR="00015574" w:rsidRPr="002B0175">
        <w:t>ISO</w:t>
      </w:r>
      <w:r w:rsidR="00015574" w:rsidRPr="002B0175">
        <w:t>标准砂</w:t>
      </w:r>
      <w:r w:rsidR="00015574">
        <w:rPr>
          <w:rFonts w:hint="eastAsia"/>
        </w:rPr>
        <w:t>；</w:t>
      </w:r>
    </w:p>
    <w:p w14:paraId="38B7F9FD" w14:textId="69FFFFE2" w:rsidR="00015574" w:rsidRPr="002B0175" w:rsidRDefault="007A2719" w:rsidP="00015574">
      <w:pPr>
        <w:tabs>
          <w:tab w:val="left" w:pos="1470"/>
        </w:tabs>
        <w:spacing w:line="300" w:lineRule="auto"/>
      </w:pPr>
      <w:r>
        <w:t>D</w:t>
      </w:r>
      <w:r w:rsidR="00015574" w:rsidRPr="002B0175">
        <w:t xml:space="preserve">.4.3 </w:t>
      </w:r>
      <w:r w:rsidR="00015574" w:rsidRPr="002B0175">
        <w:t>水：采用自来水或蒸馏水</w:t>
      </w:r>
      <w:r w:rsidR="00015574">
        <w:rPr>
          <w:rFonts w:hint="eastAsia"/>
        </w:rPr>
        <w:t>；</w:t>
      </w:r>
    </w:p>
    <w:p w14:paraId="04FE324F" w14:textId="1D0862CF" w:rsidR="00015574" w:rsidRPr="002B0175" w:rsidRDefault="007A2719" w:rsidP="00015574">
      <w:pPr>
        <w:tabs>
          <w:tab w:val="left" w:pos="1470"/>
        </w:tabs>
        <w:spacing w:line="300" w:lineRule="auto"/>
      </w:pPr>
      <w:r>
        <w:t>D</w:t>
      </w:r>
      <w:r w:rsidR="00015574" w:rsidRPr="002B0175">
        <w:t xml:space="preserve">.4.4 </w:t>
      </w:r>
      <w:r w:rsidR="00015574">
        <w:t>混合材料</w:t>
      </w:r>
      <w:r w:rsidR="00015574" w:rsidRPr="002B0175">
        <w:t>：受检的</w:t>
      </w:r>
      <w:r w:rsidR="00015574">
        <w:t>混合材料</w:t>
      </w:r>
      <w:r w:rsidR="00015574" w:rsidRPr="002B0175">
        <w:t>；</w:t>
      </w:r>
    </w:p>
    <w:p w14:paraId="26DCBA8C" w14:textId="65C373A4" w:rsidR="00015574" w:rsidRPr="002B0175" w:rsidRDefault="007A2719" w:rsidP="00015574">
      <w:pPr>
        <w:tabs>
          <w:tab w:val="left" w:pos="1470"/>
        </w:tabs>
        <w:spacing w:line="300" w:lineRule="auto"/>
      </w:pPr>
      <w:r>
        <w:t>D</w:t>
      </w:r>
      <w:r w:rsidR="00015574" w:rsidRPr="002B0175">
        <w:t xml:space="preserve">.4.5 </w:t>
      </w:r>
      <w:r w:rsidR="00015574" w:rsidRPr="002B0175">
        <w:t>化学外加剂：符合</w:t>
      </w:r>
      <w:r w:rsidR="00015574" w:rsidRPr="002B0175">
        <w:t>GB</w:t>
      </w:r>
      <w:r w:rsidR="00015574">
        <w:rPr>
          <w:rFonts w:hint="eastAsia"/>
        </w:rPr>
        <w:t xml:space="preserve"> </w:t>
      </w:r>
      <w:r w:rsidR="00015574" w:rsidRPr="002B0175">
        <w:t>8076</w:t>
      </w:r>
      <w:r w:rsidR="00015574">
        <w:rPr>
          <w:rFonts w:hint="eastAsia"/>
        </w:rPr>
        <w:t>规定</w:t>
      </w:r>
      <w:r w:rsidR="00015574" w:rsidRPr="002B0175">
        <w:t>的</w:t>
      </w:r>
      <w:r w:rsidR="00015574">
        <w:rPr>
          <w:rFonts w:hint="eastAsia"/>
        </w:rPr>
        <w:t>标准型聚羧酸</w:t>
      </w:r>
      <w:r w:rsidR="00015574" w:rsidRPr="002B0175">
        <w:t>标高</w:t>
      </w:r>
      <w:r w:rsidR="00015574">
        <w:rPr>
          <w:rFonts w:hint="eastAsia"/>
        </w:rPr>
        <w:t>性能</w:t>
      </w:r>
      <w:r w:rsidR="00015574" w:rsidRPr="002B0175">
        <w:t>减水剂。</w:t>
      </w:r>
    </w:p>
    <w:p w14:paraId="7CED4906" w14:textId="16384F9E" w:rsidR="00015574" w:rsidRPr="002B0175" w:rsidRDefault="007A2719" w:rsidP="00015574">
      <w:pPr>
        <w:pStyle w:val="af0"/>
        <w:numPr>
          <w:ilvl w:val="0"/>
          <w:numId w:val="0"/>
        </w:numPr>
        <w:spacing w:beforeLines="50" w:before="156"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.5  </w:t>
      </w:r>
      <w:r w:rsidR="00015574">
        <w:rPr>
          <w:rFonts w:ascii="Times New Roman" w:eastAsia="宋体" w:hint="eastAsia"/>
          <w:b/>
          <w:bCs/>
        </w:rPr>
        <w:t>试验</w:t>
      </w:r>
      <w:r w:rsidR="00015574" w:rsidRPr="002B0175">
        <w:rPr>
          <w:rFonts w:ascii="Times New Roman" w:eastAsia="宋体"/>
          <w:b/>
          <w:bCs/>
        </w:rPr>
        <w:t>条件及方法</w:t>
      </w:r>
    </w:p>
    <w:p w14:paraId="361765EA" w14:textId="09532F9A" w:rsidR="00015574" w:rsidRPr="002B0175" w:rsidRDefault="007A2719" w:rsidP="00015574">
      <w:pPr>
        <w:tabs>
          <w:tab w:val="left" w:pos="1470"/>
        </w:tabs>
        <w:spacing w:line="300" w:lineRule="auto"/>
      </w:pPr>
      <w:r>
        <w:t>D</w:t>
      </w:r>
      <w:r w:rsidR="00015574" w:rsidRPr="002B0175">
        <w:t xml:space="preserve">.5.1 </w:t>
      </w:r>
      <w:r w:rsidR="00015574">
        <w:rPr>
          <w:rFonts w:hint="eastAsia"/>
        </w:rPr>
        <w:t>试验</w:t>
      </w:r>
      <w:r w:rsidR="00015574" w:rsidRPr="002B0175">
        <w:t>条件</w:t>
      </w:r>
    </w:p>
    <w:p w14:paraId="3AAD89DD" w14:textId="77777777" w:rsidR="00015574" w:rsidRPr="002B0175" w:rsidRDefault="00015574" w:rsidP="00015574">
      <w:pPr>
        <w:tabs>
          <w:tab w:val="left" w:pos="1470"/>
        </w:tabs>
        <w:spacing w:line="300" w:lineRule="auto"/>
      </w:pPr>
      <w:r w:rsidRPr="002B0175">
        <w:t xml:space="preserve">    </w:t>
      </w:r>
      <w:r w:rsidRPr="002B0175">
        <w:t>实验室应符合</w:t>
      </w:r>
      <w:r w:rsidRPr="002B0175">
        <w:t>GB/T 17671</w:t>
      </w:r>
      <w:r>
        <w:rPr>
          <w:rFonts w:hint="eastAsia"/>
        </w:rPr>
        <w:t>中</w:t>
      </w:r>
      <w:r w:rsidRPr="002B0175">
        <w:t>的规定。试验用各种材料和用具应预先放在实验室内，使其达到实验室相同的温度。</w:t>
      </w:r>
    </w:p>
    <w:p w14:paraId="2E8EC48B" w14:textId="5755DA32" w:rsidR="00015574" w:rsidRPr="002B0175" w:rsidRDefault="007A2719" w:rsidP="00015574">
      <w:pPr>
        <w:tabs>
          <w:tab w:val="left" w:pos="1470"/>
        </w:tabs>
        <w:spacing w:line="300" w:lineRule="auto"/>
      </w:pPr>
      <w:r>
        <w:t>D</w:t>
      </w:r>
      <w:r w:rsidR="00015574" w:rsidRPr="002B0175">
        <w:t xml:space="preserve">.5.2 </w:t>
      </w:r>
      <w:r w:rsidR="00015574">
        <w:rPr>
          <w:rFonts w:hint="eastAsia"/>
        </w:rPr>
        <w:t>试验</w:t>
      </w:r>
      <w:r w:rsidR="00015574" w:rsidRPr="002B0175">
        <w:t>方法</w:t>
      </w:r>
    </w:p>
    <w:p w14:paraId="3616D97F" w14:textId="13A0934C" w:rsidR="00015574" w:rsidRPr="002B0175" w:rsidRDefault="007A2719" w:rsidP="00015574">
      <w:pPr>
        <w:tabs>
          <w:tab w:val="left" w:pos="1470"/>
        </w:tabs>
        <w:spacing w:line="300" w:lineRule="auto"/>
      </w:pPr>
      <w:r>
        <w:t>D</w:t>
      </w:r>
      <w:r w:rsidR="00015574" w:rsidRPr="002B0175">
        <w:t xml:space="preserve">.5.2.1 </w:t>
      </w:r>
      <w:r w:rsidR="00015574" w:rsidRPr="002B0175">
        <w:t>胶砂配比</w:t>
      </w:r>
    </w:p>
    <w:p w14:paraId="25A29E2D" w14:textId="2A9DEF1A" w:rsidR="00015574" w:rsidRDefault="00015574" w:rsidP="00015574">
      <w:pPr>
        <w:tabs>
          <w:tab w:val="left" w:pos="1470"/>
        </w:tabs>
        <w:spacing w:line="300" w:lineRule="auto"/>
        <w:ind w:firstLineChars="200" w:firstLine="420"/>
      </w:pPr>
      <w:r>
        <w:rPr>
          <w:rFonts w:hint="eastAsia"/>
        </w:rPr>
        <w:t>7d</w:t>
      </w:r>
      <w:r>
        <w:rPr>
          <w:rFonts w:hint="eastAsia"/>
        </w:rPr>
        <w:t>、</w:t>
      </w:r>
      <w:r w:rsidRPr="002B0175">
        <w:t>28</w:t>
      </w:r>
      <w:r>
        <w:rPr>
          <w:rFonts w:hint="eastAsia"/>
        </w:rPr>
        <w:t>d</w:t>
      </w:r>
      <w:r>
        <w:rPr>
          <w:rFonts w:hint="eastAsia"/>
          <w:szCs w:val="21"/>
        </w:rPr>
        <w:t>强度提升</w:t>
      </w:r>
      <w:r w:rsidRPr="002B0175">
        <w:t>指数胶砂配比</w:t>
      </w:r>
      <w:r>
        <w:rPr>
          <w:rFonts w:hint="eastAsia"/>
        </w:rPr>
        <w:t>按照表</w:t>
      </w:r>
      <w:r w:rsidR="004D2396">
        <w:t>D</w:t>
      </w:r>
      <w:r>
        <w:t>.</w:t>
      </w:r>
      <w:r w:rsidR="004D2396">
        <w:t>1</w:t>
      </w:r>
      <w:r>
        <w:rPr>
          <w:rFonts w:hint="eastAsia"/>
        </w:rPr>
        <w:t>执行</w:t>
      </w:r>
      <w:r w:rsidRPr="002B0175">
        <w:t xml:space="preserve">  </w:t>
      </w:r>
    </w:p>
    <w:p w14:paraId="6A9AF14C" w14:textId="3B2989AA" w:rsidR="00015574" w:rsidRPr="002B0175" w:rsidRDefault="00015574" w:rsidP="00C94EEC">
      <w:pPr>
        <w:tabs>
          <w:tab w:val="left" w:pos="1470"/>
        </w:tabs>
        <w:spacing w:line="300" w:lineRule="auto"/>
        <w:ind w:firstLineChars="200" w:firstLine="420"/>
        <w:jc w:val="right"/>
      </w:pPr>
      <w:r w:rsidRPr="002B0175">
        <w:t xml:space="preserve">                 </w:t>
      </w:r>
      <w:r w:rsidRPr="002B0175">
        <w:t>表</w:t>
      </w:r>
      <w:r w:rsidR="004D2396">
        <w:t>D</w:t>
      </w:r>
      <w:r w:rsidRPr="002B0175">
        <w:t>.</w:t>
      </w:r>
      <w:r w:rsidR="004D2396">
        <w:t>1</w:t>
      </w:r>
      <w:r w:rsidRPr="002B0175">
        <w:t xml:space="preserve">  </w:t>
      </w:r>
      <w:r w:rsidRPr="00081DB7">
        <w:rPr>
          <w:rFonts w:hint="eastAsia"/>
        </w:rPr>
        <w:t>强度提升指数</w:t>
      </w:r>
      <w:r>
        <w:rPr>
          <w:rFonts w:hint="eastAsia"/>
        </w:rPr>
        <w:t>试验用</w:t>
      </w:r>
      <w:r w:rsidRPr="002B0175">
        <w:t>胶砂配比</w:t>
      </w:r>
      <w:r w:rsidRPr="002B0175">
        <w:t xml:space="preserve">   </w:t>
      </w:r>
      <w:r w:rsidR="007A6450">
        <w:rPr>
          <w:rFonts w:hint="eastAsia"/>
        </w:rPr>
        <w:t xml:space="preserve">  </w:t>
      </w:r>
      <w:r w:rsidRPr="002B0175">
        <w:t xml:space="preserve"> </w:t>
      </w:r>
      <w:r w:rsidR="007A6450">
        <w:rPr>
          <w:rFonts w:hint="eastAsia"/>
        </w:rPr>
        <w:t xml:space="preserve">         </w:t>
      </w:r>
      <w:r w:rsidRPr="002B0175">
        <w:t xml:space="preserve"> </w:t>
      </w:r>
      <w:r w:rsidRPr="002B0175">
        <w:t>单位</w:t>
      </w:r>
      <w:r w:rsidR="007A6450">
        <w:rPr>
          <w:rFonts w:hint="eastAsia"/>
        </w:rPr>
        <w:t>：</w:t>
      </w:r>
      <w:r w:rsidRPr="002B0175">
        <w:t>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3"/>
        <w:gridCol w:w="1260"/>
        <w:gridCol w:w="6312"/>
      </w:tblGrid>
      <w:tr w:rsidR="00015574" w:rsidRPr="002B0175" w14:paraId="6F12706A" w14:textId="77777777" w:rsidTr="00046DE4">
        <w:trPr>
          <w:cantSplit/>
          <w:trHeight w:val="850"/>
          <w:jc w:val="center"/>
        </w:trPr>
        <w:tc>
          <w:tcPr>
            <w:tcW w:w="949" w:type="pct"/>
            <w:tcBorders>
              <w:top w:val="single" w:sz="4" w:space="0" w:color="auto"/>
              <w:left w:val="single" w:sz="4" w:space="0" w:color="auto"/>
              <w:bottom w:val="single" w:sz="4" w:space="0" w:color="auto"/>
              <w:right w:val="single" w:sz="4" w:space="0" w:color="auto"/>
              <w:tl2br w:val="nil"/>
            </w:tcBorders>
            <w:vAlign w:val="center"/>
          </w:tcPr>
          <w:p w14:paraId="5527DF5A" w14:textId="77777777" w:rsidR="00015574" w:rsidRPr="002B0175" w:rsidRDefault="00015574" w:rsidP="00FD7404">
            <w:pPr>
              <w:tabs>
                <w:tab w:val="left" w:pos="1470"/>
              </w:tabs>
              <w:spacing w:before="60" w:line="360" w:lineRule="auto"/>
              <w:ind w:left="-103"/>
              <w:jc w:val="center"/>
              <w:rPr>
                <w:sz w:val="18"/>
              </w:rPr>
            </w:pPr>
            <w:r w:rsidRPr="002B0175">
              <w:rPr>
                <w:sz w:val="18"/>
              </w:rPr>
              <w:t>材料</w:t>
            </w:r>
          </w:p>
        </w:tc>
        <w:tc>
          <w:tcPr>
            <w:tcW w:w="674" w:type="pct"/>
            <w:tcBorders>
              <w:left w:val="nil"/>
            </w:tcBorders>
            <w:vAlign w:val="center"/>
          </w:tcPr>
          <w:p w14:paraId="75B06B5D" w14:textId="77777777" w:rsidR="00015574" w:rsidRPr="002B0175" w:rsidRDefault="00015574" w:rsidP="00FD7404">
            <w:pPr>
              <w:tabs>
                <w:tab w:val="left" w:pos="1470"/>
              </w:tabs>
              <w:spacing w:before="60" w:line="360" w:lineRule="auto"/>
              <w:jc w:val="center"/>
              <w:rPr>
                <w:sz w:val="18"/>
              </w:rPr>
            </w:pPr>
            <w:r w:rsidRPr="002B0175">
              <w:rPr>
                <w:sz w:val="18"/>
              </w:rPr>
              <w:t>基准胶砂</w:t>
            </w:r>
          </w:p>
        </w:tc>
        <w:tc>
          <w:tcPr>
            <w:tcW w:w="3377" w:type="pct"/>
            <w:vAlign w:val="center"/>
          </w:tcPr>
          <w:p w14:paraId="0C13CFAA" w14:textId="77777777" w:rsidR="00015574" w:rsidRPr="002B0175" w:rsidRDefault="00015574" w:rsidP="00FD7404">
            <w:pPr>
              <w:tabs>
                <w:tab w:val="left" w:pos="1470"/>
              </w:tabs>
              <w:spacing w:before="60" w:line="360" w:lineRule="auto"/>
              <w:jc w:val="center"/>
              <w:rPr>
                <w:sz w:val="18"/>
              </w:rPr>
            </w:pPr>
            <w:r w:rsidRPr="002B0175">
              <w:rPr>
                <w:sz w:val="18"/>
              </w:rPr>
              <w:t>受检胶砂</w:t>
            </w:r>
          </w:p>
        </w:tc>
      </w:tr>
      <w:tr w:rsidR="00015574" w:rsidRPr="002B0175" w14:paraId="6CCF8F2A" w14:textId="77777777" w:rsidTr="00FD7404">
        <w:trPr>
          <w:cantSplit/>
          <w:jc w:val="center"/>
        </w:trPr>
        <w:tc>
          <w:tcPr>
            <w:tcW w:w="949" w:type="pct"/>
            <w:tcBorders>
              <w:top w:val="nil"/>
            </w:tcBorders>
            <w:vAlign w:val="center"/>
          </w:tcPr>
          <w:p w14:paraId="316F9389" w14:textId="77777777" w:rsidR="00015574" w:rsidRPr="002B0175" w:rsidRDefault="00015574" w:rsidP="00FD7404">
            <w:pPr>
              <w:tabs>
                <w:tab w:val="left" w:pos="1470"/>
              </w:tabs>
              <w:spacing w:before="60" w:line="360" w:lineRule="auto"/>
              <w:jc w:val="center"/>
              <w:rPr>
                <w:sz w:val="18"/>
              </w:rPr>
            </w:pPr>
            <w:r w:rsidRPr="002B0175">
              <w:rPr>
                <w:sz w:val="18"/>
              </w:rPr>
              <w:t>基准水泥</w:t>
            </w:r>
          </w:p>
        </w:tc>
        <w:tc>
          <w:tcPr>
            <w:tcW w:w="674" w:type="pct"/>
            <w:vAlign w:val="center"/>
          </w:tcPr>
          <w:p w14:paraId="207BC085" w14:textId="77777777" w:rsidR="00015574" w:rsidRPr="002B0175" w:rsidRDefault="00015574" w:rsidP="00FD7404">
            <w:pPr>
              <w:tabs>
                <w:tab w:val="left" w:pos="1470"/>
              </w:tabs>
              <w:spacing w:before="60" w:line="360" w:lineRule="auto"/>
              <w:jc w:val="center"/>
              <w:rPr>
                <w:sz w:val="18"/>
              </w:rPr>
            </w:pPr>
            <w:r w:rsidRPr="002B0175">
              <w:rPr>
                <w:sz w:val="18"/>
              </w:rPr>
              <w:t>450±2</w:t>
            </w:r>
          </w:p>
        </w:tc>
        <w:tc>
          <w:tcPr>
            <w:tcW w:w="3377" w:type="pct"/>
            <w:vAlign w:val="center"/>
          </w:tcPr>
          <w:p w14:paraId="46956850" w14:textId="77777777" w:rsidR="00015574" w:rsidRPr="002B0175" w:rsidRDefault="00015574" w:rsidP="00FD7404">
            <w:pPr>
              <w:tabs>
                <w:tab w:val="left" w:pos="1470"/>
              </w:tabs>
              <w:spacing w:before="60" w:line="360" w:lineRule="auto"/>
              <w:jc w:val="center"/>
              <w:rPr>
                <w:sz w:val="18"/>
              </w:rPr>
            </w:pPr>
            <w:r>
              <w:rPr>
                <w:rFonts w:hint="eastAsia"/>
                <w:sz w:val="18"/>
              </w:rPr>
              <w:t>450</w:t>
            </w:r>
            <w:r>
              <w:rPr>
                <w:sz w:val="18"/>
              </w:rPr>
              <w:t>±</w:t>
            </w:r>
            <w:r>
              <w:rPr>
                <w:rFonts w:hint="eastAsia"/>
                <w:sz w:val="18"/>
              </w:rPr>
              <w:t>2</w:t>
            </w:r>
          </w:p>
        </w:tc>
      </w:tr>
      <w:tr w:rsidR="00015574" w:rsidRPr="002B0175" w14:paraId="07362EAC" w14:textId="77777777" w:rsidTr="00FD7404">
        <w:trPr>
          <w:cantSplit/>
          <w:jc w:val="center"/>
        </w:trPr>
        <w:tc>
          <w:tcPr>
            <w:tcW w:w="949" w:type="pct"/>
            <w:vAlign w:val="center"/>
          </w:tcPr>
          <w:p w14:paraId="71B430BF" w14:textId="1403114F" w:rsidR="00015574" w:rsidRPr="002B0175" w:rsidRDefault="007037B8" w:rsidP="00FD7404">
            <w:pPr>
              <w:tabs>
                <w:tab w:val="left" w:pos="1470"/>
              </w:tabs>
              <w:spacing w:before="60" w:line="360" w:lineRule="auto"/>
              <w:jc w:val="center"/>
              <w:rPr>
                <w:sz w:val="18"/>
              </w:rPr>
            </w:pPr>
            <w:r>
              <w:rPr>
                <w:rFonts w:hint="eastAsia"/>
                <w:sz w:val="18"/>
              </w:rPr>
              <w:t>石墨烯</w:t>
            </w:r>
            <w:r w:rsidR="00015574">
              <w:rPr>
                <w:sz w:val="18"/>
              </w:rPr>
              <w:t>材料</w:t>
            </w:r>
          </w:p>
        </w:tc>
        <w:tc>
          <w:tcPr>
            <w:tcW w:w="674" w:type="pct"/>
            <w:vAlign w:val="center"/>
          </w:tcPr>
          <w:p w14:paraId="28BEFE35" w14:textId="77777777" w:rsidR="00015574" w:rsidRPr="002B0175" w:rsidRDefault="00015574" w:rsidP="00FD7404">
            <w:pPr>
              <w:tabs>
                <w:tab w:val="left" w:pos="1470"/>
              </w:tabs>
              <w:spacing w:before="60" w:line="360" w:lineRule="auto"/>
              <w:jc w:val="center"/>
              <w:rPr>
                <w:sz w:val="18"/>
              </w:rPr>
            </w:pPr>
            <w:r w:rsidRPr="002B0175">
              <w:rPr>
                <w:sz w:val="18"/>
              </w:rPr>
              <w:t>--</w:t>
            </w:r>
          </w:p>
        </w:tc>
        <w:tc>
          <w:tcPr>
            <w:tcW w:w="3377" w:type="pct"/>
            <w:vAlign w:val="center"/>
          </w:tcPr>
          <w:p w14:paraId="422B039B" w14:textId="77777777" w:rsidR="00015574" w:rsidRPr="002B0175" w:rsidRDefault="00015574" w:rsidP="00FD7404">
            <w:pPr>
              <w:tabs>
                <w:tab w:val="left" w:pos="1470"/>
              </w:tabs>
              <w:spacing w:before="60" w:line="360" w:lineRule="auto"/>
              <w:jc w:val="center"/>
              <w:rPr>
                <w:sz w:val="18"/>
              </w:rPr>
            </w:pPr>
            <w:r>
              <w:rPr>
                <w:rFonts w:hint="eastAsia"/>
                <w:sz w:val="18"/>
              </w:rPr>
              <w:t>0.135</w:t>
            </w:r>
            <w:r>
              <w:rPr>
                <w:sz w:val="18"/>
              </w:rPr>
              <w:t>±</w:t>
            </w:r>
            <w:r>
              <w:rPr>
                <w:rFonts w:hint="eastAsia"/>
                <w:sz w:val="18"/>
              </w:rPr>
              <w:t>0.005</w:t>
            </w:r>
          </w:p>
        </w:tc>
      </w:tr>
      <w:tr w:rsidR="00015574" w:rsidRPr="002B0175" w14:paraId="0E315D11" w14:textId="77777777" w:rsidTr="00FD7404">
        <w:trPr>
          <w:cantSplit/>
          <w:jc w:val="center"/>
        </w:trPr>
        <w:tc>
          <w:tcPr>
            <w:tcW w:w="949" w:type="pct"/>
            <w:vAlign w:val="center"/>
          </w:tcPr>
          <w:p w14:paraId="44A93C66" w14:textId="77777777" w:rsidR="00015574" w:rsidRPr="002B0175" w:rsidRDefault="00015574" w:rsidP="00FD7404">
            <w:pPr>
              <w:tabs>
                <w:tab w:val="left" w:pos="1470"/>
              </w:tabs>
              <w:spacing w:before="60" w:line="360" w:lineRule="auto"/>
              <w:jc w:val="center"/>
              <w:rPr>
                <w:sz w:val="18"/>
              </w:rPr>
            </w:pPr>
            <w:r w:rsidRPr="002B0175">
              <w:rPr>
                <w:sz w:val="18"/>
              </w:rPr>
              <w:lastRenderedPageBreak/>
              <w:t>ISO</w:t>
            </w:r>
            <w:r w:rsidRPr="002B0175">
              <w:rPr>
                <w:sz w:val="18"/>
              </w:rPr>
              <w:t>标准砂</w:t>
            </w:r>
          </w:p>
        </w:tc>
        <w:tc>
          <w:tcPr>
            <w:tcW w:w="674" w:type="pct"/>
            <w:vAlign w:val="center"/>
          </w:tcPr>
          <w:p w14:paraId="2B7EEC93" w14:textId="77777777" w:rsidR="00015574" w:rsidRPr="002B0175" w:rsidRDefault="00015574" w:rsidP="00FD7404">
            <w:pPr>
              <w:tabs>
                <w:tab w:val="left" w:pos="1470"/>
              </w:tabs>
              <w:spacing w:before="60" w:line="360" w:lineRule="auto"/>
              <w:jc w:val="center"/>
              <w:rPr>
                <w:sz w:val="18"/>
              </w:rPr>
            </w:pPr>
            <w:r w:rsidRPr="002B0175">
              <w:rPr>
                <w:sz w:val="18"/>
              </w:rPr>
              <w:t>1350±5</w:t>
            </w:r>
          </w:p>
        </w:tc>
        <w:tc>
          <w:tcPr>
            <w:tcW w:w="3377" w:type="pct"/>
            <w:vAlign w:val="center"/>
          </w:tcPr>
          <w:p w14:paraId="3F467CDF" w14:textId="77777777" w:rsidR="00015574" w:rsidRPr="002B0175" w:rsidRDefault="00015574" w:rsidP="00FD7404">
            <w:pPr>
              <w:tabs>
                <w:tab w:val="left" w:pos="1470"/>
              </w:tabs>
              <w:spacing w:before="60" w:line="360" w:lineRule="auto"/>
              <w:jc w:val="center"/>
              <w:rPr>
                <w:sz w:val="18"/>
              </w:rPr>
            </w:pPr>
            <w:r w:rsidRPr="002B0175">
              <w:rPr>
                <w:sz w:val="18"/>
              </w:rPr>
              <w:t>1350±5</w:t>
            </w:r>
          </w:p>
        </w:tc>
      </w:tr>
      <w:tr w:rsidR="00015574" w:rsidRPr="002B0175" w14:paraId="3EC827D2" w14:textId="77777777" w:rsidTr="00FD7404">
        <w:trPr>
          <w:cantSplit/>
          <w:jc w:val="center"/>
        </w:trPr>
        <w:tc>
          <w:tcPr>
            <w:tcW w:w="949" w:type="pct"/>
            <w:vAlign w:val="center"/>
          </w:tcPr>
          <w:p w14:paraId="16CC17CA" w14:textId="77777777" w:rsidR="00015574" w:rsidRPr="002B0175" w:rsidRDefault="00015574" w:rsidP="00FD7404">
            <w:pPr>
              <w:tabs>
                <w:tab w:val="left" w:pos="1470"/>
              </w:tabs>
              <w:spacing w:before="60" w:line="360" w:lineRule="auto"/>
              <w:jc w:val="center"/>
              <w:rPr>
                <w:sz w:val="18"/>
              </w:rPr>
            </w:pPr>
            <w:r w:rsidRPr="002B0175">
              <w:rPr>
                <w:sz w:val="18"/>
              </w:rPr>
              <w:t>水</w:t>
            </w:r>
          </w:p>
        </w:tc>
        <w:tc>
          <w:tcPr>
            <w:tcW w:w="674" w:type="pct"/>
            <w:vAlign w:val="center"/>
          </w:tcPr>
          <w:p w14:paraId="2EB96638" w14:textId="77777777" w:rsidR="00015574" w:rsidRPr="002B0175" w:rsidRDefault="00015574" w:rsidP="00FD7404">
            <w:pPr>
              <w:tabs>
                <w:tab w:val="left" w:pos="1470"/>
              </w:tabs>
              <w:spacing w:before="60" w:line="360" w:lineRule="auto"/>
              <w:jc w:val="center"/>
              <w:rPr>
                <w:sz w:val="18"/>
              </w:rPr>
            </w:pPr>
            <w:r w:rsidRPr="002B0175">
              <w:rPr>
                <w:sz w:val="18"/>
              </w:rPr>
              <w:t>225±1</w:t>
            </w:r>
          </w:p>
        </w:tc>
        <w:tc>
          <w:tcPr>
            <w:tcW w:w="3377" w:type="pct"/>
            <w:vAlign w:val="center"/>
          </w:tcPr>
          <w:p w14:paraId="199330E9" w14:textId="77777777" w:rsidR="00015574" w:rsidRPr="002B0175" w:rsidRDefault="00015574" w:rsidP="00FD7404">
            <w:pPr>
              <w:tabs>
                <w:tab w:val="left" w:pos="1470"/>
              </w:tabs>
              <w:spacing w:before="60" w:line="360" w:lineRule="auto"/>
              <w:jc w:val="center"/>
              <w:rPr>
                <w:sz w:val="18"/>
              </w:rPr>
            </w:pPr>
            <w:r w:rsidRPr="002B0175">
              <w:rPr>
                <w:sz w:val="18"/>
              </w:rPr>
              <w:t>225±1</w:t>
            </w:r>
          </w:p>
        </w:tc>
      </w:tr>
      <w:tr w:rsidR="00015574" w:rsidRPr="002B0175" w14:paraId="7C36DE92" w14:textId="77777777" w:rsidTr="00FD7404">
        <w:trPr>
          <w:cantSplit/>
          <w:jc w:val="center"/>
        </w:trPr>
        <w:tc>
          <w:tcPr>
            <w:tcW w:w="5000" w:type="pct"/>
            <w:gridSpan w:val="3"/>
            <w:vAlign w:val="center"/>
          </w:tcPr>
          <w:p w14:paraId="1FAC8094" w14:textId="796EE1EE" w:rsidR="00015574" w:rsidRDefault="00015574" w:rsidP="00C94EEC">
            <w:pPr>
              <w:tabs>
                <w:tab w:val="left" w:pos="1470"/>
              </w:tabs>
              <w:adjustRightInd w:val="0"/>
              <w:spacing w:before="60"/>
              <w:ind w:firstLineChars="200" w:firstLine="360"/>
              <w:rPr>
                <w:sz w:val="18"/>
              </w:rPr>
            </w:pPr>
            <w:r w:rsidRPr="002B0175">
              <w:rPr>
                <w:sz w:val="18"/>
              </w:rPr>
              <w:t>注</w:t>
            </w:r>
            <w:r w:rsidRPr="002B0175">
              <w:rPr>
                <w:sz w:val="18"/>
              </w:rPr>
              <w:t>1</w:t>
            </w:r>
            <w:r w:rsidR="007A6450">
              <w:rPr>
                <w:rFonts w:hint="eastAsia"/>
                <w:sz w:val="18"/>
              </w:rPr>
              <w:t>：</w:t>
            </w:r>
            <w:r w:rsidRPr="002B0175">
              <w:rPr>
                <w:sz w:val="18"/>
              </w:rPr>
              <w:t>表中所示为一次搅拌量。</w:t>
            </w:r>
          </w:p>
          <w:p w14:paraId="37CD66B6" w14:textId="44FFDBC0" w:rsidR="00015574" w:rsidRPr="002B0175" w:rsidRDefault="00015574" w:rsidP="00C94EEC">
            <w:pPr>
              <w:tabs>
                <w:tab w:val="left" w:pos="1470"/>
              </w:tabs>
              <w:adjustRightInd w:val="0"/>
              <w:spacing w:before="60"/>
              <w:ind w:firstLineChars="200" w:firstLine="360"/>
              <w:rPr>
                <w:sz w:val="18"/>
              </w:rPr>
            </w:pPr>
            <w:r w:rsidRPr="002B0175">
              <w:rPr>
                <w:sz w:val="18"/>
              </w:rPr>
              <w:t>注</w:t>
            </w:r>
            <w:r w:rsidRPr="002B0175">
              <w:rPr>
                <w:sz w:val="18"/>
              </w:rPr>
              <w:t>2</w:t>
            </w:r>
            <w:r w:rsidR="007A6450">
              <w:rPr>
                <w:rFonts w:hint="eastAsia"/>
                <w:sz w:val="18"/>
              </w:rPr>
              <w:t>：</w:t>
            </w:r>
            <w:r w:rsidRPr="002B0175">
              <w:rPr>
                <w:sz w:val="18"/>
              </w:rPr>
              <w:t>受检胶砂流动度小于基准胶砂流动度的，使用</w:t>
            </w:r>
            <w:r>
              <w:rPr>
                <w:rFonts w:hint="eastAsia"/>
                <w:sz w:val="18"/>
              </w:rPr>
              <w:t>本文件规定的标准型聚羧酸</w:t>
            </w:r>
            <w:r w:rsidRPr="002B0175">
              <w:rPr>
                <w:sz w:val="18"/>
              </w:rPr>
              <w:t>系高</w:t>
            </w:r>
            <w:r>
              <w:rPr>
                <w:rFonts w:hint="eastAsia"/>
                <w:sz w:val="18"/>
              </w:rPr>
              <w:t>性能</w:t>
            </w:r>
            <w:r w:rsidRPr="002B0175">
              <w:rPr>
                <w:sz w:val="18"/>
              </w:rPr>
              <w:t>减水剂调整受检胶砂，使受检胶砂的流动度与基准胶砂流动度值之差在</w:t>
            </w:r>
            <w:r w:rsidRPr="002B0175">
              <w:rPr>
                <w:sz w:val="18"/>
              </w:rPr>
              <w:t>±5mm</w:t>
            </w:r>
            <w:r w:rsidRPr="002B0175">
              <w:rPr>
                <w:sz w:val="18"/>
              </w:rPr>
              <w:t>范围内。</w:t>
            </w:r>
          </w:p>
          <w:p w14:paraId="5DEA2FC1" w14:textId="1E0C416B" w:rsidR="00015574" w:rsidRPr="002B0175" w:rsidRDefault="00015574" w:rsidP="00C94EEC">
            <w:pPr>
              <w:tabs>
                <w:tab w:val="left" w:pos="1470"/>
              </w:tabs>
              <w:adjustRightInd w:val="0"/>
              <w:spacing w:before="60"/>
              <w:ind w:firstLineChars="200" w:firstLine="360"/>
              <w:rPr>
                <w:rFonts w:ascii="黑体" w:eastAsia="黑体" w:hAnsi="宋体" w:hint="eastAsia"/>
                <w:color w:val="FF0000"/>
                <w:spacing w:val="20"/>
                <w:w w:val="135"/>
                <w:sz w:val="18"/>
              </w:rPr>
            </w:pPr>
            <w:r w:rsidRPr="002B0175">
              <w:rPr>
                <w:sz w:val="18"/>
              </w:rPr>
              <w:t>注</w:t>
            </w:r>
            <w:r w:rsidRPr="002B0175">
              <w:rPr>
                <w:sz w:val="18"/>
              </w:rPr>
              <w:t>3</w:t>
            </w:r>
            <w:r w:rsidR="007A6450">
              <w:rPr>
                <w:rFonts w:hint="eastAsia"/>
                <w:sz w:val="18"/>
              </w:rPr>
              <w:t>：</w:t>
            </w:r>
            <w:r w:rsidRPr="002B0175">
              <w:rPr>
                <w:sz w:val="18"/>
              </w:rPr>
              <w:t>受检胶砂流动度大于基准胶砂流动度时，不作调整，直接成型。</w:t>
            </w:r>
          </w:p>
        </w:tc>
      </w:tr>
    </w:tbl>
    <w:p w14:paraId="6005709D" w14:textId="0D8ADC55" w:rsidR="00015574" w:rsidRPr="002B0175" w:rsidRDefault="004D2396" w:rsidP="00015574">
      <w:pPr>
        <w:tabs>
          <w:tab w:val="left" w:pos="1470"/>
        </w:tabs>
        <w:spacing w:beforeLines="50" w:before="156" w:line="300" w:lineRule="auto"/>
      </w:pPr>
      <w:r>
        <w:t>D</w:t>
      </w:r>
      <w:r w:rsidR="00015574" w:rsidRPr="002B0175">
        <w:t xml:space="preserve">.5.2.2 </w:t>
      </w:r>
      <w:r w:rsidR="00015574">
        <w:rPr>
          <w:rFonts w:hint="eastAsia"/>
        </w:rPr>
        <w:t>试验</w:t>
      </w:r>
    </w:p>
    <w:p w14:paraId="4BBE0E54" w14:textId="2333657F" w:rsidR="00015574" w:rsidRPr="002B0175" w:rsidRDefault="004D2396" w:rsidP="00015574">
      <w:pPr>
        <w:tabs>
          <w:tab w:val="left" w:pos="1470"/>
        </w:tabs>
        <w:spacing w:line="300" w:lineRule="auto"/>
      </w:pPr>
      <w:r>
        <w:t>D</w:t>
      </w:r>
      <w:r w:rsidR="00015574" w:rsidRPr="002B0175">
        <w:t xml:space="preserve">.5.2.2.1 </w:t>
      </w:r>
      <w:r w:rsidR="00015574" w:rsidRPr="002B0175">
        <w:t>胶砂搅拌</w:t>
      </w:r>
    </w:p>
    <w:p w14:paraId="55387771" w14:textId="5B8457B3" w:rsidR="00015574" w:rsidRPr="002B0175" w:rsidRDefault="00015574" w:rsidP="00015574">
      <w:pPr>
        <w:tabs>
          <w:tab w:val="left" w:pos="1470"/>
        </w:tabs>
        <w:spacing w:before="156" w:line="300" w:lineRule="auto"/>
        <w:ind w:firstLineChars="200" w:firstLine="420"/>
      </w:pPr>
      <w:r w:rsidRPr="002B0175">
        <w:t>把水加入搅拌锅里，再加入预先混匀的水泥、化学外加剂和</w:t>
      </w:r>
      <w:r>
        <w:t>混合材料</w:t>
      </w:r>
      <w:r w:rsidRPr="002B0175">
        <w:t>，把锅放置在固定架上，上升至固定位置</w:t>
      </w:r>
      <w:r w:rsidR="007A6450">
        <w:rPr>
          <w:rFonts w:hint="eastAsia"/>
        </w:rPr>
        <w:t>，</w:t>
      </w:r>
      <w:r w:rsidRPr="002B0175">
        <w:t>然后按</w:t>
      </w:r>
      <w:r w:rsidRPr="002B0175">
        <w:t>GB/T 17671</w:t>
      </w:r>
      <w:r w:rsidR="007A6450">
        <w:rPr>
          <w:rFonts w:hint="eastAsia"/>
        </w:rPr>
        <w:t>进行</w:t>
      </w:r>
      <w:r w:rsidRPr="002B0175">
        <w:t>。</w:t>
      </w:r>
    </w:p>
    <w:p w14:paraId="724B1C77" w14:textId="05C990F5" w:rsidR="00015574" w:rsidRPr="002B0175" w:rsidRDefault="004D2396" w:rsidP="00015574">
      <w:pPr>
        <w:tabs>
          <w:tab w:val="left" w:pos="1470"/>
        </w:tabs>
        <w:spacing w:line="300" w:lineRule="auto"/>
      </w:pPr>
      <w:r>
        <w:t>D</w:t>
      </w:r>
      <w:r w:rsidR="00015574" w:rsidRPr="002B0175">
        <w:t xml:space="preserve">.5.2.3 </w:t>
      </w:r>
      <w:r w:rsidR="00015574">
        <w:t>胶砂</w:t>
      </w:r>
      <w:r w:rsidR="00015574" w:rsidRPr="002B0175">
        <w:t>试件的制备</w:t>
      </w:r>
    </w:p>
    <w:p w14:paraId="30735855" w14:textId="3F2B53E6" w:rsidR="00046DE4" w:rsidRDefault="00046DE4" w:rsidP="00046DE4">
      <w:pPr>
        <w:tabs>
          <w:tab w:val="left" w:pos="1470"/>
        </w:tabs>
        <w:spacing w:before="156" w:line="300" w:lineRule="auto"/>
        <w:ind w:firstLineChars="200" w:firstLine="420"/>
      </w:pPr>
      <w:r w:rsidRPr="00521954">
        <w:rPr>
          <w:rFonts w:hint="eastAsia"/>
        </w:rPr>
        <w:t>成型时按照</w:t>
      </w:r>
      <w:r w:rsidRPr="00521954">
        <w:rPr>
          <w:rFonts w:hint="eastAsia"/>
        </w:rPr>
        <w:t>GB/T 17671</w:t>
      </w:r>
      <w:r w:rsidRPr="00521954">
        <w:rPr>
          <w:rFonts w:hint="eastAsia"/>
        </w:rPr>
        <w:t>规定的抗压强度测试用</w:t>
      </w:r>
      <w:r w:rsidRPr="00521954">
        <w:rPr>
          <w:rFonts w:hint="eastAsia"/>
        </w:rPr>
        <w:t xml:space="preserve"> 40 mm</w:t>
      </w:r>
      <w:r w:rsidRPr="00521954">
        <w:rPr>
          <w:rFonts w:hint="eastAsia"/>
        </w:rPr>
        <w:t>×</w:t>
      </w:r>
      <w:r w:rsidRPr="00521954">
        <w:rPr>
          <w:rFonts w:hint="eastAsia"/>
        </w:rPr>
        <w:t>40 mm</w:t>
      </w:r>
      <w:r w:rsidRPr="00521954">
        <w:rPr>
          <w:rFonts w:hint="eastAsia"/>
        </w:rPr>
        <w:t>×</w:t>
      </w:r>
      <w:r w:rsidRPr="00521954">
        <w:rPr>
          <w:rFonts w:hint="eastAsia"/>
        </w:rPr>
        <w:t xml:space="preserve">40 mm </w:t>
      </w:r>
      <w:r w:rsidRPr="00521954">
        <w:rPr>
          <w:rFonts w:hint="eastAsia"/>
        </w:rPr>
        <w:t>标准模具，以及抗折强度测试用</w:t>
      </w:r>
      <w:r w:rsidRPr="00521954">
        <w:rPr>
          <w:rFonts w:hint="eastAsia"/>
        </w:rPr>
        <w:t xml:space="preserve"> 40 mm</w:t>
      </w:r>
      <w:r w:rsidRPr="00521954">
        <w:rPr>
          <w:rFonts w:hint="eastAsia"/>
        </w:rPr>
        <w:t>×</w:t>
      </w:r>
      <w:r w:rsidRPr="00521954">
        <w:rPr>
          <w:rFonts w:hint="eastAsia"/>
        </w:rPr>
        <w:t>40 mm</w:t>
      </w:r>
      <w:r w:rsidRPr="00521954">
        <w:rPr>
          <w:rFonts w:hint="eastAsia"/>
        </w:rPr>
        <w:t>×</w:t>
      </w:r>
      <w:r w:rsidRPr="00521954">
        <w:rPr>
          <w:rFonts w:hint="eastAsia"/>
        </w:rPr>
        <w:t xml:space="preserve">160 mm </w:t>
      </w:r>
      <w:r w:rsidRPr="00521954">
        <w:rPr>
          <w:rFonts w:hint="eastAsia"/>
        </w:rPr>
        <w:t>标准模具进行试件制备</w:t>
      </w:r>
      <w:r w:rsidR="00657CA7">
        <w:rPr>
          <w:rFonts w:hint="eastAsia"/>
        </w:rPr>
        <w:t>。</w:t>
      </w:r>
    </w:p>
    <w:p w14:paraId="19ED9B2E" w14:textId="1C3821BF" w:rsidR="00015574" w:rsidRPr="002B0175" w:rsidRDefault="004D2396" w:rsidP="00015574">
      <w:pPr>
        <w:tabs>
          <w:tab w:val="left" w:pos="1470"/>
        </w:tabs>
        <w:spacing w:line="300" w:lineRule="auto"/>
      </w:pPr>
      <w:r>
        <w:t>D</w:t>
      </w:r>
      <w:r w:rsidR="00015574" w:rsidRPr="002B0175">
        <w:t xml:space="preserve">.5.2.4 </w:t>
      </w:r>
      <w:r w:rsidR="00015574">
        <w:t>胶砂</w:t>
      </w:r>
      <w:r w:rsidR="00015574" w:rsidRPr="002B0175">
        <w:t>试件的养护</w:t>
      </w:r>
    </w:p>
    <w:p w14:paraId="4B66F14D" w14:textId="71088D8F" w:rsidR="00015574" w:rsidRPr="002B0175" w:rsidRDefault="00015574" w:rsidP="00015574">
      <w:pPr>
        <w:tabs>
          <w:tab w:val="left" w:pos="1470"/>
        </w:tabs>
        <w:spacing w:line="300" w:lineRule="auto"/>
      </w:pPr>
      <w:r w:rsidRPr="002B0175">
        <w:t xml:space="preserve">    </w:t>
      </w:r>
      <w:r w:rsidRPr="002B0175">
        <w:t>按</w:t>
      </w:r>
      <w:r w:rsidRPr="002B0175">
        <w:t>GB/T 17671</w:t>
      </w:r>
      <w:r w:rsidR="007A6450">
        <w:rPr>
          <w:rFonts w:hint="eastAsia"/>
        </w:rPr>
        <w:t>进行</w:t>
      </w:r>
      <w:r w:rsidRPr="002B0175">
        <w:t>。</w:t>
      </w:r>
    </w:p>
    <w:p w14:paraId="4743FCA6" w14:textId="1BB45A1E" w:rsidR="00015574" w:rsidRPr="002B0175" w:rsidRDefault="004D2396" w:rsidP="00015574">
      <w:pPr>
        <w:tabs>
          <w:tab w:val="left" w:pos="1470"/>
        </w:tabs>
        <w:spacing w:line="300" w:lineRule="auto"/>
      </w:pPr>
      <w:r>
        <w:t>D</w:t>
      </w:r>
      <w:r w:rsidR="00015574" w:rsidRPr="002B0175">
        <w:t xml:space="preserve">.5.2.5 </w:t>
      </w:r>
      <w:r w:rsidR="00015574" w:rsidRPr="002B0175">
        <w:t>强度和试验龄期</w:t>
      </w:r>
    </w:p>
    <w:p w14:paraId="164058CE" w14:textId="110FEB24" w:rsidR="00015574" w:rsidRPr="002B0175" w:rsidRDefault="00015574" w:rsidP="00015574">
      <w:pPr>
        <w:tabs>
          <w:tab w:val="left" w:pos="1470"/>
        </w:tabs>
        <w:spacing w:line="300" w:lineRule="auto"/>
        <w:ind w:firstLine="420"/>
      </w:pPr>
      <w:r w:rsidRPr="002B0175">
        <w:t>试件龄期是从水泥加水搅拌开始试验时算起，</w:t>
      </w:r>
      <w:r>
        <w:rPr>
          <w:rFonts w:hint="eastAsia"/>
        </w:rPr>
        <w:t>7</w:t>
      </w:r>
      <w:r w:rsidRPr="002B0175">
        <w:t>天龄期强度试验在</w:t>
      </w:r>
      <w:r>
        <w:rPr>
          <w:rFonts w:hint="eastAsia"/>
        </w:rPr>
        <w:t>7</w:t>
      </w:r>
      <w:r w:rsidRPr="002B0175">
        <w:t>d±</w:t>
      </w:r>
      <w:r>
        <w:rPr>
          <w:rFonts w:hint="eastAsia"/>
        </w:rPr>
        <w:t>4</w:t>
      </w:r>
      <w:r w:rsidRPr="002B0175">
        <w:t>h</w:t>
      </w:r>
      <w:r w:rsidRPr="002B0175">
        <w:t>时间里进行</w:t>
      </w:r>
      <w:r>
        <w:rPr>
          <w:rFonts w:hint="eastAsia"/>
        </w:rPr>
        <w:t>，</w:t>
      </w:r>
      <w:r w:rsidRPr="002B0175">
        <w:t>28</w:t>
      </w:r>
      <w:r w:rsidRPr="002B0175">
        <w:t>天龄期强度试验在</w:t>
      </w:r>
      <w:r w:rsidRPr="002B0175">
        <w:t>28d±8h</w:t>
      </w:r>
      <w:r w:rsidRPr="002B0175">
        <w:t>时间里进行。</w:t>
      </w:r>
    </w:p>
    <w:p w14:paraId="3D9B8AE9" w14:textId="70F1F501" w:rsidR="00015574" w:rsidRPr="002B0175" w:rsidRDefault="004D2396" w:rsidP="00046DE4">
      <w:pPr>
        <w:pStyle w:val="af0"/>
        <w:numPr>
          <w:ilvl w:val="0"/>
          <w:numId w:val="0"/>
        </w:numPr>
        <w:spacing w:after="156" w:line="400" w:lineRule="exact"/>
        <w:rPr>
          <w:rFonts w:ascii="Times New Roman" w:eastAsia="宋体"/>
          <w:b/>
          <w:bCs/>
        </w:rPr>
      </w:pPr>
      <w:r>
        <w:rPr>
          <w:rFonts w:ascii="Times New Roman" w:eastAsia="宋体"/>
          <w:b/>
          <w:bCs/>
        </w:rPr>
        <w:t>D</w:t>
      </w:r>
      <w:r w:rsidR="00015574" w:rsidRPr="002B0175">
        <w:rPr>
          <w:rFonts w:ascii="Times New Roman" w:eastAsia="宋体"/>
          <w:b/>
          <w:bCs/>
        </w:rPr>
        <w:t xml:space="preserve">.6  </w:t>
      </w:r>
      <w:r w:rsidR="00015574" w:rsidRPr="002B0175">
        <w:rPr>
          <w:rFonts w:ascii="Times New Roman" w:eastAsia="宋体"/>
          <w:b/>
          <w:bCs/>
        </w:rPr>
        <w:t>计算</w:t>
      </w:r>
    </w:p>
    <w:p w14:paraId="132CEFB4" w14:textId="7C11F026" w:rsidR="00015574" w:rsidRPr="002B0175" w:rsidRDefault="004D2396" w:rsidP="00015574">
      <w:pPr>
        <w:tabs>
          <w:tab w:val="left" w:pos="1470"/>
        </w:tabs>
        <w:spacing w:line="300" w:lineRule="auto"/>
      </w:pPr>
      <w:r>
        <w:t>D</w:t>
      </w:r>
      <w:r w:rsidR="00015574" w:rsidRPr="002B0175">
        <w:t>.6.</w:t>
      </w:r>
      <w:r w:rsidR="00015574">
        <w:t>1</w:t>
      </w:r>
      <w:r w:rsidR="00015574" w:rsidRPr="002B0175">
        <w:t xml:space="preserve"> </w:t>
      </w:r>
      <w:r w:rsidR="00015574">
        <w:t>混合材料</w:t>
      </w:r>
      <w:r w:rsidR="00657CA7">
        <w:rPr>
          <w:rFonts w:hint="eastAsia"/>
        </w:rPr>
        <w:t>强度提升</w:t>
      </w:r>
      <w:r w:rsidR="00015574" w:rsidRPr="002B0175">
        <w:t>指数计算</w:t>
      </w:r>
    </w:p>
    <w:p w14:paraId="3DF484D0" w14:textId="1115B5AE" w:rsidR="00015574" w:rsidRPr="002B0175" w:rsidRDefault="00015574" w:rsidP="00015574">
      <w:pPr>
        <w:tabs>
          <w:tab w:val="left" w:pos="1470"/>
        </w:tabs>
        <w:spacing w:line="300" w:lineRule="auto"/>
        <w:ind w:firstLine="420"/>
      </w:pPr>
      <w:r w:rsidRPr="002B0175">
        <w:t>在测得龄期基准胶砂和受检胶砂抗压强度</w:t>
      </w:r>
      <w:r w:rsidR="00657CA7">
        <w:rPr>
          <w:rFonts w:hint="eastAsia"/>
        </w:rPr>
        <w:t>和抗折强度</w:t>
      </w:r>
      <w:r w:rsidRPr="002B0175">
        <w:t>后，按式（</w:t>
      </w:r>
      <w:r w:rsidR="004D2396">
        <w:t>D</w:t>
      </w:r>
      <w:r w:rsidRPr="002B0175">
        <w:t>.</w:t>
      </w:r>
      <w:r w:rsidR="004D2396">
        <w:t>1</w:t>
      </w:r>
      <w:r w:rsidRPr="002B0175">
        <w:t>）</w:t>
      </w:r>
      <w:r w:rsidR="00657CA7">
        <w:rPr>
          <w:rFonts w:hint="eastAsia"/>
        </w:rPr>
        <w:t>和</w:t>
      </w:r>
      <w:r w:rsidR="00657CA7" w:rsidRPr="002B0175">
        <w:t>式（</w:t>
      </w:r>
      <w:r w:rsidR="00657CA7">
        <w:t>D</w:t>
      </w:r>
      <w:r w:rsidR="00657CA7" w:rsidRPr="002B0175">
        <w:t>.</w:t>
      </w:r>
      <w:r w:rsidR="00657CA7">
        <w:t>2</w:t>
      </w:r>
      <w:r w:rsidR="00657CA7" w:rsidRPr="002B0175">
        <w:t>）</w:t>
      </w:r>
      <w:r w:rsidRPr="002B0175">
        <w:t>计算</w:t>
      </w:r>
      <w:r w:rsidRPr="002D2A2D">
        <w:rPr>
          <w:rFonts w:hint="eastAsia"/>
        </w:rPr>
        <w:t>石墨烯增强混凝土</w:t>
      </w:r>
      <w:r>
        <w:t>材料</w:t>
      </w:r>
      <w:r w:rsidRPr="002B0175">
        <w:t>的</w:t>
      </w:r>
      <w:r w:rsidR="00657CA7">
        <w:rPr>
          <w:rFonts w:hint="eastAsia"/>
        </w:rPr>
        <w:t>抗压强度提升</w:t>
      </w:r>
      <w:r w:rsidRPr="002B0175">
        <w:t>指数</w:t>
      </w:r>
      <w:r w:rsidR="00657CA7">
        <w:rPr>
          <w:rFonts w:hint="eastAsia"/>
        </w:rPr>
        <w:t>和抗折强度提升指数</w:t>
      </w:r>
      <w:r w:rsidRPr="002B0175">
        <w:t>，计算结果取为整数：</w:t>
      </w:r>
    </w:p>
    <w:p w14:paraId="30A2BAA4" w14:textId="1865CF2A" w:rsidR="00046DE4" w:rsidRPr="002B0175" w:rsidRDefault="00000000" w:rsidP="00046DE4">
      <w:pPr>
        <w:spacing w:line="360" w:lineRule="auto"/>
        <w:jc w:val="right"/>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C</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R</m:t>
                </m:r>
              </m:e>
              <m:sub>
                <m:r>
                  <w:rPr>
                    <w:rFonts w:ascii="Cambria Math" w:hAnsi="Cambria Math"/>
                    <w:sz w:val="24"/>
                  </w:rPr>
                  <m:t>Ct</m:t>
                </m:r>
              </m:sub>
            </m:sSub>
          </m:num>
          <m:den>
            <m:sSub>
              <m:sSubPr>
                <m:ctrlPr>
                  <w:rPr>
                    <w:rFonts w:ascii="Cambria Math" w:hAnsi="Cambria Math"/>
                    <w:i/>
                    <w:sz w:val="24"/>
                  </w:rPr>
                </m:ctrlPr>
              </m:sSubPr>
              <m:e>
                <m:r>
                  <w:rPr>
                    <w:rFonts w:ascii="Cambria Math" w:hAnsi="Cambria Math"/>
                    <w:sz w:val="24"/>
                  </w:rPr>
                  <m:t>R</m:t>
                </m:r>
              </m:e>
              <m:sub>
                <m:r>
                  <w:rPr>
                    <w:rFonts w:ascii="Cambria Math" w:hAnsi="Cambria Math"/>
                    <w:sz w:val="24"/>
                  </w:rPr>
                  <m:t>C0</m:t>
                </m:r>
              </m:sub>
            </m:sSub>
          </m:den>
        </m:f>
        <m:r>
          <w:rPr>
            <w:rFonts w:ascii="Cambria Math" w:hAnsi="Cambria Math"/>
            <w:sz w:val="24"/>
          </w:rPr>
          <m:t>×100</m:t>
        </m:r>
      </m:oMath>
      <w:r w:rsidR="00046DE4" w:rsidRPr="00DE595B">
        <w:rPr>
          <w:sz w:val="24"/>
        </w:rPr>
        <w:t xml:space="preserve"> </w:t>
      </w:r>
      <w:r w:rsidR="00046DE4" w:rsidRPr="002B0175">
        <w:t>……………………………………… (</w:t>
      </w:r>
      <w:r w:rsidR="00046DE4">
        <w:t>D</w:t>
      </w:r>
      <w:r w:rsidR="00046DE4" w:rsidRPr="002B0175">
        <w:t>.</w:t>
      </w:r>
      <w:r w:rsidR="00046DE4">
        <w:t>1</w:t>
      </w:r>
      <w:r w:rsidR="00046DE4" w:rsidRPr="002B0175">
        <w:t>)</w:t>
      </w:r>
    </w:p>
    <w:p w14:paraId="6DDEFF1E" w14:textId="77777777" w:rsidR="00046DE4" w:rsidRPr="002B0175" w:rsidRDefault="00000000" w:rsidP="00046DE4">
      <w:pPr>
        <w:spacing w:line="360" w:lineRule="auto"/>
        <w:jc w:val="right"/>
      </w:pPr>
      <m:oMath>
        <m:sSub>
          <m:sSubPr>
            <m:ctrlPr>
              <w:rPr>
                <w:rFonts w:ascii="Cambria Math" w:hAnsi="Cambria Math"/>
                <w:i/>
                <w:sz w:val="24"/>
              </w:rPr>
            </m:ctrlPr>
          </m:sSubPr>
          <m:e>
            <m:r>
              <w:rPr>
                <w:rFonts w:ascii="Cambria Math" w:hAnsi="Cambria Math"/>
                <w:sz w:val="24"/>
              </w:rPr>
              <m:t>A</m:t>
            </m:r>
          </m:e>
          <m:sub>
            <m:r>
              <w:rPr>
                <w:rFonts w:ascii="Cambria Math" w:hAnsi="Cambria Math"/>
                <w:sz w:val="24"/>
              </w:rPr>
              <m:t>F</m:t>
            </m:r>
          </m:sub>
        </m:sSub>
        <m: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w:rPr>
                    <w:rFonts w:ascii="Cambria Math" w:hAnsi="Cambria Math"/>
                    <w:sz w:val="24"/>
                  </w:rPr>
                  <m:t>R</m:t>
                </m:r>
              </m:e>
              <m:sub>
                <m:r>
                  <w:rPr>
                    <w:rFonts w:ascii="Cambria Math" w:hAnsi="Cambria Math"/>
                    <w:sz w:val="24"/>
                  </w:rPr>
                  <m:t>Ft</m:t>
                </m:r>
              </m:sub>
            </m:sSub>
          </m:num>
          <m:den>
            <m:sSub>
              <m:sSubPr>
                <m:ctrlPr>
                  <w:rPr>
                    <w:rFonts w:ascii="Cambria Math" w:hAnsi="Cambria Math"/>
                    <w:i/>
                    <w:sz w:val="24"/>
                  </w:rPr>
                </m:ctrlPr>
              </m:sSubPr>
              <m:e>
                <m:r>
                  <w:rPr>
                    <w:rFonts w:ascii="Cambria Math" w:hAnsi="Cambria Math"/>
                    <w:sz w:val="24"/>
                  </w:rPr>
                  <m:t>R</m:t>
                </m:r>
              </m:e>
              <m:sub>
                <m:r>
                  <w:rPr>
                    <w:rFonts w:ascii="Cambria Math" w:hAnsi="Cambria Math"/>
                    <w:sz w:val="24"/>
                  </w:rPr>
                  <m:t>F0</m:t>
                </m:r>
              </m:sub>
            </m:sSub>
          </m:den>
        </m:f>
        <m:r>
          <w:rPr>
            <w:rFonts w:ascii="Cambria Math" w:hAnsi="Cambria Math"/>
            <w:sz w:val="24"/>
          </w:rPr>
          <m:t>×100</m:t>
        </m:r>
      </m:oMath>
      <w:r w:rsidR="00046DE4" w:rsidRPr="00DE595B">
        <w:rPr>
          <w:sz w:val="24"/>
        </w:rPr>
        <w:t xml:space="preserve"> </w:t>
      </w:r>
      <w:r w:rsidR="00046DE4" w:rsidRPr="002B0175">
        <w:t>……………………………………… (</w:t>
      </w:r>
      <w:r w:rsidR="00046DE4">
        <w:t>D</w:t>
      </w:r>
      <w:r w:rsidR="00046DE4" w:rsidRPr="002B0175">
        <w:t>.</w:t>
      </w:r>
      <w:r w:rsidR="00046DE4">
        <w:t>1</w:t>
      </w:r>
      <w:r w:rsidR="00046DE4" w:rsidRPr="002B0175">
        <w:t>)</w:t>
      </w:r>
    </w:p>
    <w:p w14:paraId="2EAAE7B2" w14:textId="77777777" w:rsidR="00046DE4" w:rsidRDefault="00046DE4" w:rsidP="00046DE4">
      <w:pPr>
        <w:tabs>
          <w:tab w:val="left" w:pos="1470"/>
        </w:tabs>
        <w:spacing w:line="300" w:lineRule="auto"/>
        <w:ind w:firstLine="420"/>
        <w:rPr>
          <w:rFonts w:ascii="宋体" w:hAnsi="宋体" w:cs="宋体" w:hint="eastAsia"/>
        </w:rPr>
      </w:pPr>
      <w:r w:rsidRPr="002B0175">
        <w:t>式中</w:t>
      </w:r>
      <w:r w:rsidRPr="002B0175">
        <w:rPr>
          <w:rFonts w:ascii="宋体" w:hAnsi="宋体" w:cs="宋体" w:hint="eastAsia"/>
        </w:rPr>
        <w:t>∶</w:t>
      </w:r>
    </w:p>
    <w:p w14:paraId="6D876C2E" w14:textId="77777777" w:rsidR="00046DE4" w:rsidRPr="002B0175" w:rsidRDefault="00046DE4" w:rsidP="00046DE4">
      <w:pPr>
        <w:tabs>
          <w:tab w:val="left" w:pos="1470"/>
        </w:tabs>
        <w:spacing w:line="300" w:lineRule="auto"/>
        <w:ind w:firstLine="420"/>
      </w:pPr>
      <w:r w:rsidRPr="002B0175">
        <w:rPr>
          <w:i/>
          <w:iCs/>
        </w:rPr>
        <w:t>A</w:t>
      </w:r>
      <w:r w:rsidRPr="000674AF">
        <w:rPr>
          <w:i/>
          <w:iCs/>
          <w:vertAlign w:val="subscript"/>
        </w:rPr>
        <w:t>C</w:t>
      </w:r>
      <w:r w:rsidRPr="002B0175">
        <w:t>——</w:t>
      </w:r>
      <w:r w:rsidRPr="00081DB7">
        <w:rPr>
          <w:rFonts w:hint="eastAsia"/>
        </w:rPr>
        <w:t>石墨烯增强混凝土材料</w:t>
      </w:r>
      <w:r w:rsidRPr="00081DB7">
        <w:rPr>
          <w:rFonts w:hint="eastAsia"/>
        </w:rPr>
        <w:t>7d</w:t>
      </w:r>
      <w:r w:rsidRPr="00081DB7">
        <w:rPr>
          <w:rFonts w:hint="eastAsia"/>
        </w:rPr>
        <w:t>或</w:t>
      </w:r>
      <w:r w:rsidRPr="00081DB7">
        <w:rPr>
          <w:rFonts w:hint="eastAsia"/>
        </w:rPr>
        <w:t>28d</w:t>
      </w:r>
      <w:r>
        <w:rPr>
          <w:rFonts w:hint="eastAsia"/>
        </w:rPr>
        <w:t>抗压</w:t>
      </w:r>
      <w:r w:rsidRPr="00081DB7">
        <w:rPr>
          <w:rFonts w:hint="eastAsia"/>
        </w:rPr>
        <w:t>强度提升</w:t>
      </w:r>
      <w:r w:rsidRPr="00081DB7">
        <w:t>指数</w:t>
      </w:r>
      <w:r w:rsidRPr="002B0175">
        <w:t>，</w:t>
      </w:r>
      <w:r w:rsidRPr="002B0175">
        <w:t>%</w:t>
      </w:r>
      <w:r w:rsidRPr="002B0175">
        <w:t>；</w:t>
      </w:r>
    </w:p>
    <w:p w14:paraId="7F4E1CB7" w14:textId="77777777" w:rsidR="00046DE4" w:rsidRDefault="00046DE4" w:rsidP="00046DE4">
      <w:pPr>
        <w:tabs>
          <w:tab w:val="left" w:pos="1470"/>
        </w:tabs>
        <w:spacing w:line="300" w:lineRule="auto"/>
        <w:ind w:firstLine="420"/>
        <w:rPr>
          <w:i/>
          <w:iCs/>
        </w:rPr>
      </w:pPr>
      <w:r w:rsidRPr="002B0175">
        <w:rPr>
          <w:i/>
          <w:iCs/>
        </w:rPr>
        <w:t>A</w:t>
      </w:r>
      <w:r>
        <w:rPr>
          <w:rFonts w:hint="eastAsia"/>
          <w:i/>
          <w:iCs/>
          <w:vertAlign w:val="subscript"/>
        </w:rPr>
        <w:t>F</w:t>
      </w:r>
      <w:r w:rsidRPr="002B0175">
        <w:t>——</w:t>
      </w:r>
      <w:r w:rsidRPr="00081DB7">
        <w:rPr>
          <w:rFonts w:hint="eastAsia"/>
        </w:rPr>
        <w:t>石墨烯增强混凝土材料</w:t>
      </w:r>
      <w:r w:rsidRPr="00081DB7">
        <w:rPr>
          <w:rFonts w:hint="eastAsia"/>
        </w:rPr>
        <w:t>7d</w:t>
      </w:r>
      <w:r w:rsidRPr="00081DB7">
        <w:rPr>
          <w:rFonts w:hint="eastAsia"/>
        </w:rPr>
        <w:t>或</w:t>
      </w:r>
      <w:r w:rsidRPr="00081DB7">
        <w:rPr>
          <w:rFonts w:hint="eastAsia"/>
        </w:rPr>
        <w:t>28d</w:t>
      </w:r>
      <w:r>
        <w:rPr>
          <w:rFonts w:hint="eastAsia"/>
        </w:rPr>
        <w:t>抗压</w:t>
      </w:r>
      <w:r w:rsidRPr="00081DB7">
        <w:rPr>
          <w:rFonts w:hint="eastAsia"/>
        </w:rPr>
        <w:t>强度提升</w:t>
      </w:r>
      <w:r w:rsidRPr="00081DB7">
        <w:t>指数</w:t>
      </w:r>
      <w:r w:rsidRPr="002B0175">
        <w:t>，</w:t>
      </w:r>
      <w:r w:rsidRPr="002B0175">
        <w:t>%</w:t>
      </w:r>
      <w:r w:rsidRPr="002B0175">
        <w:t>；</w:t>
      </w:r>
    </w:p>
    <w:p w14:paraId="72B089FE" w14:textId="77777777" w:rsidR="00046DE4" w:rsidRDefault="00046DE4" w:rsidP="00046DE4">
      <w:pPr>
        <w:tabs>
          <w:tab w:val="left" w:pos="1470"/>
        </w:tabs>
        <w:spacing w:line="300" w:lineRule="auto"/>
        <w:ind w:firstLine="420"/>
        <w:rPr>
          <w:i/>
          <w:iCs/>
        </w:rPr>
      </w:pPr>
      <w:proofErr w:type="spellStart"/>
      <w:r w:rsidRPr="002B0175">
        <w:rPr>
          <w:i/>
          <w:iCs/>
        </w:rPr>
        <w:t>R</w:t>
      </w:r>
      <w:r w:rsidRPr="000674AF">
        <w:rPr>
          <w:i/>
          <w:iCs/>
          <w:vertAlign w:val="subscript"/>
        </w:rPr>
        <w:t>C</w:t>
      </w:r>
      <w:r w:rsidRPr="002B0175">
        <w:rPr>
          <w:i/>
          <w:iCs/>
          <w:vertAlign w:val="subscript"/>
        </w:rPr>
        <w:t>t</w:t>
      </w:r>
      <w:proofErr w:type="spellEnd"/>
      <w:r w:rsidRPr="002B0175">
        <w:t>——</w:t>
      </w:r>
      <w:r w:rsidRPr="002B0175">
        <w:t>受检胶砂相应龄期的抗压强度，单位为兆帕（</w:t>
      </w:r>
      <w:r w:rsidRPr="002B0175">
        <w:t>MPa</w:t>
      </w:r>
      <w:r w:rsidRPr="002B0175">
        <w:t>）；</w:t>
      </w:r>
    </w:p>
    <w:p w14:paraId="79AADCAA" w14:textId="77777777" w:rsidR="00046DE4" w:rsidRDefault="00046DE4" w:rsidP="00046DE4">
      <w:pPr>
        <w:tabs>
          <w:tab w:val="left" w:pos="1470"/>
        </w:tabs>
        <w:spacing w:line="300" w:lineRule="auto"/>
        <w:ind w:firstLine="420"/>
      </w:pPr>
      <w:r w:rsidRPr="002B0175">
        <w:rPr>
          <w:i/>
          <w:iCs/>
        </w:rPr>
        <w:t>R</w:t>
      </w:r>
      <w:r w:rsidRPr="000674AF">
        <w:rPr>
          <w:i/>
          <w:iCs/>
          <w:vertAlign w:val="subscript"/>
        </w:rPr>
        <w:t>C</w:t>
      </w:r>
      <w:r w:rsidRPr="002B0175">
        <w:rPr>
          <w:i/>
          <w:iCs/>
          <w:vertAlign w:val="subscript"/>
        </w:rPr>
        <w:t>0</w:t>
      </w:r>
      <w:r w:rsidRPr="002B0175">
        <w:t>——</w:t>
      </w:r>
      <w:r w:rsidRPr="002B0175">
        <w:t>基准胶砂相应龄期的抗压强度，单位为兆帕（</w:t>
      </w:r>
      <w:r w:rsidRPr="002B0175">
        <w:t>MPa</w:t>
      </w:r>
      <w:r w:rsidRPr="002B0175">
        <w:t>）。</w:t>
      </w:r>
    </w:p>
    <w:p w14:paraId="2AE06EA7" w14:textId="77777777" w:rsidR="00046DE4" w:rsidRDefault="00046DE4" w:rsidP="00046DE4">
      <w:pPr>
        <w:tabs>
          <w:tab w:val="left" w:pos="1470"/>
        </w:tabs>
        <w:spacing w:line="300" w:lineRule="auto"/>
        <w:ind w:firstLine="420"/>
        <w:rPr>
          <w:i/>
          <w:iCs/>
        </w:rPr>
      </w:pPr>
      <w:proofErr w:type="spellStart"/>
      <w:r w:rsidRPr="002B0175">
        <w:rPr>
          <w:i/>
          <w:iCs/>
        </w:rPr>
        <w:t>R</w:t>
      </w:r>
      <w:r w:rsidRPr="00046DE4">
        <w:rPr>
          <w:rFonts w:hint="eastAsia"/>
          <w:i/>
          <w:iCs/>
          <w:vertAlign w:val="subscript"/>
        </w:rPr>
        <w:t>F</w:t>
      </w:r>
      <w:r w:rsidRPr="00046DE4">
        <w:rPr>
          <w:i/>
          <w:iCs/>
          <w:vertAlign w:val="subscript"/>
        </w:rPr>
        <w:t>t</w:t>
      </w:r>
      <w:proofErr w:type="spellEnd"/>
      <w:r w:rsidRPr="002B0175">
        <w:t>——</w:t>
      </w:r>
      <w:r w:rsidRPr="002B0175">
        <w:t>受检胶砂相应龄期的抗</w:t>
      </w:r>
      <w:r>
        <w:rPr>
          <w:rFonts w:hint="eastAsia"/>
        </w:rPr>
        <w:t>折</w:t>
      </w:r>
      <w:r w:rsidRPr="002B0175">
        <w:t>强度，单位为兆帕（</w:t>
      </w:r>
      <w:r w:rsidRPr="002B0175">
        <w:t>MPa</w:t>
      </w:r>
      <w:r w:rsidRPr="002B0175">
        <w:t>）；</w:t>
      </w:r>
    </w:p>
    <w:p w14:paraId="4ED3BDD9" w14:textId="7F01D11C" w:rsidR="00015574" w:rsidRPr="00046DE4" w:rsidRDefault="00046DE4" w:rsidP="00046DE4">
      <w:pPr>
        <w:tabs>
          <w:tab w:val="left" w:pos="1470"/>
        </w:tabs>
        <w:spacing w:line="300" w:lineRule="auto"/>
        <w:ind w:firstLine="420"/>
      </w:pPr>
      <w:r w:rsidRPr="00046DE4">
        <w:rPr>
          <w:i/>
          <w:iCs/>
        </w:rPr>
        <w:t>R</w:t>
      </w:r>
      <w:r w:rsidRPr="00046DE4">
        <w:rPr>
          <w:rFonts w:hint="eastAsia"/>
          <w:i/>
          <w:iCs/>
          <w:vertAlign w:val="subscript"/>
        </w:rPr>
        <w:t>F</w:t>
      </w:r>
      <w:r w:rsidRPr="00046DE4">
        <w:rPr>
          <w:i/>
          <w:iCs/>
          <w:vertAlign w:val="subscript"/>
        </w:rPr>
        <w:t>0</w:t>
      </w:r>
      <w:r w:rsidRPr="00046DE4">
        <w:t>——</w:t>
      </w:r>
      <w:r w:rsidRPr="00046DE4">
        <w:t>基准胶砂相应龄期的抗</w:t>
      </w:r>
      <w:r w:rsidRPr="00046DE4">
        <w:rPr>
          <w:rFonts w:hint="eastAsia"/>
        </w:rPr>
        <w:t>折</w:t>
      </w:r>
      <w:r w:rsidRPr="00046DE4">
        <w:t>强度，单位为兆帕（</w:t>
      </w:r>
      <w:r w:rsidRPr="00046DE4">
        <w:t>MPa</w:t>
      </w:r>
      <w:r w:rsidRPr="00046DE4">
        <w:t>）。</w:t>
      </w:r>
    </w:p>
    <w:sectPr w:rsidR="00015574" w:rsidRPr="00046DE4" w:rsidSect="00AF474F">
      <w:footerReference w:type="even" r:id="rId20"/>
      <w:footerReference w:type="default" r:id="rId21"/>
      <w:pgSz w:w="11907" w:h="16839"/>
      <w:pgMar w:top="1418" w:right="1134" w:bottom="1134" w:left="1418" w:header="1418"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2EDA84" w14:textId="77777777" w:rsidR="00552E57" w:rsidRDefault="00552E57">
      <w:r>
        <w:separator/>
      </w:r>
    </w:p>
  </w:endnote>
  <w:endnote w:type="continuationSeparator" w:id="0">
    <w:p w14:paraId="1387F3E2" w14:textId="77777777" w:rsidR="00552E57" w:rsidRDefault="0055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C5661C" w14:textId="77777777" w:rsidR="00AE2901" w:rsidRDefault="00AE2901">
    <w:pPr>
      <w:pStyle w:val="afe"/>
      <w:rPr>
        <w:rStyle w:val="affff4"/>
      </w:rPr>
    </w:pPr>
    <w:r>
      <w:rPr>
        <w:rStyle w:val="affff4"/>
      </w:rPr>
      <w:fldChar w:fldCharType="begin"/>
    </w:r>
    <w:r>
      <w:rPr>
        <w:rStyle w:val="affff4"/>
      </w:rPr>
      <w:instrText xml:space="preserve">PAGE  </w:instrText>
    </w:r>
    <w:r>
      <w:rPr>
        <w:rStyle w:val="aff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F088E" w14:textId="77777777" w:rsidR="00AE2901" w:rsidRDefault="00AE2901">
    <w:pPr>
      <w:pStyle w:val="aff"/>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w:t>
    </w:r>
    <w:r>
      <w:rPr>
        <w:rStyle w:val="affff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C9EF5" w14:textId="77777777" w:rsidR="00AE2901" w:rsidRDefault="00AE2901">
    <w:pPr>
      <w:pStyle w:val="afe"/>
      <w:rPr>
        <w:rStyle w:val="affff4"/>
      </w:rPr>
    </w:pPr>
    <w:r>
      <w:rPr>
        <w:rStyle w:val="affff4"/>
      </w:rPr>
      <w:t>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CE0EA" w14:textId="49B24058" w:rsidR="00AE2901" w:rsidRDefault="00AE2901" w:rsidP="00CE094B">
    <w:pPr>
      <w:pStyle w:val="affff2"/>
    </w:pPr>
    <w:r>
      <w:fldChar w:fldCharType="begin"/>
    </w:r>
    <w:r>
      <w:instrText>PAGE   \* MERGEFORMAT</w:instrText>
    </w:r>
    <w:r>
      <w:fldChar w:fldCharType="separate"/>
    </w:r>
    <w:r w:rsidR="0044406E" w:rsidRPr="0044406E">
      <w:rPr>
        <w:noProof/>
        <w:lang w:val="zh-CN"/>
      </w:rPr>
      <w:t>3</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C4C0D" w14:textId="77777777" w:rsidR="00AE2901" w:rsidRDefault="00AE2901">
    <w:pPr>
      <w:pStyle w:val="affff2"/>
    </w:pPr>
    <w:r>
      <w:t>I</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1EBE3" w14:textId="77777777" w:rsidR="00AE2901" w:rsidRDefault="00AE2901">
    <w:pPr>
      <w:pStyle w:val="afe"/>
      <w:rPr>
        <w:rStyle w:val="affff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9BD86" w14:textId="77777777" w:rsidR="00AE2901" w:rsidRDefault="00AE2901">
    <w:pPr>
      <w:pStyle w:val="affff2"/>
    </w:pPr>
    <w: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7CC3" w14:textId="77777777" w:rsidR="00AE2901" w:rsidRDefault="00AE2901">
    <w:pPr>
      <w:pStyle w:val="afe"/>
      <w:rPr>
        <w:rStyle w:val="affff4"/>
      </w:rPr>
    </w:pPr>
    <w:r>
      <w:rPr>
        <w:rStyle w:val="affff4"/>
        <w:rFonts w:hint="eastAsia"/>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DA3FE8" w14:textId="77777777" w:rsidR="00AE2901" w:rsidRDefault="00AE2901">
    <w:pPr>
      <w:pStyle w:val="affff2"/>
    </w:pPr>
    <w:r>
      <w:rPr>
        <w:noProof/>
      </w:rPr>
      <mc:AlternateContent>
        <mc:Choice Requires="wps">
          <w:drawing>
            <wp:anchor distT="0" distB="0" distL="114300" distR="114300" simplePos="0" relativeHeight="251657728" behindDoc="0" locked="0" layoutInCell="1" allowOverlap="1" wp14:anchorId="6E0CB8CF" wp14:editId="791ACB57">
              <wp:simplePos x="0" y="0"/>
              <wp:positionH relativeFrom="margin">
                <wp:align>outside</wp:align>
              </wp:positionH>
              <wp:positionV relativeFrom="paragraph">
                <wp:posOffset>0</wp:posOffset>
              </wp:positionV>
              <wp:extent cx="57785" cy="131445"/>
              <wp:effectExtent l="1270" t="635" r="0" b="1270"/>
              <wp:wrapNone/>
              <wp:docPr id="1"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46100" w14:textId="64CFD81E" w:rsidR="00AE2901" w:rsidRDefault="00AE290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4406E">
                            <w:rPr>
                              <w:noProof/>
                              <w:sz w:val="18"/>
                            </w:rPr>
                            <w:t>7</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E0CB8CF" id="_x0000_t202" coordsize="21600,21600" o:spt="202" path="m,l,21600r21600,l21600,xe">
              <v:stroke joinstyle="miter"/>
              <v:path gradientshapeok="t" o:connecttype="rect"/>
            </v:shapetype>
            <v:shape id="文本框 27" o:spid="_x0000_s1034" type="#_x0000_t202" style="position:absolute;left:0;text-align:left;margin-left:-46.65pt;margin-top:0;width:4.55pt;height:10.35pt;z-index:25165772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7FF46100" w14:textId="64CFD81E" w:rsidR="00AE2901" w:rsidRDefault="00AE2901">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4406E">
                      <w:rPr>
                        <w:noProof/>
                        <w:sz w:val="18"/>
                      </w:rPr>
                      <w:t>7</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8B624" w14:textId="77777777" w:rsidR="00552E57" w:rsidRDefault="00552E57">
      <w:r>
        <w:separator/>
      </w:r>
    </w:p>
  </w:footnote>
  <w:footnote w:type="continuationSeparator" w:id="0">
    <w:p w14:paraId="5878BC99" w14:textId="77777777" w:rsidR="00552E57" w:rsidRDefault="0055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36861" w14:textId="77777777" w:rsidR="00AE2901" w:rsidRDefault="00AE2901">
    <w:pPr>
      <w:pStyle w:val="aff1"/>
    </w:pPr>
    <w:r>
      <w:t>CBMF xxx—201××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0E521" w14:textId="77777777" w:rsidR="00AE2901" w:rsidRDefault="00AE2901">
    <w:pPr>
      <w:pStyle w:val="aff0"/>
    </w:pPr>
    <w:r>
      <w:t>CBMF xxx—201×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B7797" w14:textId="77777777" w:rsidR="00AE2901" w:rsidRDefault="00AE2901">
    <w:pPr>
      <w:pStyle w:val="aff2"/>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1D6DA" w14:textId="77777777" w:rsidR="00AE2901" w:rsidRDefault="00AE2901">
    <w:pPr>
      <w:pStyle w:val="aff1"/>
    </w:pPr>
    <w:r>
      <w:t>CBMF</w:t>
    </w:r>
    <w:r>
      <w:rPr>
        <w:rFonts w:hint="eastAsia"/>
      </w:rPr>
      <w:t xml:space="preserve"> </w:t>
    </w:r>
    <w:r>
      <w:rPr>
        <w:rFonts w:hint="eastAsia"/>
      </w:rPr>
      <w:t>××××</w:t>
    </w:r>
    <w:r>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12C656" w14:textId="77777777" w:rsidR="00AE2901" w:rsidRDefault="00AE2901">
    <w:pPr>
      <w:pStyle w:val="aff0"/>
    </w:pPr>
    <w:r>
      <w:t xml:space="preserve">CBMF </w:t>
    </w:r>
    <w:r>
      <w:rPr>
        <w:rFonts w:hint="eastAsia"/>
      </w:rPr>
      <w:t>××××</w:t>
    </w:r>
    <w:r>
      <w:rPr>
        <w:rFonts w:hint="eastAsia"/>
      </w:rPr>
      <w:t>-</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0000000D"/>
    <w:multiLevelType w:val="multilevel"/>
    <w:tmpl w:val="0000000D"/>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00000010"/>
    <w:multiLevelType w:val="multilevel"/>
    <w:tmpl w:val="00000010"/>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 w15:restartNumberingAfterBreak="0">
    <w:nsid w:val="0AD94C09"/>
    <w:multiLevelType w:val="multilevel"/>
    <w:tmpl w:val="4F5AAEB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AE367E9"/>
    <w:multiLevelType w:val="hybridMultilevel"/>
    <w:tmpl w:val="C15C86EE"/>
    <w:lvl w:ilvl="0" w:tplc="62CC9F74">
      <w:start w:val="1"/>
      <w:numFmt w:val="none"/>
      <w:pStyle w:val="a4"/>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ACB23F9"/>
    <w:multiLevelType w:val="multilevel"/>
    <w:tmpl w:val="F45400EE"/>
    <w:lvl w:ilvl="0">
      <w:start w:val="4"/>
      <w:numFmt w:val="decimal"/>
      <w:lvlText w:val="%1"/>
      <w:lvlJc w:val="left"/>
      <w:pPr>
        <w:tabs>
          <w:tab w:val="num" w:pos="945"/>
        </w:tabs>
        <w:ind w:left="945" w:hanging="945"/>
      </w:pPr>
      <w:rPr>
        <w:rFonts w:hint="default"/>
        <w:color w:val="auto"/>
      </w:rPr>
    </w:lvl>
    <w:lvl w:ilvl="1">
      <w:start w:val="2"/>
      <w:numFmt w:val="decimal"/>
      <w:lvlText w:val="%1.%2"/>
      <w:lvlJc w:val="left"/>
      <w:pPr>
        <w:tabs>
          <w:tab w:val="num" w:pos="945"/>
        </w:tabs>
        <w:ind w:left="945" w:hanging="945"/>
      </w:pPr>
      <w:rPr>
        <w:rFonts w:hint="default"/>
        <w:color w:val="auto"/>
      </w:rPr>
    </w:lvl>
    <w:lvl w:ilvl="2">
      <w:start w:val="2"/>
      <w:numFmt w:val="decimal"/>
      <w:lvlText w:val="%1.%2.%3"/>
      <w:lvlJc w:val="left"/>
      <w:pPr>
        <w:tabs>
          <w:tab w:val="num" w:pos="945"/>
        </w:tabs>
        <w:ind w:left="945" w:hanging="945"/>
      </w:pPr>
      <w:rPr>
        <w:rFonts w:hint="default"/>
        <w:color w:val="auto"/>
      </w:rPr>
    </w:lvl>
    <w:lvl w:ilvl="3">
      <w:start w:val="2"/>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7" w15:restartNumberingAfterBreak="0">
    <w:nsid w:val="1E9F733C"/>
    <w:multiLevelType w:val="hybridMultilevel"/>
    <w:tmpl w:val="9550B156"/>
    <w:lvl w:ilvl="0" w:tplc="0A0A8284">
      <w:start w:val="1"/>
      <w:numFmt w:val="decimal"/>
      <w:lvlText w:val="（%1）"/>
      <w:lvlJc w:val="left"/>
      <w:pPr>
        <w:tabs>
          <w:tab w:val="num" w:pos="898"/>
        </w:tabs>
        <w:ind w:left="898" w:hanging="72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8" w15:restartNumberingAfterBreak="0">
    <w:nsid w:val="25ED328B"/>
    <w:multiLevelType w:val="hybridMultilevel"/>
    <w:tmpl w:val="1E82E0F2"/>
    <w:lvl w:ilvl="0" w:tplc="2856F55A">
      <w:start w:val="3"/>
      <w:numFmt w:val="decimal"/>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98457EF"/>
    <w:multiLevelType w:val="hybridMultilevel"/>
    <w:tmpl w:val="453212CE"/>
    <w:lvl w:ilvl="0" w:tplc="A082342E">
      <w:start w:val="1"/>
      <w:numFmt w:val="decimal"/>
      <w:lvlText w:val="（%1）"/>
      <w:lvlJc w:val="left"/>
      <w:pPr>
        <w:tabs>
          <w:tab w:val="num" w:pos="898"/>
        </w:tabs>
        <w:ind w:left="898" w:hanging="72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10" w15:restartNumberingAfterBreak="0">
    <w:nsid w:val="2A0C56B3"/>
    <w:multiLevelType w:val="multilevel"/>
    <w:tmpl w:val="552629B8"/>
    <w:lvl w:ilvl="0">
      <w:start w:val="9"/>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6690C2D"/>
    <w:multiLevelType w:val="hybridMultilevel"/>
    <w:tmpl w:val="9E6ADBCC"/>
    <w:lvl w:ilvl="0" w:tplc="8466B9A6">
      <w:start w:val="1"/>
      <w:numFmt w:val="decimal"/>
      <w:lvlText w:val="（%1）"/>
      <w:lvlJc w:val="left"/>
      <w:pPr>
        <w:tabs>
          <w:tab w:val="num" w:pos="1350"/>
        </w:tabs>
        <w:ind w:left="1350" w:hanging="720"/>
      </w:pPr>
      <w:rPr>
        <w:rFonts w:ascii="宋体" w:hAnsi="宋体"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2" w15:restartNumberingAfterBreak="0">
    <w:nsid w:val="407E65F9"/>
    <w:multiLevelType w:val="hybridMultilevel"/>
    <w:tmpl w:val="A4803918"/>
    <w:lvl w:ilvl="0" w:tplc="D9122D9C">
      <w:start w:val="1"/>
      <w:numFmt w:val="none"/>
      <w:pStyle w:val="a5"/>
      <w:lvlText w:val="%1·　"/>
      <w:lvlJc w:val="left"/>
      <w:pPr>
        <w:tabs>
          <w:tab w:val="num" w:pos="1140"/>
        </w:tabs>
        <w:ind w:left="737" w:hanging="317"/>
      </w:pPr>
      <w:rPr>
        <w:rFonts w:ascii="宋体" w:eastAsia="宋体" w:hAnsi="Times New Roman" w:hint="eastAsia"/>
        <w:b w:val="0"/>
        <w:i w:val="0"/>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496E4D7B"/>
    <w:multiLevelType w:val="hybridMultilevel"/>
    <w:tmpl w:val="DA86E486"/>
    <w:lvl w:ilvl="0" w:tplc="23C0052E">
      <w:start w:val="1"/>
      <w:numFmt w:val="none"/>
      <w:pStyle w:val="a6"/>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533305A5"/>
    <w:multiLevelType w:val="hybridMultilevel"/>
    <w:tmpl w:val="AFF60F06"/>
    <w:lvl w:ilvl="0" w:tplc="3D56940C">
      <w:start w:val="1"/>
      <w:numFmt w:val="decimal"/>
      <w:lvlText w:val="（%1）"/>
      <w:lvlJc w:val="left"/>
      <w:pPr>
        <w:tabs>
          <w:tab w:val="num" w:pos="720"/>
        </w:tabs>
        <w:ind w:left="720" w:hanging="720"/>
      </w:pPr>
      <w:rPr>
        <w:rFonts w:hint="default"/>
      </w:rPr>
    </w:lvl>
    <w:lvl w:ilvl="1" w:tplc="CF988A22">
      <w:start w:val="1"/>
      <w:numFmt w:val="lowerLetter"/>
      <w:lvlText w:val="（%2）"/>
      <w:lvlJc w:val="left"/>
      <w:pPr>
        <w:tabs>
          <w:tab w:val="num" w:pos="1635"/>
        </w:tabs>
        <w:ind w:left="1635" w:hanging="1215"/>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57C2AF5"/>
    <w:multiLevelType w:val="multilevel"/>
    <w:tmpl w:val="C3BC8B22"/>
    <w:lvl w:ilvl="0">
      <w:start w:val="1"/>
      <w:numFmt w:val="decimal"/>
      <w:pStyle w:val="a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5C19692C"/>
    <w:multiLevelType w:val="multilevel"/>
    <w:tmpl w:val="AEE6422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7" w15:restartNumberingAfterBreak="0">
    <w:nsid w:val="646260FA"/>
    <w:multiLevelType w:val="multilevel"/>
    <w:tmpl w:val="79228D5E"/>
    <w:lvl w:ilvl="0">
      <w:start w:val="1"/>
      <w:numFmt w:val="decimal"/>
      <w:pStyle w:val="a8"/>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657D3FBC"/>
    <w:multiLevelType w:val="multilevel"/>
    <w:tmpl w:val="ABD23E66"/>
    <w:lvl w:ilvl="0">
      <w:start w:val="1"/>
      <w:numFmt w:val="upperLetter"/>
      <w:pStyle w:val="a9"/>
      <w:suff w:val="nothing"/>
      <w:lvlText w:val="附　录　%1"/>
      <w:lvlJc w:val="left"/>
      <w:pPr>
        <w:ind w:left="0" w:firstLine="0"/>
      </w:pPr>
      <w:rPr>
        <w:rFonts w:ascii="黑体" w:eastAsia="黑体" w:hAnsi="Times New Roman" w:hint="eastAsia"/>
        <w:b w:val="0"/>
        <w:i w:val="0"/>
        <w:sz w:val="21"/>
      </w:rPr>
    </w:lvl>
    <w:lvl w:ilvl="1">
      <w:start w:val="1"/>
      <w:numFmt w:val="decimal"/>
      <w:pStyle w:val="aa"/>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b"/>
      <w:suff w:val="nothing"/>
      <w:lvlText w:val="%1.%2.%3　"/>
      <w:lvlJc w:val="left"/>
      <w:pPr>
        <w:ind w:left="0" w:firstLine="0"/>
      </w:pPr>
      <w:rPr>
        <w:rFonts w:ascii="黑体" w:eastAsia="黑体" w:hAnsi="Times New Roman" w:hint="eastAsia"/>
        <w:b w:val="0"/>
        <w:i w:val="0"/>
        <w:sz w:val="21"/>
      </w:rPr>
    </w:lvl>
    <w:lvl w:ilvl="3">
      <w:start w:val="1"/>
      <w:numFmt w:val="decimal"/>
      <w:pStyle w:val="ac"/>
      <w:suff w:val="nothing"/>
      <w:lvlText w:val="%1.%2.%3.%4　"/>
      <w:lvlJc w:val="left"/>
      <w:pPr>
        <w:ind w:left="0" w:firstLine="0"/>
      </w:pPr>
      <w:rPr>
        <w:rFonts w:ascii="黑体" w:eastAsia="黑体" w:hAnsi="Times New Roman" w:hint="eastAsia"/>
        <w:b w:val="0"/>
        <w:i w:val="0"/>
        <w:sz w:val="21"/>
      </w:rPr>
    </w:lvl>
    <w:lvl w:ilvl="4">
      <w:start w:val="1"/>
      <w:numFmt w:val="decimal"/>
      <w:pStyle w:val="ad"/>
      <w:suff w:val="nothing"/>
      <w:lvlText w:val="%1.%2.%3.%4.%5　"/>
      <w:lvlJc w:val="left"/>
      <w:pPr>
        <w:ind w:left="0" w:firstLine="0"/>
      </w:pPr>
      <w:rPr>
        <w:rFonts w:ascii="黑体" w:eastAsia="黑体" w:hAnsi="Times New Roman" w:hint="eastAsia"/>
        <w:b w:val="0"/>
        <w:i w:val="0"/>
        <w:sz w:val="21"/>
      </w:rPr>
    </w:lvl>
    <w:lvl w:ilvl="5">
      <w:start w:val="1"/>
      <w:numFmt w:val="decimal"/>
      <w:pStyle w:val="ae"/>
      <w:suff w:val="nothing"/>
      <w:lvlText w:val="%1.%2.%3.%4.%5.%6　"/>
      <w:lvlJc w:val="left"/>
      <w:pPr>
        <w:ind w:left="0" w:firstLine="0"/>
      </w:pPr>
      <w:rPr>
        <w:rFonts w:ascii="黑体" w:eastAsia="黑体" w:hAnsi="Times New Roman" w:hint="eastAsia"/>
        <w:b w:val="0"/>
        <w:i w:val="0"/>
        <w:sz w:val="21"/>
      </w:rPr>
    </w:lvl>
    <w:lvl w:ilvl="6">
      <w:start w:val="1"/>
      <w:numFmt w:val="decimal"/>
      <w:pStyle w:val="a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6CEA2025"/>
    <w:multiLevelType w:val="multilevel"/>
    <w:tmpl w:val="18667634"/>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DBF04F4"/>
    <w:multiLevelType w:val="hybridMultilevel"/>
    <w:tmpl w:val="FC304732"/>
    <w:lvl w:ilvl="0" w:tplc="59FA5E12">
      <w:start w:val="1"/>
      <w:numFmt w:val="none"/>
      <w:pStyle w:val="af5"/>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72562928"/>
    <w:multiLevelType w:val="hybridMultilevel"/>
    <w:tmpl w:val="0B24D7F4"/>
    <w:lvl w:ilvl="0" w:tplc="30E665EE">
      <w:start w:val="1"/>
      <w:numFmt w:val="decimal"/>
      <w:lvlText w:val="（%1）"/>
      <w:lvlJc w:val="left"/>
      <w:pPr>
        <w:tabs>
          <w:tab w:val="num" w:pos="898"/>
        </w:tabs>
        <w:ind w:left="898" w:hanging="72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abstractNum w:abstractNumId="22" w15:restartNumberingAfterBreak="0">
    <w:nsid w:val="76933334"/>
    <w:multiLevelType w:val="hybridMultilevel"/>
    <w:tmpl w:val="2E9209C8"/>
    <w:lvl w:ilvl="0" w:tplc="C8D06B5A">
      <w:start w:val="1"/>
      <w:numFmt w:val="none"/>
      <w:pStyle w:val="af6"/>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6AC73F2"/>
    <w:multiLevelType w:val="hybridMultilevel"/>
    <w:tmpl w:val="E77C45E4"/>
    <w:lvl w:ilvl="0" w:tplc="0409000F">
      <w:start w:val="1"/>
      <w:numFmt w:val="decimal"/>
      <w:lvlText w:val="%1."/>
      <w:lvlJc w:val="left"/>
      <w:pPr>
        <w:tabs>
          <w:tab w:val="num" w:pos="420"/>
        </w:tabs>
        <w:ind w:left="420" w:hanging="420"/>
      </w:pPr>
    </w:lvl>
    <w:lvl w:ilvl="1" w:tplc="3D56940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7B0C5975"/>
    <w:multiLevelType w:val="multilevel"/>
    <w:tmpl w:val="6724641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CB44DA0"/>
    <w:multiLevelType w:val="hybridMultilevel"/>
    <w:tmpl w:val="0DBEB1DE"/>
    <w:lvl w:ilvl="0" w:tplc="52642E3C">
      <w:start w:val="1"/>
      <w:numFmt w:val="decimal"/>
      <w:lvlText w:val="（%1）"/>
      <w:lvlJc w:val="left"/>
      <w:pPr>
        <w:tabs>
          <w:tab w:val="num" w:pos="898"/>
        </w:tabs>
        <w:ind w:left="898" w:hanging="720"/>
      </w:pPr>
      <w:rPr>
        <w:rFonts w:hint="default"/>
      </w:rPr>
    </w:lvl>
    <w:lvl w:ilvl="1" w:tplc="04090019" w:tentative="1">
      <w:start w:val="1"/>
      <w:numFmt w:val="lowerLetter"/>
      <w:lvlText w:val="%2)"/>
      <w:lvlJc w:val="left"/>
      <w:pPr>
        <w:tabs>
          <w:tab w:val="num" w:pos="1018"/>
        </w:tabs>
        <w:ind w:left="1018" w:hanging="420"/>
      </w:pPr>
    </w:lvl>
    <w:lvl w:ilvl="2" w:tplc="0409001B" w:tentative="1">
      <w:start w:val="1"/>
      <w:numFmt w:val="lowerRoman"/>
      <w:lvlText w:val="%3."/>
      <w:lvlJc w:val="righ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9" w:tentative="1">
      <w:start w:val="1"/>
      <w:numFmt w:val="lowerLetter"/>
      <w:lvlText w:val="%5)"/>
      <w:lvlJc w:val="left"/>
      <w:pPr>
        <w:tabs>
          <w:tab w:val="num" w:pos="2278"/>
        </w:tabs>
        <w:ind w:left="2278" w:hanging="420"/>
      </w:pPr>
    </w:lvl>
    <w:lvl w:ilvl="5" w:tplc="0409001B" w:tentative="1">
      <w:start w:val="1"/>
      <w:numFmt w:val="lowerRoman"/>
      <w:lvlText w:val="%6."/>
      <w:lvlJc w:val="righ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9" w:tentative="1">
      <w:start w:val="1"/>
      <w:numFmt w:val="lowerLetter"/>
      <w:lvlText w:val="%8)"/>
      <w:lvlJc w:val="left"/>
      <w:pPr>
        <w:tabs>
          <w:tab w:val="num" w:pos="3538"/>
        </w:tabs>
        <w:ind w:left="3538" w:hanging="420"/>
      </w:pPr>
    </w:lvl>
    <w:lvl w:ilvl="8" w:tplc="0409001B" w:tentative="1">
      <w:start w:val="1"/>
      <w:numFmt w:val="lowerRoman"/>
      <w:lvlText w:val="%9."/>
      <w:lvlJc w:val="right"/>
      <w:pPr>
        <w:tabs>
          <w:tab w:val="num" w:pos="3958"/>
        </w:tabs>
        <w:ind w:left="3958" w:hanging="420"/>
      </w:pPr>
    </w:lvl>
  </w:abstractNum>
  <w:num w:numId="1" w16cid:durableId="402720673">
    <w:abstractNumId w:val="3"/>
  </w:num>
  <w:num w:numId="2" w16cid:durableId="1790128329">
    <w:abstractNumId w:val="3"/>
  </w:num>
  <w:num w:numId="3" w16cid:durableId="165288751">
    <w:abstractNumId w:val="3"/>
  </w:num>
  <w:num w:numId="4" w16cid:durableId="1004284181">
    <w:abstractNumId w:val="3"/>
  </w:num>
  <w:num w:numId="5" w16cid:durableId="1166745612">
    <w:abstractNumId w:val="3"/>
  </w:num>
  <w:num w:numId="6" w16cid:durableId="1206525709">
    <w:abstractNumId w:val="19"/>
  </w:num>
  <w:num w:numId="7" w16cid:durableId="539363905">
    <w:abstractNumId w:val="19"/>
  </w:num>
  <w:num w:numId="8" w16cid:durableId="814031521">
    <w:abstractNumId w:val="19"/>
  </w:num>
  <w:num w:numId="9" w16cid:durableId="779379606">
    <w:abstractNumId w:val="19"/>
  </w:num>
  <w:num w:numId="10" w16cid:durableId="788359679">
    <w:abstractNumId w:val="19"/>
  </w:num>
  <w:num w:numId="11" w16cid:durableId="324483003">
    <w:abstractNumId w:val="19"/>
  </w:num>
  <w:num w:numId="12" w16cid:durableId="1472135442">
    <w:abstractNumId w:val="19"/>
  </w:num>
  <w:num w:numId="13" w16cid:durableId="1328367735">
    <w:abstractNumId w:val="22"/>
  </w:num>
  <w:num w:numId="14" w16cid:durableId="1839878272">
    <w:abstractNumId w:val="12"/>
  </w:num>
  <w:num w:numId="15" w16cid:durableId="975179623">
    <w:abstractNumId w:val="5"/>
  </w:num>
  <w:num w:numId="16" w16cid:durableId="1427261468">
    <w:abstractNumId w:val="20"/>
  </w:num>
  <w:num w:numId="17" w16cid:durableId="962687928">
    <w:abstractNumId w:val="13"/>
  </w:num>
  <w:num w:numId="18" w16cid:durableId="660812179">
    <w:abstractNumId w:val="17"/>
  </w:num>
  <w:num w:numId="19" w16cid:durableId="852452226">
    <w:abstractNumId w:val="15"/>
  </w:num>
  <w:num w:numId="20" w16cid:durableId="1044136693">
    <w:abstractNumId w:val="18"/>
  </w:num>
  <w:num w:numId="21" w16cid:durableId="184253634">
    <w:abstractNumId w:val="18"/>
  </w:num>
  <w:num w:numId="22" w16cid:durableId="1005480559">
    <w:abstractNumId w:val="18"/>
  </w:num>
  <w:num w:numId="23" w16cid:durableId="1076971428">
    <w:abstractNumId w:val="18"/>
  </w:num>
  <w:num w:numId="24" w16cid:durableId="361593552">
    <w:abstractNumId w:val="18"/>
  </w:num>
  <w:num w:numId="25" w16cid:durableId="2059892099">
    <w:abstractNumId w:val="18"/>
  </w:num>
  <w:num w:numId="26" w16cid:durableId="321468600">
    <w:abstractNumId w:val="18"/>
  </w:num>
  <w:num w:numId="27" w16cid:durableId="770273820">
    <w:abstractNumId w:val="16"/>
  </w:num>
  <w:num w:numId="28" w16cid:durableId="1637490818">
    <w:abstractNumId w:val="25"/>
  </w:num>
  <w:num w:numId="29" w16cid:durableId="1481459926">
    <w:abstractNumId w:val="9"/>
  </w:num>
  <w:num w:numId="30" w16cid:durableId="871235846">
    <w:abstractNumId w:val="21"/>
  </w:num>
  <w:num w:numId="31" w16cid:durableId="1043215788">
    <w:abstractNumId w:val="7"/>
  </w:num>
  <w:num w:numId="32" w16cid:durableId="565998347">
    <w:abstractNumId w:val="14"/>
  </w:num>
  <w:num w:numId="33" w16cid:durableId="1047990635">
    <w:abstractNumId w:val="23"/>
  </w:num>
  <w:num w:numId="34" w16cid:durableId="2126541115">
    <w:abstractNumId w:val="11"/>
  </w:num>
  <w:num w:numId="35" w16cid:durableId="307587895">
    <w:abstractNumId w:val="6"/>
  </w:num>
  <w:num w:numId="36" w16cid:durableId="997920023">
    <w:abstractNumId w:val="10"/>
  </w:num>
  <w:num w:numId="37" w16cid:durableId="1754080782">
    <w:abstractNumId w:val="2"/>
  </w:num>
  <w:num w:numId="38" w16cid:durableId="485823024">
    <w:abstractNumId w:val="0"/>
  </w:num>
  <w:num w:numId="39" w16cid:durableId="527446438">
    <w:abstractNumId w:val="1"/>
  </w:num>
  <w:num w:numId="40" w16cid:durableId="701436790">
    <w:abstractNumId w:val="4"/>
  </w:num>
  <w:num w:numId="41" w16cid:durableId="7220183">
    <w:abstractNumId w:val="19"/>
  </w:num>
  <w:num w:numId="42" w16cid:durableId="622617617">
    <w:abstractNumId w:val="8"/>
  </w:num>
  <w:num w:numId="43" w16cid:durableId="1341615739">
    <w:abstractNumId w:val="24"/>
  </w:num>
  <w:num w:numId="44" w16cid:durableId="1175611203">
    <w:abstractNumId w:val="19"/>
  </w:num>
  <w:num w:numId="45" w16cid:durableId="45573158">
    <w:abstractNumId w:val="19"/>
  </w:num>
  <w:num w:numId="46" w16cid:durableId="440997664">
    <w:abstractNumId w:val="19"/>
  </w:num>
  <w:num w:numId="47" w16cid:durableId="20651370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MwMjE1NzYyMLM0sjRX0lEKTi0uzszPAykwNK4FALBsrbotAAAA"/>
  </w:docVars>
  <w:rsids>
    <w:rsidRoot w:val="00981ED9"/>
    <w:rsid w:val="00000BDC"/>
    <w:rsid w:val="000049D1"/>
    <w:rsid w:val="00004ADF"/>
    <w:rsid w:val="000056AD"/>
    <w:rsid w:val="000058BE"/>
    <w:rsid w:val="000064F6"/>
    <w:rsid w:val="00006C24"/>
    <w:rsid w:val="00007B68"/>
    <w:rsid w:val="0001034C"/>
    <w:rsid w:val="00010C58"/>
    <w:rsid w:val="00014AFE"/>
    <w:rsid w:val="000151DE"/>
    <w:rsid w:val="00015574"/>
    <w:rsid w:val="00020F57"/>
    <w:rsid w:val="00023496"/>
    <w:rsid w:val="00026E50"/>
    <w:rsid w:val="000322D0"/>
    <w:rsid w:val="00040BDE"/>
    <w:rsid w:val="00040FD5"/>
    <w:rsid w:val="00041337"/>
    <w:rsid w:val="00043C0B"/>
    <w:rsid w:val="00046DE4"/>
    <w:rsid w:val="00047A23"/>
    <w:rsid w:val="0005159F"/>
    <w:rsid w:val="00054C26"/>
    <w:rsid w:val="00055ACB"/>
    <w:rsid w:val="00056A4F"/>
    <w:rsid w:val="00061292"/>
    <w:rsid w:val="00063521"/>
    <w:rsid w:val="00064490"/>
    <w:rsid w:val="00066288"/>
    <w:rsid w:val="00067268"/>
    <w:rsid w:val="000742E4"/>
    <w:rsid w:val="00074B29"/>
    <w:rsid w:val="00076FC0"/>
    <w:rsid w:val="00081DB7"/>
    <w:rsid w:val="00086273"/>
    <w:rsid w:val="000870E1"/>
    <w:rsid w:val="00087A07"/>
    <w:rsid w:val="000901AB"/>
    <w:rsid w:val="00090697"/>
    <w:rsid w:val="00092725"/>
    <w:rsid w:val="00092A53"/>
    <w:rsid w:val="0009340E"/>
    <w:rsid w:val="00093A98"/>
    <w:rsid w:val="00095ED8"/>
    <w:rsid w:val="00096D7B"/>
    <w:rsid w:val="000A1A20"/>
    <w:rsid w:val="000A301C"/>
    <w:rsid w:val="000B03E1"/>
    <w:rsid w:val="000B1213"/>
    <w:rsid w:val="000B28EA"/>
    <w:rsid w:val="000B35CE"/>
    <w:rsid w:val="000B6449"/>
    <w:rsid w:val="000C199E"/>
    <w:rsid w:val="000C211D"/>
    <w:rsid w:val="000C3370"/>
    <w:rsid w:val="000C7C4D"/>
    <w:rsid w:val="000D0BFC"/>
    <w:rsid w:val="000D14D1"/>
    <w:rsid w:val="000E1A71"/>
    <w:rsid w:val="000E2218"/>
    <w:rsid w:val="000E4764"/>
    <w:rsid w:val="000E4DAE"/>
    <w:rsid w:val="000F5797"/>
    <w:rsid w:val="000F5DB1"/>
    <w:rsid w:val="000F6652"/>
    <w:rsid w:val="000F6A7E"/>
    <w:rsid w:val="00101235"/>
    <w:rsid w:val="00101935"/>
    <w:rsid w:val="00101A4C"/>
    <w:rsid w:val="00101DFD"/>
    <w:rsid w:val="001043F5"/>
    <w:rsid w:val="001058B2"/>
    <w:rsid w:val="00105B47"/>
    <w:rsid w:val="00111BB3"/>
    <w:rsid w:val="001208C7"/>
    <w:rsid w:val="00120CBF"/>
    <w:rsid w:val="001231A8"/>
    <w:rsid w:val="00123EAE"/>
    <w:rsid w:val="00126F8C"/>
    <w:rsid w:val="001306F0"/>
    <w:rsid w:val="00130A67"/>
    <w:rsid w:val="001310CB"/>
    <w:rsid w:val="001313CA"/>
    <w:rsid w:val="00132293"/>
    <w:rsid w:val="001329EF"/>
    <w:rsid w:val="00132C04"/>
    <w:rsid w:val="001341EE"/>
    <w:rsid w:val="00136458"/>
    <w:rsid w:val="00142C2F"/>
    <w:rsid w:val="0015238F"/>
    <w:rsid w:val="001524E7"/>
    <w:rsid w:val="00154B0B"/>
    <w:rsid w:val="00154EC7"/>
    <w:rsid w:val="00156C1E"/>
    <w:rsid w:val="00157C6E"/>
    <w:rsid w:val="00162A1C"/>
    <w:rsid w:val="00162F74"/>
    <w:rsid w:val="0016306E"/>
    <w:rsid w:val="001743DB"/>
    <w:rsid w:val="001744BA"/>
    <w:rsid w:val="00180C99"/>
    <w:rsid w:val="00180D57"/>
    <w:rsid w:val="00181078"/>
    <w:rsid w:val="00182C39"/>
    <w:rsid w:val="0018447C"/>
    <w:rsid w:val="001857A3"/>
    <w:rsid w:val="00185BD0"/>
    <w:rsid w:val="00186448"/>
    <w:rsid w:val="00192976"/>
    <w:rsid w:val="00193F87"/>
    <w:rsid w:val="00194BD2"/>
    <w:rsid w:val="00196077"/>
    <w:rsid w:val="001A0257"/>
    <w:rsid w:val="001A3D45"/>
    <w:rsid w:val="001B04BC"/>
    <w:rsid w:val="001B3B1C"/>
    <w:rsid w:val="001B4FBC"/>
    <w:rsid w:val="001B5636"/>
    <w:rsid w:val="001B6A0B"/>
    <w:rsid w:val="001B74A3"/>
    <w:rsid w:val="001B7662"/>
    <w:rsid w:val="001C1598"/>
    <w:rsid w:val="001C1F2E"/>
    <w:rsid w:val="001C2196"/>
    <w:rsid w:val="001C40D4"/>
    <w:rsid w:val="001C4851"/>
    <w:rsid w:val="001C53FA"/>
    <w:rsid w:val="001C5E6B"/>
    <w:rsid w:val="001C6C86"/>
    <w:rsid w:val="001C6FA3"/>
    <w:rsid w:val="001D28B1"/>
    <w:rsid w:val="001D410F"/>
    <w:rsid w:val="001D480B"/>
    <w:rsid w:val="001D5154"/>
    <w:rsid w:val="001D5CB6"/>
    <w:rsid w:val="001D71C7"/>
    <w:rsid w:val="001E00D3"/>
    <w:rsid w:val="001E165E"/>
    <w:rsid w:val="001E1CEA"/>
    <w:rsid w:val="001E2666"/>
    <w:rsid w:val="001E6DC3"/>
    <w:rsid w:val="001E77CF"/>
    <w:rsid w:val="001F3A09"/>
    <w:rsid w:val="00200F13"/>
    <w:rsid w:val="00202402"/>
    <w:rsid w:val="00202B0E"/>
    <w:rsid w:val="00205D19"/>
    <w:rsid w:val="00205FB8"/>
    <w:rsid w:val="00206815"/>
    <w:rsid w:val="00206AC8"/>
    <w:rsid w:val="002073FC"/>
    <w:rsid w:val="00210348"/>
    <w:rsid w:val="00212017"/>
    <w:rsid w:val="002121C1"/>
    <w:rsid w:val="00212C60"/>
    <w:rsid w:val="00214C8C"/>
    <w:rsid w:val="0021533C"/>
    <w:rsid w:val="00223B11"/>
    <w:rsid w:val="00224A74"/>
    <w:rsid w:val="00224E04"/>
    <w:rsid w:val="00225640"/>
    <w:rsid w:val="00226034"/>
    <w:rsid w:val="0023047A"/>
    <w:rsid w:val="00230C7E"/>
    <w:rsid w:val="002311DF"/>
    <w:rsid w:val="00231728"/>
    <w:rsid w:val="00232A42"/>
    <w:rsid w:val="00233690"/>
    <w:rsid w:val="002339EB"/>
    <w:rsid w:val="00237ED2"/>
    <w:rsid w:val="00237F6F"/>
    <w:rsid w:val="00240A21"/>
    <w:rsid w:val="002417CA"/>
    <w:rsid w:val="002422ED"/>
    <w:rsid w:val="002427DC"/>
    <w:rsid w:val="00244E34"/>
    <w:rsid w:val="0024528B"/>
    <w:rsid w:val="002468B5"/>
    <w:rsid w:val="00251EE3"/>
    <w:rsid w:val="00252762"/>
    <w:rsid w:val="002559B9"/>
    <w:rsid w:val="00255BEB"/>
    <w:rsid w:val="00261B18"/>
    <w:rsid w:val="00262AEB"/>
    <w:rsid w:val="002650CE"/>
    <w:rsid w:val="00265C7F"/>
    <w:rsid w:val="002714D8"/>
    <w:rsid w:val="00272EC1"/>
    <w:rsid w:val="00273353"/>
    <w:rsid w:val="002744C0"/>
    <w:rsid w:val="00277D29"/>
    <w:rsid w:val="0028053D"/>
    <w:rsid w:val="0028137A"/>
    <w:rsid w:val="00284D3D"/>
    <w:rsid w:val="002852FE"/>
    <w:rsid w:val="002856A4"/>
    <w:rsid w:val="00286269"/>
    <w:rsid w:val="00286F02"/>
    <w:rsid w:val="00291F4B"/>
    <w:rsid w:val="00293EE8"/>
    <w:rsid w:val="00293FC9"/>
    <w:rsid w:val="00297556"/>
    <w:rsid w:val="00297A8B"/>
    <w:rsid w:val="002A07D7"/>
    <w:rsid w:val="002A19B6"/>
    <w:rsid w:val="002A35C7"/>
    <w:rsid w:val="002B0175"/>
    <w:rsid w:val="002B0F46"/>
    <w:rsid w:val="002B1DC0"/>
    <w:rsid w:val="002B5F8C"/>
    <w:rsid w:val="002B63CD"/>
    <w:rsid w:val="002B70BB"/>
    <w:rsid w:val="002C289C"/>
    <w:rsid w:val="002C312A"/>
    <w:rsid w:val="002C6C2D"/>
    <w:rsid w:val="002D074B"/>
    <w:rsid w:val="002D0949"/>
    <w:rsid w:val="002D2A2D"/>
    <w:rsid w:val="002D7FDB"/>
    <w:rsid w:val="002E15E1"/>
    <w:rsid w:val="002E287B"/>
    <w:rsid w:val="002E3B5D"/>
    <w:rsid w:val="002E73DA"/>
    <w:rsid w:val="002F457C"/>
    <w:rsid w:val="002F462F"/>
    <w:rsid w:val="002F7DA7"/>
    <w:rsid w:val="0030157C"/>
    <w:rsid w:val="00305397"/>
    <w:rsid w:val="0030541A"/>
    <w:rsid w:val="00306855"/>
    <w:rsid w:val="00307404"/>
    <w:rsid w:val="00307F66"/>
    <w:rsid w:val="00310B1C"/>
    <w:rsid w:val="0031140A"/>
    <w:rsid w:val="003117AF"/>
    <w:rsid w:val="00312F67"/>
    <w:rsid w:val="003200F6"/>
    <w:rsid w:val="00320B16"/>
    <w:rsid w:val="00323CEA"/>
    <w:rsid w:val="00323E9F"/>
    <w:rsid w:val="00324CE3"/>
    <w:rsid w:val="0032555A"/>
    <w:rsid w:val="0032691C"/>
    <w:rsid w:val="0033169F"/>
    <w:rsid w:val="00331701"/>
    <w:rsid w:val="00331829"/>
    <w:rsid w:val="00331910"/>
    <w:rsid w:val="003358AC"/>
    <w:rsid w:val="00335F14"/>
    <w:rsid w:val="00337328"/>
    <w:rsid w:val="00337DB9"/>
    <w:rsid w:val="00345EF9"/>
    <w:rsid w:val="003469FB"/>
    <w:rsid w:val="00346EB5"/>
    <w:rsid w:val="00346F6E"/>
    <w:rsid w:val="0034731B"/>
    <w:rsid w:val="00347955"/>
    <w:rsid w:val="00347C19"/>
    <w:rsid w:val="00350CD8"/>
    <w:rsid w:val="003579DD"/>
    <w:rsid w:val="00361050"/>
    <w:rsid w:val="003627DD"/>
    <w:rsid w:val="003635AE"/>
    <w:rsid w:val="00363DBA"/>
    <w:rsid w:val="00366F44"/>
    <w:rsid w:val="00372C1C"/>
    <w:rsid w:val="00372DA6"/>
    <w:rsid w:val="00373B46"/>
    <w:rsid w:val="00374B4C"/>
    <w:rsid w:val="003770EA"/>
    <w:rsid w:val="00377FDA"/>
    <w:rsid w:val="00377FF3"/>
    <w:rsid w:val="0038027E"/>
    <w:rsid w:val="003853DB"/>
    <w:rsid w:val="0038774B"/>
    <w:rsid w:val="00390DC5"/>
    <w:rsid w:val="00394432"/>
    <w:rsid w:val="00395050"/>
    <w:rsid w:val="00396EEE"/>
    <w:rsid w:val="003A00D4"/>
    <w:rsid w:val="003A1C71"/>
    <w:rsid w:val="003A5C42"/>
    <w:rsid w:val="003B04D8"/>
    <w:rsid w:val="003B05C7"/>
    <w:rsid w:val="003B1D0E"/>
    <w:rsid w:val="003C2BBC"/>
    <w:rsid w:val="003C443E"/>
    <w:rsid w:val="003D04BC"/>
    <w:rsid w:val="003D24E2"/>
    <w:rsid w:val="003D27A6"/>
    <w:rsid w:val="003D426B"/>
    <w:rsid w:val="003D4949"/>
    <w:rsid w:val="003D503A"/>
    <w:rsid w:val="003D5227"/>
    <w:rsid w:val="003D7A9E"/>
    <w:rsid w:val="003E0347"/>
    <w:rsid w:val="003E5D81"/>
    <w:rsid w:val="003E62AD"/>
    <w:rsid w:val="003E6EFA"/>
    <w:rsid w:val="003F1FE9"/>
    <w:rsid w:val="003F2D47"/>
    <w:rsid w:val="003F340D"/>
    <w:rsid w:val="003F5978"/>
    <w:rsid w:val="003F7D25"/>
    <w:rsid w:val="004005B5"/>
    <w:rsid w:val="00400BDB"/>
    <w:rsid w:val="0040157F"/>
    <w:rsid w:val="00402BD8"/>
    <w:rsid w:val="00403519"/>
    <w:rsid w:val="00406640"/>
    <w:rsid w:val="00407DA7"/>
    <w:rsid w:val="004119D1"/>
    <w:rsid w:val="0041228D"/>
    <w:rsid w:val="00412EE6"/>
    <w:rsid w:val="00413F9C"/>
    <w:rsid w:val="00424A62"/>
    <w:rsid w:val="0042628E"/>
    <w:rsid w:val="00427A12"/>
    <w:rsid w:val="00430FAF"/>
    <w:rsid w:val="004311DF"/>
    <w:rsid w:val="00431E43"/>
    <w:rsid w:val="00432C7A"/>
    <w:rsid w:val="00436278"/>
    <w:rsid w:val="004366E8"/>
    <w:rsid w:val="004370C9"/>
    <w:rsid w:val="00437F76"/>
    <w:rsid w:val="004415E0"/>
    <w:rsid w:val="0044179D"/>
    <w:rsid w:val="00442191"/>
    <w:rsid w:val="0044406E"/>
    <w:rsid w:val="004520CF"/>
    <w:rsid w:val="00452299"/>
    <w:rsid w:val="00452695"/>
    <w:rsid w:val="00455E2D"/>
    <w:rsid w:val="0045659B"/>
    <w:rsid w:val="004613D1"/>
    <w:rsid w:val="00461BD1"/>
    <w:rsid w:val="00463DBD"/>
    <w:rsid w:val="004662E2"/>
    <w:rsid w:val="00466715"/>
    <w:rsid w:val="00466804"/>
    <w:rsid w:val="00466EC3"/>
    <w:rsid w:val="004670A1"/>
    <w:rsid w:val="00471EDA"/>
    <w:rsid w:val="00473FDF"/>
    <w:rsid w:val="00474E6E"/>
    <w:rsid w:val="00477577"/>
    <w:rsid w:val="004802BC"/>
    <w:rsid w:val="00480CB0"/>
    <w:rsid w:val="00482609"/>
    <w:rsid w:val="00485980"/>
    <w:rsid w:val="00486B19"/>
    <w:rsid w:val="0049084B"/>
    <w:rsid w:val="0049108A"/>
    <w:rsid w:val="00493237"/>
    <w:rsid w:val="00496340"/>
    <w:rsid w:val="00497EA8"/>
    <w:rsid w:val="004A0143"/>
    <w:rsid w:val="004A0A03"/>
    <w:rsid w:val="004A0ADC"/>
    <w:rsid w:val="004A32E4"/>
    <w:rsid w:val="004A5076"/>
    <w:rsid w:val="004A667A"/>
    <w:rsid w:val="004B14BA"/>
    <w:rsid w:val="004B2796"/>
    <w:rsid w:val="004B2E83"/>
    <w:rsid w:val="004B450D"/>
    <w:rsid w:val="004B5ABE"/>
    <w:rsid w:val="004B7E9C"/>
    <w:rsid w:val="004C210D"/>
    <w:rsid w:val="004C3439"/>
    <w:rsid w:val="004C3748"/>
    <w:rsid w:val="004C67A5"/>
    <w:rsid w:val="004D0D60"/>
    <w:rsid w:val="004D1535"/>
    <w:rsid w:val="004D2396"/>
    <w:rsid w:val="004D497E"/>
    <w:rsid w:val="004D4FF6"/>
    <w:rsid w:val="004D680A"/>
    <w:rsid w:val="004E30CA"/>
    <w:rsid w:val="004E3266"/>
    <w:rsid w:val="004E701E"/>
    <w:rsid w:val="004E78D4"/>
    <w:rsid w:val="004F723C"/>
    <w:rsid w:val="004F7FD0"/>
    <w:rsid w:val="00500BF1"/>
    <w:rsid w:val="00501F94"/>
    <w:rsid w:val="00504662"/>
    <w:rsid w:val="00506F01"/>
    <w:rsid w:val="0051096D"/>
    <w:rsid w:val="005111F2"/>
    <w:rsid w:val="0051302C"/>
    <w:rsid w:val="005141DF"/>
    <w:rsid w:val="00515698"/>
    <w:rsid w:val="00517039"/>
    <w:rsid w:val="00520A28"/>
    <w:rsid w:val="00520DE4"/>
    <w:rsid w:val="0052156F"/>
    <w:rsid w:val="00524F89"/>
    <w:rsid w:val="005254B6"/>
    <w:rsid w:val="00526F68"/>
    <w:rsid w:val="0052700A"/>
    <w:rsid w:val="00537AEC"/>
    <w:rsid w:val="00537B32"/>
    <w:rsid w:val="00537E62"/>
    <w:rsid w:val="005410E4"/>
    <w:rsid w:val="005414A0"/>
    <w:rsid w:val="00542E1F"/>
    <w:rsid w:val="00542FDF"/>
    <w:rsid w:val="005471F6"/>
    <w:rsid w:val="00550D4B"/>
    <w:rsid w:val="00551929"/>
    <w:rsid w:val="00552E57"/>
    <w:rsid w:val="00553A00"/>
    <w:rsid w:val="005542B5"/>
    <w:rsid w:val="0055736C"/>
    <w:rsid w:val="005600AF"/>
    <w:rsid w:val="005643A3"/>
    <w:rsid w:val="0056586C"/>
    <w:rsid w:val="00566CD7"/>
    <w:rsid w:val="005712B3"/>
    <w:rsid w:val="0057213F"/>
    <w:rsid w:val="005772FF"/>
    <w:rsid w:val="005808CD"/>
    <w:rsid w:val="00580CCE"/>
    <w:rsid w:val="005837CF"/>
    <w:rsid w:val="005843BF"/>
    <w:rsid w:val="00584AED"/>
    <w:rsid w:val="00585D9D"/>
    <w:rsid w:val="00593E7C"/>
    <w:rsid w:val="00594207"/>
    <w:rsid w:val="005944F3"/>
    <w:rsid w:val="00597FA7"/>
    <w:rsid w:val="005A021F"/>
    <w:rsid w:val="005A0304"/>
    <w:rsid w:val="005A2CB5"/>
    <w:rsid w:val="005A4A0D"/>
    <w:rsid w:val="005B2FCA"/>
    <w:rsid w:val="005B403E"/>
    <w:rsid w:val="005B4282"/>
    <w:rsid w:val="005B5A33"/>
    <w:rsid w:val="005B6989"/>
    <w:rsid w:val="005C00BF"/>
    <w:rsid w:val="005C0EC8"/>
    <w:rsid w:val="005C1ADE"/>
    <w:rsid w:val="005C3231"/>
    <w:rsid w:val="005C5263"/>
    <w:rsid w:val="005C6895"/>
    <w:rsid w:val="005D4F38"/>
    <w:rsid w:val="005D5238"/>
    <w:rsid w:val="005E25DA"/>
    <w:rsid w:val="005E7363"/>
    <w:rsid w:val="005E76F3"/>
    <w:rsid w:val="005F0DA2"/>
    <w:rsid w:val="005F5C24"/>
    <w:rsid w:val="005F7D73"/>
    <w:rsid w:val="00600F63"/>
    <w:rsid w:val="006016B8"/>
    <w:rsid w:val="0060500F"/>
    <w:rsid w:val="00606FEB"/>
    <w:rsid w:val="0060717E"/>
    <w:rsid w:val="006103BC"/>
    <w:rsid w:val="00610BE3"/>
    <w:rsid w:val="0061325B"/>
    <w:rsid w:val="0061325E"/>
    <w:rsid w:val="006138D5"/>
    <w:rsid w:val="00616AE6"/>
    <w:rsid w:val="00617DA1"/>
    <w:rsid w:val="0062062F"/>
    <w:rsid w:val="00621880"/>
    <w:rsid w:val="00622A47"/>
    <w:rsid w:val="006230E5"/>
    <w:rsid w:val="0062358F"/>
    <w:rsid w:val="0062365E"/>
    <w:rsid w:val="00625374"/>
    <w:rsid w:val="006260EA"/>
    <w:rsid w:val="00627A67"/>
    <w:rsid w:val="00632BFE"/>
    <w:rsid w:val="006336F6"/>
    <w:rsid w:val="00633D3B"/>
    <w:rsid w:val="00634326"/>
    <w:rsid w:val="00634C0D"/>
    <w:rsid w:val="00640683"/>
    <w:rsid w:val="00643831"/>
    <w:rsid w:val="00646317"/>
    <w:rsid w:val="00651BB2"/>
    <w:rsid w:val="0065315B"/>
    <w:rsid w:val="00655809"/>
    <w:rsid w:val="0065631B"/>
    <w:rsid w:val="006565BA"/>
    <w:rsid w:val="00657CA7"/>
    <w:rsid w:val="00662967"/>
    <w:rsid w:val="00662F04"/>
    <w:rsid w:val="00663234"/>
    <w:rsid w:val="006636BE"/>
    <w:rsid w:val="00664073"/>
    <w:rsid w:val="0066479B"/>
    <w:rsid w:val="00673054"/>
    <w:rsid w:val="0067505C"/>
    <w:rsid w:val="00676AEA"/>
    <w:rsid w:val="00677339"/>
    <w:rsid w:val="00680A67"/>
    <w:rsid w:val="00684A7A"/>
    <w:rsid w:val="00684B86"/>
    <w:rsid w:val="0068537E"/>
    <w:rsid w:val="006858BD"/>
    <w:rsid w:val="006863DA"/>
    <w:rsid w:val="0068640C"/>
    <w:rsid w:val="0069412F"/>
    <w:rsid w:val="00695A87"/>
    <w:rsid w:val="00697FED"/>
    <w:rsid w:val="006A1C0D"/>
    <w:rsid w:val="006A6164"/>
    <w:rsid w:val="006A64EB"/>
    <w:rsid w:val="006A6863"/>
    <w:rsid w:val="006A6CB9"/>
    <w:rsid w:val="006B079C"/>
    <w:rsid w:val="006B0ED0"/>
    <w:rsid w:val="006B165C"/>
    <w:rsid w:val="006B5AF1"/>
    <w:rsid w:val="006B78A2"/>
    <w:rsid w:val="006C0D50"/>
    <w:rsid w:val="006C1928"/>
    <w:rsid w:val="006C66B7"/>
    <w:rsid w:val="006D0F5E"/>
    <w:rsid w:val="006D19A8"/>
    <w:rsid w:val="006D3C43"/>
    <w:rsid w:val="006D4120"/>
    <w:rsid w:val="006D65BE"/>
    <w:rsid w:val="006D7ABC"/>
    <w:rsid w:val="006D7B6D"/>
    <w:rsid w:val="006E252A"/>
    <w:rsid w:val="006E3087"/>
    <w:rsid w:val="006E3AEF"/>
    <w:rsid w:val="006F4890"/>
    <w:rsid w:val="006F53C7"/>
    <w:rsid w:val="0070064C"/>
    <w:rsid w:val="007037B8"/>
    <w:rsid w:val="0070475E"/>
    <w:rsid w:val="007059AE"/>
    <w:rsid w:val="007062CA"/>
    <w:rsid w:val="00706CB6"/>
    <w:rsid w:val="00714A76"/>
    <w:rsid w:val="00714B8B"/>
    <w:rsid w:val="007169D3"/>
    <w:rsid w:val="007207AF"/>
    <w:rsid w:val="00720B72"/>
    <w:rsid w:val="00720C6C"/>
    <w:rsid w:val="007217C6"/>
    <w:rsid w:val="007221E4"/>
    <w:rsid w:val="00723434"/>
    <w:rsid w:val="00724775"/>
    <w:rsid w:val="007247F3"/>
    <w:rsid w:val="007261C8"/>
    <w:rsid w:val="007300F2"/>
    <w:rsid w:val="00730C81"/>
    <w:rsid w:val="0073206C"/>
    <w:rsid w:val="007321C6"/>
    <w:rsid w:val="00732505"/>
    <w:rsid w:val="00733187"/>
    <w:rsid w:val="007362CD"/>
    <w:rsid w:val="007373DA"/>
    <w:rsid w:val="007376F5"/>
    <w:rsid w:val="007406B9"/>
    <w:rsid w:val="007418FE"/>
    <w:rsid w:val="00745DF9"/>
    <w:rsid w:val="0075204A"/>
    <w:rsid w:val="00753A13"/>
    <w:rsid w:val="0075726D"/>
    <w:rsid w:val="00757853"/>
    <w:rsid w:val="00760F35"/>
    <w:rsid w:val="00764912"/>
    <w:rsid w:val="0076653F"/>
    <w:rsid w:val="007669F1"/>
    <w:rsid w:val="00771B78"/>
    <w:rsid w:val="00772BFF"/>
    <w:rsid w:val="0077307C"/>
    <w:rsid w:val="007765F5"/>
    <w:rsid w:val="00781215"/>
    <w:rsid w:val="00783F2D"/>
    <w:rsid w:val="00784EB5"/>
    <w:rsid w:val="00790EE9"/>
    <w:rsid w:val="007A0283"/>
    <w:rsid w:val="007A07A5"/>
    <w:rsid w:val="007A2719"/>
    <w:rsid w:val="007A5A0B"/>
    <w:rsid w:val="007A6450"/>
    <w:rsid w:val="007B196C"/>
    <w:rsid w:val="007B42DC"/>
    <w:rsid w:val="007B5A5E"/>
    <w:rsid w:val="007B67F4"/>
    <w:rsid w:val="007B6938"/>
    <w:rsid w:val="007B741D"/>
    <w:rsid w:val="007C0692"/>
    <w:rsid w:val="007C436D"/>
    <w:rsid w:val="007C4E93"/>
    <w:rsid w:val="007C758F"/>
    <w:rsid w:val="007D00D2"/>
    <w:rsid w:val="007D21ED"/>
    <w:rsid w:val="007D2250"/>
    <w:rsid w:val="007D3024"/>
    <w:rsid w:val="007D3430"/>
    <w:rsid w:val="007D3C47"/>
    <w:rsid w:val="007D6220"/>
    <w:rsid w:val="007D6F07"/>
    <w:rsid w:val="007E2EA2"/>
    <w:rsid w:val="007E4A60"/>
    <w:rsid w:val="007E61D5"/>
    <w:rsid w:val="007E6EE8"/>
    <w:rsid w:val="007E783B"/>
    <w:rsid w:val="007F0D4A"/>
    <w:rsid w:val="007F4757"/>
    <w:rsid w:val="00800D75"/>
    <w:rsid w:val="008013B4"/>
    <w:rsid w:val="008014EB"/>
    <w:rsid w:val="00803A11"/>
    <w:rsid w:val="00805560"/>
    <w:rsid w:val="00805A23"/>
    <w:rsid w:val="008077F1"/>
    <w:rsid w:val="00817A46"/>
    <w:rsid w:val="0082373E"/>
    <w:rsid w:val="00825E72"/>
    <w:rsid w:val="008303A3"/>
    <w:rsid w:val="008316C6"/>
    <w:rsid w:val="008340DA"/>
    <w:rsid w:val="00840F9E"/>
    <w:rsid w:val="008442D5"/>
    <w:rsid w:val="00844D5C"/>
    <w:rsid w:val="008451DA"/>
    <w:rsid w:val="008456B7"/>
    <w:rsid w:val="008458FE"/>
    <w:rsid w:val="00851F84"/>
    <w:rsid w:val="00856D3C"/>
    <w:rsid w:val="00857878"/>
    <w:rsid w:val="0086074F"/>
    <w:rsid w:val="00860CDC"/>
    <w:rsid w:val="008612A0"/>
    <w:rsid w:val="0086372D"/>
    <w:rsid w:val="00864A5B"/>
    <w:rsid w:val="00865281"/>
    <w:rsid w:val="00865BED"/>
    <w:rsid w:val="0086787A"/>
    <w:rsid w:val="00870AB0"/>
    <w:rsid w:val="008713CE"/>
    <w:rsid w:val="008715C5"/>
    <w:rsid w:val="00873DC4"/>
    <w:rsid w:val="0087460A"/>
    <w:rsid w:val="00874CBE"/>
    <w:rsid w:val="008755E1"/>
    <w:rsid w:val="00875B65"/>
    <w:rsid w:val="008766C8"/>
    <w:rsid w:val="00877809"/>
    <w:rsid w:val="008779B4"/>
    <w:rsid w:val="00882E45"/>
    <w:rsid w:val="008872DF"/>
    <w:rsid w:val="008877B6"/>
    <w:rsid w:val="00887D67"/>
    <w:rsid w:val="00892C52"/>
    <w:rsid w:val="00893448"/>
    <w:rsid w:val="0089478D"/>
    <w:rsid w:val="00894900"/>
    <w:rsid w:val="00895A54"/>
    <w:rsid w:val="00896014"/>
    <w:rsid w:val="00897394"/>
    <w:rsid w:val="008A05AE"/>
    <w:rsid w:val="008A1456"/>
    <w:rsid w:val="008A38E7"/>
    <w:rsid w:val="008A3AFC"/>
    <w:rsid w:val="008A5339"/>
    <w:rsid w:val="008B07DA"/>
    <w:rsid w:val="008B0F18"/>
    <w:rsid w:val="008C0C49"/>
    <w:rsid w:val="008C1D68"/>
    <w:rsid w:val="008C1F21"/>
    <w:rsid w:val="008C2A9F"/>
    <w:rsid w:val="008C3784"/>
    <w:rsid w:val="008C5462"/>
    <w:rsid w:val="008C5ECD"/>
    <w:rsid w:val="008C6C9D"/>
    <w:rsid w:val="008C7163"/>
    <w:rsid w:val="008D0976"/>
    <w:rsid w:val="008D0CF2"/>
    <w:rsid w:val="008D0DEC"/>
    <w:rsid w:val="008D307D"/>
    <w:rsid w:val="008E1021"/>
    <w:rsid w:val="008E124F"/>
    <w:rsid w:val="008E1C5D"/>
    <w:rsid w:val="008E1D05"/>
    <w:rsid w:val="008E4767"/>
    <w:rsid w:val="008E7A08"/>
    <w:rsid w:val="008F1EB5"/>
    <w:rsid w:val="008F210B"/>
    <w:rsid w:val="008F2FD2"/>
    <w:rsid w:val="008F37A2"/>
    <w:rsid w:val="008F39B4"/>
    <w:rsid w:val="008F4068"/>
    <w:rsid w:val="008F5B05"/>
    <w:rsid w:val="009023FD"/>
    <w:rsid w:val="00902A07"/>
    <w:rsid w:val="009043AC"/>
    <w:rsid w:val="0091121A"/>
    <w:rsid w:val="009113AC"/>
    <w:rsid w:val="00912B33"/>
    <w:rsid w:val="009142BE"/>
    <w:rsid w:val="00914A53"/>
    <w:rsid w:val="00920065"/>
    <w:rsid w:val="0092220D"/>
    <w:rsid w:val="00922401"/>
    <w:rsid w:val="00923363"/>
    <w:rsid w:val="00924EDF"/>
    <w:rsid w:val="00926700"/>
    <w:rsid w:val="0092713C"/>
    <w:rsid w:val="009302AE"/>
    <w:rsid w:val="00930AF5"/>
    <w:rsid w:val="00932E81"/>
    <w:rsid w:val="00934F06"/>
    <w:rsid w:val="00935D69"/>
    <w:rsid w:val="00937DB7"/>
    <w:rsid w:val="0094367A"/>
    <w:rsid w:val="00943B62"/>
    <w:rsid w:val="0094449B"/>
    <w:rsid w:val="009503D5"/>
    <w:rsid w:val="00951CE1"/>
    <w:rsid w:val="009534F0"/>
    <w:rsid w:val="00953945"/>
    <w:rsid w:val="0095423F"/>
    <w:rsid w:val="0095454F"/>
    <w:rsid w:val="00955B9A"/>
    <w:rsid w:val="00956321"/>
    <w:rsid w:val="00956E4F"/>
    <w:rsid w:val="0096602F"/>
    <w:rsid w:val="00966838"/>
    <w:rsid w:val="00966F09"/>
    <w:rsid w:val="0097009C"/>
    <w:rsid w:val="00970B00"/>
    <w:rsid w:val="00971297"/>
    <w:rsid w:val="00971CB1"/>
    <w:rsid w:val="00973076"/>
    <w:rsid w:val="0097377D"/>
    <w:rsid w:val="00973C35"/>
    <w:rsid w:val="009744DD"/>
    <w:rsid w:val="00974D3A"/>
    <w:rsid w:val="009777CC"/>
    <w:rsid w:val="00981975"/>
    <w:rsid w:val="00981C86"/>
    <w:rsid w:val="00981ED9"/>
    <w:rsid w:val="00982D2A"/>
    <w:rsid w:val="00984587"/>
    <w:rsid w:val="00987B34"/>
    <w:rsid w:val="009919DF"/>
    <w:rsid w:val="00993BA4"/>
    <w:rsid w:val="00995785"/>
    <w:rsid w:val="0099712C"/>
    <w:rsid w:val="00997D8D"/>
    <w:rsid w:val="009A7011"/>
    <w:rsid w:val="009B10E6"/>
    <w:rsid w:val="009B414E"/>
    <w:rsid w:val="009B7BB0"/>
    <w:rsid w:val="009C2665"/>
    <w:rsid w:val="009C2D85"/>
    <w:rsid w:val="009C6C3C"/>
    <w:rsid w:val="009C7309"/>
    <w:rsid w:val="009D1D33"/>
    <w:rsid w:val="009D5184"/>
    <w:rsid w:val="009D51B9"/>
    <w:rsid w:val="009E03DD"/>
    <w:rsid w:val="009E1A7B"/>
    <w:rsid w:val="009E349D"/>
    <w:rsid w:val="009E3ABA"/>
    <w:rsid w:val="009E6C12"/>
    <w:rsid w:val="009E6F3A"/>
    <w:rsid w:val="009E7129"/>
    <w:rsid w:val="009E723A"/>
    <w:rsid w:val="009F0526"/>
    <w:rsid w:val="009F0698"/>
    <w:rsid w:val="009F13F9"/>
    <w:rsid w:val="009F15A1"/>
    <w:rsid w:val="00A006D6"/>
    <w:rsid w:val="00A00BAE"/>
    <w:rsid w:val="00A04F57"/>
    <w:rsid w:val="00A12195"/>
    <w:rsid w:val="00A12EB4"/>
    <w:rsid w:val="00A13D98"/>
    <w:rsid w:val="00A23691"/>
    <w:rsid w:val="00A24354"/>
    <w:rsid w:val="00A250BD"/>
    <w:rsid w:val="00A259AA"/>
    <w:rsid w:val="00A2617E"/>
    <w:rsid w:val="00A307CA"/>
    <w:rsid w:val="00A31A54"/>
    <w:rsid w:val="00A329BA"/>
    <w:rsid w:val="00A34C66"/>
    <w:rsid w:val="00A372DB"/>
    <w:rsid w:val="00A37BF4"/>
    <w:rsid w:val="00A40160"/>
    <w:rsid w:val="00A40F15"/>
    <w:rsid w:val="00A4288D"/>
    <w:rsid w:val="00A479F4"/>
    <w:rsid w:val="00A500EF"/>
    <w:rsid w:val="00A50D20"/>
    <w:rsid w:val="00A51843"/>
    <w:rsid w:val="00A5307B"/>
    <w:rsid w:val="00A56F53"/>
    <w:rsid w:val="00A62EDC"/>
    <w:rsid w:val="00A66636"/>
    <w:rsid w:val="00A70164"/>
    <w:rsid w:val="00A70C3C"/>
    <w:rsid w:val="00A718B5"/>
    <w:rsid w:val="00A71C07"/>
    <w:rsid w:val="00A73A1D"/>
    <w:rsid w:val="00A77243"/>
    <w:rsid w:val="00A806D1"/>
    <w:rsid w:val="00A84327"/>
    <w:rsid w:val="00A85AAF"/>
    <w:rsid w:val="00A921C2"/>
    <w:rsid w:val="00A9458D"/>
    <w:rsid w:val="00A94E5B"/>
    <w:rsid w:val="00A95AA4"/>
    <w:rsid w:val="00A95F6F"/>
    <w:rsid w:val="00A9637C"/>
    <w:rsid w:val="00A964F6"/>
    <w:rsid w:val="00A9747C"/>
    <w:rsid w:val="00AA00A2"/>
    <w:rsid w:val="00AA3961"/>
    <w:rsid w:val="00AA589A"/>
    <w:rsid w:val="00AB0798"/>
    <w:rsid w:val="00AB35A8"/>
    <w:rsid w:val="00AB550A"/>
    <w:rsid w:val="00AC00DE"/>
    <w:rsid w:val="00AC4CDA"/>
    <w:rsid w:val="00AC6CAF"/>
    <w:rsid w:val="00AD0572"/>
    <w:rsid w:val="00AD07BB"/>
    <w:rsid w:val="00AD1194"/>
    <w:rsid w:val="00AD1549"/>
    <w:rsid w:val="00AD5D63"/>
    <w:rsid w:val="00AE2901"/>
    <w:rsid w:val="00AE6446"/>
    <w:rsid w:val="00AF0056"/>
    <w:rsid w:val="00AF28F0"/>
    <w:rsid w:val="00AF2B75"/>
    <w:rsid w:val="00AF33CD"/>
    <w:rsid w:val="00AF46C6"/>
    <w:rsid w:val="00AF474F"/>
    <w:rsid w:val="00AF5342"/>
    <w:rsid w:val="00AF5EC3"/>
    <w:rsid w:val="00AF65E1"/>
    <w:rsid w:val="00AF77B5"/>
    <w:rsid w:val="00B01DCE"/>
    <w:rsid w:val="00B033CC"/>
    <w:rsid w:val="00B03B9F"/>
    <w:rsid w:val="00B12430"/>
    <w:rsid w:val="00B20A9A"/>
    <w:rsid w:val="00B20C94"/>
    <w:rsid w:val="00B23D0D"/>
    <w:rsid w:val="00B26E38"/>
    <w:rsid w:val="00B27BB1"/>
    <w:rsid w:val="00B34C10"/>
    <w:rsid w:val="00B35AED"/>
    <w:rsid w:val="00B370E6"/>
    <w:rsid w:val="00B41219"/>
    <w:rsid w:val="00B4506A"/>
    <w:rsid w:val="00B46792"/>
    <w:rsid w:val="00B51DC3"/>
    <w:rsid w:val="00B5489D"/>
    <w:rsid w:val="00B561C3"/>
    <w:rsid w:val="00B56CD8"/>
    <w:rsid w:val="00B63F71"/>
    <w:rsid w:val="00B64DF0"/>
    <w:rsid w:val="00B6675B"/>
    <w:rsid w:val="00B71F6B"/>
    <w:rsid w:val="00B73BAA"/>
    <w:rsid w:val="00B73E5C"/>
    <w:rsid w:val="00B749DA"/>
    <w:rsid w:val="00B7618A"/>
    <w:rsid w:val="00B77EFB"/>
    <w:rsid w:val="00B77FB3"/>
    <w:rsid w:val="00B80642"/>
    <w:rsid w:val="00B858EB"/>
    <w:rsid w:val="00B861C9"/>
    <w:rsid w:val="00B9131A"/>
    <w:rsid w:val="00B915C0"/>
    <w:rsid w:val="00B918EE"/>
    <w:rsid w:val="00B946F1"/>
    <w:rsid w:val="00B94B71"/>
    <w:rsid w:val="00B96E88"/>
    <w:rsid w:val="00BA0428"/>
    <w:rsid w:val="00BA2738"/>
    <w:rsid w:val="00BA3A79"/>
    <w:rsid w:val="00BB01D8"/>
    <w:rsid w:val="00BB1F78"/>
    <w:rsid w:val="00BC001C"/>
    <w:rsid w:val="00BC01E2"/>
    <w:rsid w:val="00BC12F2"/>
    <w:rsid w:val="00BC2105"/>
    <w:rsid w:val="00BC247E"/>
    <w:rsid w:val="00BC323E"/>
    <w:rsid w:val="00BC3256"/>
    <w:rsid w:val="00BC3474"/>
    <w:rsid w:val="00BC5F97"/>
    <w:rsid w:val="00BD0109"/>
    <w:rsid w:val="00BD06BB"/>
    <w:rsid w:val="00BD4CA2"/>
    <w:rsid w:val="00BD5E88"/>
    <w:rsid w:val="00BE11A3"/>
    <w:rsid w:val="00BE2588"/>
    <w:rsid w:val="00BE2B25"/>
    <w:rsid w:val="00BE3F59"/>
    <w:rsid w:val="00BE63AC"/>
    <w:rsid w:val="00BE65E6"/>
    <w:rsid w:val="00BE71DC"/>
    <w:rsid w:val="00BF2729"/>
    <w:rsid w:val="00BF341C"/>
    <w:rsid w:val="00BF4788"/>
    <w:rsid w:val="00BF49A6"/>
    <w:rsid w:val="00BF565F"/>
    <w:rsid w:val="00BF6870"/>
    <w:rsid w:val="00BF7A51"/>
    <w:rsid w:val="00BF7F32"/>
    <w:rsid w:val="00C00BD5"/>
    <w:rsid w:val="00C00CB3"/>
    <w:rsid w:val="00C01398"/>
    <w:rsid w:val="00C02D7E"/>
    <w:rsid w:val="00C04136"/>
    <w:rsid w:val="00C069EF"/>
    <w:rsid w:val="00C10B4F"/>
    <w:rsid w:val="00C11006"/>
    <w:rsid w:val="00C1220B"/>
    <w:rsid w:val="00C126E3"/>
    <w:rsid w:val="00C13D3F"/>
    <w:rsid w:val="00C13D89"/>
    <w:rsid w:val="00C1425A"/>
    <w:rsid w:val="00C14566"/>
    <w:rsid w:val="00C173E3"/>
    <w:rsid w:val="00C235A5"/>
    <w:rsid w:val="00C23B7F"/>
    <w:rsid w:val="00C23F45"/>
    <w:rsid w:val="00C27E5A"/>
    <w:rsid w:val="00C357D3"/>
    <w:rsid w:val="00C3583D"/>
    <w:rsid w:val="00C40220"/>
    <w:rsid w:val="00C412DA"/>
    <w:rsid w:val="00C432F4"/>
    <w:rsid w:val="00C44F5B"/>
    <w:rsid w:val="00C46775"/>
    <w:rsid w:val="00C50686"/>
    <w:rsid w:val="00C54EBA"/>
    <w:rsid w:val="00C60539"/>
    <w:rsid w:val="00C61E32"/>
    <w:rsid w:val="00C61F90"/>
    <w:rsid w:val="00C626FB"/>
    <w:rsid w:val="00C6417B"/>
    <w:rsid w:val="00C6620A"/>
    <w:rsid w:val="00C67AC9"/>
    <w:rsid w:val="00C67BD5"/>
    <w:rsid w:val="00C7043E"/>
    <w:rsid w:val="00C74B57"/>
    <w:rsid w:val="00C7597E"/>
    <w:rsid w:val="00C7600B"/>
    <w:rsid w:val="00C77FD3"/>
    <w:rsid w:val="00C8379A"/>
    <w:rsid w:val="00C920AB"/>
    <w:rsid w:val="00C9299F"/>
    <w:rsid w:val="00C94607"/>
    <w:rsid w:val="00C94B8B"/>
    <w:rsid w:val="00C94E49"/>
    <w:rsid w:val="00C94EEC"/>
    <w:rsid w:val="00C95AD6"/>
    <w:rsid w:val="00C960E2"/>
    <w:rsid w:val="00C96E70"/>
    <w:rsid w:val="00C96F7C"/>
    <w:rsid w:val="00C97B9B"/>
    <w:rsid w:val="00CA0938"/>
    <w:rsid w:val="00CA2E6E"/>
    <w:rsid w:val="00CA33F0"/>
    <w:rsid w:val="00CA404A"/>
    <w:rsid w:val="00CA4EAF"/>
    <w:rsid w:val="00CA6973"/>
    <w:rsid w:val="00CB19D3"/>
    <w:rsid w:val="00CB2580"/>
    <w:rsid w:val="00CB424B"/>
    <w:rsid w:val="00CB564B"/>
    <w:rsid w:val="00CB681F"/>
    <w:rsid w:val="00CB7088"/>
    <w:rsid w:val="00CC2541"/>
    <w:rsid w:val="00CC31FA"/>
    <w:rsid w:val="00CC3A20"/>
    <w:rsid w:val="00CC4F1C"/>
    <w:rsid w:val="00CC54FA"/>
    <w:rsid w:val="00CC61A3"/>
    <w:rsid w:val="00CC7692"/>
    <w:rsid w:val="00CC78BD"/>
    <w:rsid w:val="00CD03DD"/>
    <w:rsid w:val="00CD136E"/>
    <w:rsid w:val="00CD2607"/>
    <w:rsid w:val="00CD27B2"/>
    <w:rsid w:val="00CD3444"/>
    <w:rsid w:val="00CD3958"/>
    <w:rsid w:val="00CD56C5"/>
    <w:rsid w:val="00CE094B"/>
    <w:rsid w:val="00CE17BB"/>
    <w:rsid w:val="00CE185D"/>
    <w:rsid w:val="00CE3443"/>
    <w:rsid w:val="00CE497F"/>
    <w:rsid w:val="00CE6987"/>
    <w:rsid w:val="00CF24F8"/>
    <w:rsid w:val="00CF2801"/>
    <w:rsid w:val="00CF29F6"/>
    <w:rsid w:val="00CF45B7"/>
    <w:rsid w:val="00CF4D9A"/>
    <w:rsid w:val="00CF5813"/>
    <w:rsid w:val="00D01142"/>
    <w:rsid w:val="00D01697"/>
    <w:rsid w:val="00D01A8F"/>
    <w:rsid w:val="00D02C19"/>
    <w:rsid w:val="00D03130"/>
    <w:rsid w:val="00D06215"/>
    <w:rsid w:val="00D0757A"/>
    <w:rsid w:val="00D106D6"/>
    <w:rsid w:val="00D12B60"/>
    <w:rsid w:val="00D135A6"/>
    <w:rsid w:val="00D13F67"/>
    <w:rsid w:val="00D15846"/>
    <w:rsid w:val="00D2006D"/>
    <w:rsid w:val="00D276F8"/>
    <w:rsid w:val="00D30072"/>
    <w:rsid w:val="00D30863"/>
    <w:rsid w:val="00D317E1"/>
    <w:rsid w:val="00D31A85"/>
    <w:rsid w:val="00D320D8"/>
    <w:rsid w:val="00D344B9"/>
    <w:rsid w:val="00D35450"/>
    <w:rsid w:val="00D35564"/>
    <w:rsid w:val="00D36CE3"/>
    <w:rsid w:val="00D40F0E"/>
    <w:rsid w:val="00D42870"/>
    <w:rsid w:val="00D43E9B"/>
    <w:rsid w:val="00D45C5A"/>
    <w:rsid w:val="00D45DB7"/>
    <w:rsid w:val="00D46AA0"/>
    <w:rsid w:val="00D4735A"/>
    <w:rsid w:val="00D51D27"/>
    <w:rsid w:val="00D52111"/>
    <w:rsid w:val="00D57CDF"/>
    <w:rsid w:val="00D6044F"/>
    <w:rsid w:val="00D60F94"/>
    <w:rsid w:val="00D61C88"/>
    <w:rsid w:val="00D62FEF"/>
    <w:rsid w:val="00D646B1"/>
    <w:rsid w:val="00D649EE"/>
    <w:rsid w:val="00D670CD"/>
    <w:rsid w:val="00D71374"/>
    <w:rsid w:val="00D71545"/>
    <w:rsid w:val="00D724B9"/>
    <w:rsid w:val="00D73A11"/>
    <w:rsid w:val="00D7405C"/>
    <w:rsid w:val="00D7664C"/>
    <w:rsid w:val="00D83268"/>
    <w:rsid w:val="00D834E8"/>
    <w:rsid w:val="00D83E6C"/>
    <w:rsid w:val="00D904E2"/>
    <w:rsid w:val="00D96A70"/>
    <w:rsid w:val="00D973CB"/>
    <w:rsid w:val="00DA436E"/>
    <w:rsid w:val="00DA4A4B"/>
    <w:rsid w:val="00DA5C5B"/>
    <w:rsid w:val="00DA6C0D"/>
    <w:rsid w:val="00DA6D34"/>
    <w:rsid w:val="00DA78DF"/>
    <w:rsid w:val="00DB24D8"/>
    <w:rsid w:val="00DC65C1"/>
    <w:rsid w:val="00DD0EB5"/>
    <w:rsid w:val="00DD2203"/>
    <w:rsid w:val="00DD45CC"/>
    <w:rsid w:val="00DD67E8"/>
    <w:rsid w:val="00DE1B46"/>
    <w:rsid w:val="00DE3396"/>
    <w:rsid w:val="00DE44B3"/>
    <w:rsid w:val="00DE4854"/>
    <w:rsid w:val="00DE4888"/>
    <w:rsid w:val="00DE595B"/>
    <w:rsid w:val="00DE7B24"/>
    <w:rsid w:val="00DF3A67"/>
    <w:rsid w:val="00DF6C5D"/>
    <w:rsid w:val="00E00B12"/>
    <w:rsid w:val="00E01133"/>
    <w:rsid w:val="00E014DB"/>
    <w:rsid w:val="00E01626"/>
    <w:rsid w:val="00E029F2"/>
    <w:rsid w:val="00E02D19"/>
    <w:rsid w:val="00E040E6"/>
    <w:rsid w:val="00E0445D"/>
    <w:rsid w:val="00E05AE8"/>
    <w:rsid w:val="00E068A8"/>
    <w:rsid w:val="00E07329"/>
    <w:rsid w:val="00E11D10"/>
    <w:rsid w:val="00E11FA3"/>
    <w:rsid w:val="00E12274"/>
    <w:rsid w:val="00E142A4"/>
    <w:rsid w:val="00E15603"/>
    <w:rsid w:val="00E16215"/>
    <w:rsid w:val="00E17B2E"/>
    <w:rsid w:val="00E17F34"/>
    <w:rsid w:val="00E2110D"/>
    <w:rsid w:val="00E21787"/>
    <w:rsid w:val="00E23323"/>
    <w:rsid w:val="00E266DF"/>
    <w:rsid w:val="00E2735F"/>
    <w:rsid w:val="00E307CD"/>
    <w:rsid w:val="00E3415F"/>
    <w:rsid w:val="00E350A7"/>
    <w:rsid w:val="00E3618E"/>
    <w:rsid w:val="00E378DA"/>
    <w:rsid w:val="00E41C3A"/>
    <w:rsid w:val="00E41C7F"/>
    <w:rsid w:val="00E424B6"/>
    <w:rsid w:val="00E4404A"/>
    <w:rsid w:val="00E46853"/>
    <w:rsid w:val="00E50AD0"/>
    <w:rsid w:val="00E510B4"/>
    <w:rsid w:val="00E51A1C"/>
    <w:rsid w:val="00E52411"/>
    <w:rsid w:val="00E52842"/>
    <w:rsid w:val="00E52CDD"/>
    <w:rsid w:val="00E54EF8"/>
    <w:rsid w:val="00E5645D"/>
    <w:rsid w:val="00E6000C"/>
    <w:rsid w:val="00E602D0"/>
    <w:rsid w:val="00E641E6"/>
    <w:rsid w:val="00E66AD5"/>
    <w:rsid w:val="00E72D8E"/>
    <w:rsid w:val="00E750BD"/>
    <w:rsid w:val="00E80D46"/>
    <w:rsid w:val="00E8475B"/>
    <w:rsid w:val="00E871F1"/>
    <w:rsid w:val="00E91314"/>
    <w:rsid w:val="00E95A4A"/>
    <w:rsid w:val="00E9767F"/>
    <w:rsid w:val="00EA16DC"/>
    <w:rsid w:val="00EA345C"/>
    <w:rsid w:val="00EA4503"/>
    <w:rsid w:val="00EA5FDD"/>
    <w:rsid w:val="00EA6453"/>
    <w:rsid w:val="00EB0798"/>
    <w:rsid w:val="00EB1449"/>
    <w:rsid w:val="00EB41E8"/>
    <w:rsid w:val="00EB4724"/>
    <w:rsid w:val="00EB5678"/>
    <w:rsid w:val="00EB6FF3"/>
    <w:rsid w:val="00EB720D"/>
    <w:rsid w:val="00EC2487"/>
    <w:rsid w:val="00EC2B8E"/>
    <w:rsid w:val="00EC4D5C"/>
    <w:rsid w:val="00EC4FAA"/>
    <w:rsid w:val="00EC59F4"/>
    <w:rsid w:val="00EC65FE"/>
    <w:rsid w:val="00EC6F38"/>
    <w:rsid w:val="00ED1553"/>
    <w:rsid w:val="00ED1778"/>
    <w:rsid w:val="00ED1BD3"/>
    <w:rsid w:val="00ED283C"/>
    <w:rsid w:val="00ED3011"/>
    <w:rsid w:val="00EE236D"/>
    <w:rsid w:val="00EE39EA"/>
    <w:rsid w:val="00EE4427"/>
    <w:rsid w:val="00EE768B"/>
    <w:rsid w:val="00EE7774"/>
    <w:rsid w:val="00EF2467"/>
    <w:rsid w:val="00EF2DB3"/>
    <w:rsid w:val="00EF40B1"/>
    <w:rsid w:val="00EF430D"/>
    <w:rsid w:val="00EF4B59"/>
    <w:rsid w:val="00EF6A4C"/>
    <w:rsid w:val="00F00E68"/>
    <w:rsid w:val="00F04143"/>
    <w:rsid w:val="00F049C4"/>
    <w:rsid w:val="00F04F6B"/>
    <w:rsid w:val="00F05389"/>
    <w:rsid w:val="00F056B0"/>
    <w:rsid w:val="00F05962"/>
    <w:rsid w:val="00F05A35"/>
    <w:rsid w:val="00F0718D"/>
    <w:rsid w:val="00F07629"/>
    <w:rsid w:val="00F07A77"/>
    <w:rsid w:val="00F11017"/>
    <w:rsid w:val="00F126A6"/>
    <w:rsid w:val="00F13949"/>
    <w:rsid w:val="00F1522B"/>
    <w:rsid w:val="00F20265"/>
    <w:rsid w:val="00F2338B"/>
    <w:rsid w:val="00F23904"/>
    <w:rsid w:val="00F245C8"/>
    <w:rsid w:val="00F26B2E"/>
    <w:rsid w:val="00F307D5"/>
    <w:rsid w:val="00F370AA"/>
    <w:rsid w:val="00F37851"/>
    <w:rsid w:val="00F40747"/>
    <w:rsid w:val="00F44CD2"/>
    <w:rsid w:val="00F4630E"/>
    <w:rsid w:val="00F466D4"/>
    <w:rsid w:val="00F50314"/>
    <w:rsid w:val="00F53B8E"/>
    <w:rsid w:val="00F53E2C"/>
    <w:rsid w:val="00F55846"/>
    <w:rsid w:val="00F55A78"/>
    <w:rsid w:val="00F55C15"/>
    <w:rsid w:val="00F56100"/>
    <w:rsid w:val="00F566A2"/>
    <w:rsid w:val="00F60BDF"/>
    <w:rsid w:val="00F6250A"/>
    <w:rsid w:val="00F666AA"/>
    <w:rsid w:val="00F66CB0"/>
    <w:rsid w:val="00F67108"/>
    <w:rsid w:val="00F675E4"/>
    <w:rsid w:val="00F76965"/>
    <w:rsid w:val="00F76F84"/>
    <w:rsid w:val="00F77B9C"/>
    <w:rsid w:val="00F8141B"/>
    <w:rsid w:val="00F82221"/>
    <w:rsid w:val="00F83E8D"/>
    <w:rsid w:val="00F841B8"/>
    <w:rsid w:val="00F84762"/>
    <w:rsid w:val="00F9498B"/>
    <w:rsid w:val="00F950E3"/>
    <w:rsid w:val="00F960B1"/>
    <w:rsid w:val="00F96C7F"/>
    <w:rsid w:val="00F97FC1"/>
    <w:rsid w:val="00FA003B"/>
    <w:rsid w:val="00FA11C5"/>
    <w:rsid w:val="00FA156D"/>
    <w:rsid w:val="00FA296E"/>
    <w:rsid w:val="00FA672C"/>
    <w:rsid w:val="00FA693C"/>
    <w:rsid w:val="00FA6BEC"/>
    <w:rsid w:val="00FA7586"/>
    <w:rsid w:val="00FB2789"/>
    <w:rsid w:val="00FB4C87"/>
    <w:rsid w:val="00FB59AB"/>
    <w:rsid w:val="00FB6521"/>
    <w:rsid w:val="00FB7598"/>
    <w:rsid w:val="00FB7C47"/>
    <w:rsid w:val="00FC00C7"/>
    <w:rsid w:val="00FC0DB6"/>
    <w:rsid w:val="00FC10F3"/>
    <w:rsid w:val="00FC1935"/>
    <w:rsid w:val="00FC380C"/>
    <w:rsid w:val="00FC3B7B"/>
    <w:rsid w:val="00FC7B45"/>
    <w:rsid w:val="00FD0B43"/>
    <w:rsid w:val="00FD37CB"/>
    <w:rsid w:val="00FE1AAA"/>
    <w:rsid w:val="00FE247F"/>
    <w:rsid w:val="00FE2852"/>
    <w:rsid w:val="00FE3B8E"/>
    <w:rsid w:val="00FE3D5F"/>
    <w:rsid w:val="00FE567D"/>
    <w:rsid w:val="00FE7614"/>
    <w:rsid w:val="00FE7BA2"/>
    <w:rsid w:val="00FF146C"/>
    <w:rsid w:val="00FF2095"/>
    <w:rsid w:val="00FF2D31"/>
    <w:rsid w:val="00FF4B36"/>
    <w:rsid w:val="00FF5075"/>
    <w:rsid w:val="00FF629C"/>
    <w:rsid w:val="00FF6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E4EFD"/>
  <w15:docId w15:val="{3B40C82E-266F-43E7-9AF3-9E0AF293F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015574"/>
    <w:pPr>
      <w:widowControl w:val="0"/>
      <w:jc w:val="both"/>
    </w:pPr>
    <w:rPr>
      <w:kern w:val="2"/>
      <w:sz w:val="21"/>
      <w:szCs w:val="24"/>
    </w:rPr>
  </w:style>
  <w:style w:type="paragraph" w:styleId="1">
    <w:name w:val="heading 1"/>
    <w:basedOn w:val="af7"/>
    <w:next w:val="af7"/>
    <w:link w:val="10"/>
    <w:qFormat/>
    <w:pPr>
      <w:keepNext/>
      <w:keepLines/>
      <w:spacing w:before="340" w:after="330" w:line="578" w:lineRule="auto"/>
      <w:outlineLvl w:val="0"/>
    </w:pPr>
    <w:rPr>
      <w:b/>
      <w:bCs/>
      <w:kern w:val="44"/>
      <w:sz w:val="44"/>
      <w:szCs w:val="44"/>
    </w:rPr>
  </w:style>
  <w:style w:type="paragraph" w:styleId="2">
    <w:name w:val="heading 2"/>
    <w:basedOn w:val="af7"/>
    <w:next w:val="af7"/>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pPr>
      <w:keepNext/>
      <w:keepLines/>
      <w:spacing w:before="260" w:after="260" w:line="416" w:lineRule="auto"/>
      <w:outlineLvl w:val="2"/>
    </w:pPr>
    <w:rPr>
      <w:b/>
      <w:bCs/>
      <w:sz w:val="32"/>
      <w:szCs w:val="32"/>
    </w:rPr>
  </w:style>
  <w:style w:type="paragraph" w:styleId="4">
    <w:name w:val="heading 4"/>
    <w:basedOn w:val="af7"/>
    <w:next w:val="af7"/>
    <w:qFormat/>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pPr>
      <w:keepNext/>
      <w:keepLines/>
      <w:spacing w:before="280" w:after="290" w:line="376" w:lineRule="auto"/>
      <w:outlineLvl w:val="4"/>
    </w:pPr>
    <w:rPr>
      <w:b/>
      <w:bCs/>
      <w:sz w:val="28"/>
      <w:szCs w:val="28"/>
    </w:rPr>
  </w:style>
  <w:style w:type="paragraph" w:styleId="6">
    <w:name w:val="heading 6"/>
    <w:basedOn w:val="af7"/>
    <w:next w:val="af7"/>
    <w:qFormat/>
    <w:pPr>
      <w:keepNext/>
      <w:keepLines/>
      <w:spacing w:before="240" w:after="64" w:line="320" w:lineRule="auto"/>
      <w:outlineLvl w:val="5"/>
    </w:pPr>
    <w:rPr>
      <w:rFonts w:ascii="Arial" w:eastAsia="黑体" w:hAnsi="Arial"/>
      <w:b/>
      <w:bCs/>
      <w:sz w:val="24"/>
    </w:rPr>
  </w:style>
  <w:style w:type="paragraph" w:styleId="7">
    <w:name w:val="heading 7"/>
    <w:basedOn w:val="af7"/>
    <w:next w:val="af7"/>
    <w:qFormat/>
    <w:pPr>
      <w:keepNext/>
      <w:keepLines/>
      <w:spacing w:before="240" w:after="64" w:line="320" w:lineRule="auto"/>
      <w:outlineLvl w:val="6"/>
    </w:pPr>
    <w:rPr>
      <w:b/>
      <w:bCs/>
      <w:sz w:val="24"/>
    </w:rPr>
  </w:style>
  <w:style w:type="paragraph" w:styleId="8">
    <w:name w:val="heading 8"/>
    <w:basedOn w:val="af7"/>
    <w:next w:val="af7"/>
    <w:qFormat/>
    <w:pPr>
      <w:keepNext/>
      <w:keepLines/>
      <w:spacing w:before="240" w:after="64" w:line="320" w:lineRule="auto"/>
      <w:outlineLvl w:val="7"/>
    </w:pPr>
    <w:rPr>
      <w:rFonts w:ascii="Arial" w:eastAsia="黑体" w:hAnsi="Arial"/>
      <w:sz w:val="24"/>
    </w:rPr>
  </w:style>
  <w:style w:type="paragraph" w:styleId="9">
    <w:name w:val="heading 9"/>
    <w:basedOn w:val="af7"/>
    <w:next w:val="af7"/>
    <w:qFormat/>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character" w:styleId="HTML">
    <w:name w:val="HTML Code"/>
    <w:rPr>
      <w:rFonts w:ascii="Courier New" w:hAnsi="Courier New"/>
      <w:sz w:val="20"/>
      <w:szCs w:val="20"/>
    </w:rPr>
  </w:style>
  <w:style w:type="character" w:styleId="HTML0">
    <w:name w:val="HTML Variable"/>
    <w:rPr>
      <w:i/>
      <w:iCs/>
    </w:rPr>
  </w:style>
  <w:style w:type="character" w:styleId="HTML1">
    <w:name w:val="HTML Typewriter"/>
    <w:rPr>
      <w:rFonts w:ascii="Courier New" w:hAnsi="Courier New"/>
      <w:sz w:val="20"/>
      <w:szCs w:val="20"/>
    </w:rPr>
  </w:style>
  <w:style w:type="paragraph" w:styleId="HTML2">
    <w:name w:val="HTML Address"/>
    <w:basedOn w:val="af7"/>
    <w:rPr>
      <w:i/>
      <w:iCs/>
    </w:rPr>
  </w:style>
  <w:style w:type="character" w:styleId="HTML3">
    <w:name w:val="HTML Definition"/>
    <w:rPr>
      <w:i/>
      <w:iCs/>
    </w:rPr>
  </w:style>
  <w:style w:type="character" w:styleId="HTML4">
    <w:name w:val="HTML Keyboard"/>
    <w:rPr>
      <w:rFonts w:ascii="Courier New" w:hAnsi="Courier New"/>
      <w:sz w:val="20"/>
      <w:szCs w:val="20"/>
    </w:rPr>
  </w:style>
  <w:style w:type="character" w:styleId="HTML5">
    <w:name w:val="HTML Acronym"/>
    <w:basedOn w:val="af8"/>
  </w:style>
  <w:style w:type="character" w:styleId="HTML6">
    <w:name w:val="HTML Sample"/>
    <w:rPr>
      <w:rFonts w:ascii="Courier New" w:hAnsi="Courier New"/>
    </w:rPr>
  </w:style>
  <w:style w:type="paragraph" w:styleId="HTML7">
    <w:name w:val="HTML Preformatted"/>
    <w:basedOn w:val="af7"/>
    <w:rPr>
      <w:rFonts w:ascii="Courier New" w:hAnsi="Courier New" w:cs="Courier New"/>
      <w:sz w:val="20"/>
      <w:szCs w:val="20"/>
    </w:rPr>
  </w:style>
  <w:style w:type="character" w:styleId="HTML8">
    <w:name w:val="HTML Cite"/>
    <w:rPr>
      <w:i/>
      <w:iCs/>
    </w:rPr>
  </w:style>
  <w:style w:type="paragraph" w:styleId="afb">
    <w:name w:val="Title"/>
    <w:basedOn w:val="af7"/>
    <w:qFormat/>
    <w:pPr>
      <w:spacing w:before="240" w:after="60"/>
      <w:jc w:val="center"/>
      <w:outlineLvl w:val="0"/>
    </w:pPr>
    <w:rPr>
      <w:rFonts w:ascii="Arial" w:hAnsi="Arial" w:cs="Arial"/>
      <w:b/>
      <w:bCs/>
      <w:sz w:val="32"/>
      <w:szCs w:val="32"/>
    </w:rPr>
  </w:style>
  <w:style w:type="paragraph" w:customStyle="1" w:styleId="afc">
    <w:name w:val="标准标志"/>
    <w:next w:val="af7"/>
    <w:pPr>
      <w:framePr w:w="2268" w:h="1392" w:hRule="exact" w:wrap="around" w:hAnchor="margin" w:x="6748" w:y="171" w:anchorLock="1"/>
      <w:shd w:val="solid" w:color="FFFFFF" w:fill="FFFFFF"/>
      <w:spacing w:line="0" w:lineRule="atLeast"/>
      <w:jc w:val="right"/>
    </w:pPr>
    <w:rPr>
      <w:b/>
      <w:w w:val="130"/>
      <w:sz w:val="96"/>
    </w:rPr>
  </w:style>
  <w:style w:type="paragraph" w:customStyle="1" w:styleId="afd">
    <w:name w:val="标准称谓"/>
    <w:next w:val="af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e">
    <w:name w:val="标准书脚_偶数页"/>
    <w:pPr>
      <w:spacing w:before="120"/>
    </w:pPr>
    <w:rPr>
      <w:sz w:val="18"/>
    </w:rPr>
  </w:style>
  <w:style w:type="paragraph" w:customStyle="1" w:styleId="aff">
    <w:name w:val="标准书脚_奇数页"/>
    <w:pPr>
      <w:spacing w:before="120"/>
      <w:jc w:val="right"/>
    </w:pPr>
    <w:rPr>
      <w:sz w:val="18"/>
    </w:rPr>
  </w:style>
  <w:style w:type="paragraph" w:customStyle="1" w:styleId="aff0">
    <w:name w:val="标准书眉_奇数页"/>
    <w:next w:val="af7"/>
    <w:pPr>
      <w:tabs>
        <w:tab w:val="center" w:pos="4154"/>
        <w:tab w:val="right" w:pos="8306"/>
      </w:tabs>
      <w:spacing w:after="120"/>
      <w:jc w:val="right"/>
    </w:pPr>
    <w:rPr>
      <w:noProof/>
      <w:sz w:val="21"/>
    </w:rPr>
  </w:style>
  <w:style w:type="paragraph" w:customStyle="1" w:styleId="aff1">
    <w:name w:val="标准书眉_偶数页"/>
    <w:basedOn w:val="aff0"/>
    <w:next w:val="af7"/>
    <w:pPr>
      <w:jc w:val="left"/>
    </w:pPr>
  </w:style>
  <w:style w:type="paragraph" w:customStyle="1" w:styleId="aff2">
    <w:name w:val="标准书眉一"/>
    <w:pPr>
      <w:jc w:val="both"/>
    </w:pPr>
  </w:style>
  <w:style w:type="paragraph" w:customStyle="1" w:styleId="aff3">
    <w:name w:val="前言、引言标题"/>
    <w:next w:val="af7"/>
    <w:pPr>
      <w:shd w:val="clear" w:color="FFFFFF" w:fill="FFFFFF"/>
      <w:spacing w:before="640" w:after="560"/>
      <w:jc w:val="center"/>
      <w:outlineLvl w:val="0"/>
    </w:pPr>
    <w:rPr>
      <w:rFonts w:ascii="黑体" w:eastAsia="黑体"/>
      <w:sz w:val="32"/>
    </w:rPr>
  </w:style>
  <w:style w:type="paragraph" w:customStyle="1" w:styleId="aff4">
    <w:name w:val="参考文献、索引标题"/>
    <w:basedOn w:val="aff3"/>
    <w:next w:val="af7"/>
    <w:pPr>
      <w:spacing w:after="200"/>
    </w:pPr>
    <w:rPr>
      <w:sz w:val="21"/>
    </w:rPr>
  </w:style>
  <w:style w:type="character" w:styleId="aff5">
    <w:name w:val="Hyperlink"/>
    <w:rPr>
      <w:rFonts w:ascii="Times New Roman" w:eastAsia="宋体" w:hAnsi="Times New Roman"/>
      <w:dstrike w:val="0"/>
      <w:color w:val="auto"/>
      <w:spacing w:val="0"/>
      <w:w w:val="100"/>
      <w:position w:val="0"/>
      <w:sz w:val="21"/>
      <w:u w:val="none"/>
      <w:vertAlign w:val="baseline"/>
    </w:rPr>
  </w:style>
  <w:style w:type="paragraph" w:customStyle="1" w:styleId="aff6">
    <w:name w:val="段"/>
    <w:link w:val="Char"/>
    <w:pPr>
      <w:autoSpaceDE w:val="0"/>
      <w:autoSpaceDN w:val="0"/>
      <w:ind w:firstLineChars="200" w:firstLine="200"/>
      <w:jc w:val="both"/>
    </w:pPr>
    <w:rPr>
      <w:rFonts w:ascii="宋体"/>
      <w:noProof/>
      <w:sz w:val="21"/>
    </w:rPr>
  </w:style>
  <w:style w:type="paragraph" w:customStyle="1" w:styleId="aff7">
    <w:name w:val="章标题"/>
    <w:next w:val="aff6"/>
    <w:pPr>
      <w:spacing w:beforeLines="50" w:before="50" w:afterLines="50" w:after="50"/>
      <w:jc w:val="both"/>
      <w:outlineLvl w:val="1"/>
    </w:pPr>
    <w:rPr>
      <w:rFonts w:ascii="黑体" w:eastAsia="黑体"/>
      <w:sz w:val="21"/>
    </w:rPr>
  </w:style>
  <w:style w:type="paragraph" w:customStyle="1" w:styleId="af0">
    <w:name w:val="一级条标题"/>
    <w:basedOn w:val="aff7"/>
    <w:next w:val="aff6"/>
    <w:pPr>
      <w:numPr>
        <w:ilvl w:val="2"/>
        <w:numId w:val="8"/>
      </w:numPr>
      <w:spacing w:beforeLines="0" w:before="0" w:afterLines="0" w:after="0"/>
      <w:outlineLvl w:val="2"/>
    </w:pPr>
  </w:style>
  <w:style w:type="paragraph" w:customStyle="1" w:styleId="af1">
    <w:name w:val="二级条标题"/>
    <w:basedOn w:val="af0"/>
    <w:next w:val="aff6"/>
    <w:pPr>
      <w:numPr>
        <w:ilvl w:val="3"/>
        <w:numId w:val="9"/>
      </w:numPr>
      <w:outlineLvl w:val="3"/>
    </w:pPr>
  </w:style>
  <w:style w:type="paragraph" w:customStyle="1" w:styleId="a0">
    <w:name w:val="二级无标题条"/>
    <w:basedOn w:val="af7"/>
    <w:pPr>
      <w:numPr>
        <w:ilvl w:val="3"/>
        <w:numId w:val="1"/>
      </w:numPr>
    </w:pPr>
  </w:style>
  <w:style w:type="character" w:customStyle="1" w:styleId="aff8">
    <w:name w:val="发布"/>
    <w:rPr>
      <w:rFonts w:ascii="黑体" w:eastAsia="黑体"/>
      <w:spacing w:val="22"/>
      <w:w w:val="100"/>
      <w:position w:val="3"/>
      <w:sz w:val="28"/>
    </w:rPr>
  </w:style>
  <w:style w:type="paragraph" w:customStyle="1" w:styleId="aff9">
    <w:name w:val="发布部门"/>
    <w:next w:val="aff6"/>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pPr>
      <w:framePr w:w="4000" w:h="473" w:hRule="exact" w:hSpace="180" w:vSpace="180" w:wrap="around" w:hAnchor="margin" w:y="13511" w:anchorLock="1"/>
    </w:pPr>
    <w:rPr>
      <w:rFonts w:eastAsia="黑体"/>
      <w:sz w:val="28"/>
    </w:rPr>
  </w:style>
  <w:style w:type="paragraph" w:customStyle="1" w:styleId="11">
    <w:name w:val="封面标准号1"/>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1"/>
    <w:pPr>
      <w:framePr w:w="9138" w:h="1244" w:hRule="exact" w:wrap="auto" w:vAnchor="page" w:hAnchor="margin" w:y="2908"/>
      <w:adjustRightInd w:val="0"/>
      <w:spacing w:before="357" w:line="280" w:lineRule="exact"/>
    </w:pPr>
  </w:style>
  <w:style w:type="paragraph" w:customStyle="1" w:styleId="affb">
    <w:name w:val="封面标准代替信息"/>
    <w:basedOn w:val="20"/>
    <w:pPr>
      <w:framePr w:wrap="auto"/>
      <w:spacing w:before="57"/>
    </w:pPr>
    <w:rPr>
      <w:rFonts w:ascii="宋体"/>
      <w:sz w:val="21"/>
    </w:rPr>
  </w:style>
  <w:style w:type="paragraph" w:customStyle="1" w:styleId="affc">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pPr>
      <w:spacing w:before="180" w:line="180" w:lineRule="exact"/>
      <w:jc w:val="center"/>
    </w:pPr>
    <w:rPr>
      <w:rFonts w:ascii="宋体"/>
      <w:sz w:val="21"/>
    </w:rPr>
  </w:style>
  <w:style w:type="paragraph" w:customStyle="1" w:styleId="affe">
    <w:name w:val="封面标准文稿类别"/>
    <w:pPr>
      <w:spacing w:before="440" w:line="400" w:lineRule="exact"/>
      <w:jc w:val="center"/>
    </w:pPr>
    <w:rPr>
      <w:rFonts w:ascii="宋体"/>
      <w:sz w:val="24"/>
    </w:rPr>
  </w:style>
  <w:style w:type="paragraph" w:customStyle="1" w:styleId="afff">
    <w:name w:val="封面标准英文名称"/>
    <w:pPr>
      <w:widowControl w:val="0"/>
      <w:spacing w:before="370" w:line="400" w:lineRule="exact"/>
      <w:jc w:val="center"/>
    </w:pPr>
    <w:rPr>
      <w:sz w:val="28"/>
    </w:rPr>
  </w:style>
  <w:style w:type="paragraph" w:customStyle="1" w:styleId="afff0">
    <w:name w:val="封面一致性程度标识"/>
    <w:pPr>
      <w:spacing w:before="440" w:line="400" w:lineRule="exact"/>
      <w:jc w:val="center"/>
    </w:pPr>
    <w:rPr>
      <w:rFonts w:ascii="宋体"/>
      <w:sz w:val="28"/>
    </w:rPr>
  </w:style>
  <w:style w:type="paragraph" w:customStyle="1" w:styleId="afff1">
    <w:name w:val="封面正文"/>
    <w:pPr>
      <w:jc w:val="both"/>
    </w:pPr>
  </w:style>
  <w:style w:type="paragraph" w:customStyle="1" w:styleId="a9">
    <w:name w:val="附录标识"/>
    <w:basedOn w:val="aff3"/>
    <w:pPr>
      <w:numPr>
        <w:numId w:val="20"/>
      </w:numPr>
      <w:tabs>
        <w:tab w:val="left" w:pos="6405"/>
      </w:tabs>
      <w:spacing w:after="200"/>
    </w:pPr>
    <w:rPr>
      <w:sz w:val="21"/>
    </w:rPr>
  </w:style>
  <w:style w:type="paragraph" w:customStyle="1" w:styleId="afff2">
    <w:name w:val="附录表标题"/>
    <w:next w:val="aff6"/>
    <w:pPr>
      <w:jc w:val="center"/>
      <w:textAlignment w:val="baseline"/>
    </w:pPr>
    <w:rPr>
      <w:rFonts w:ascii="黑体" w:eastAsia="黑体"/>
      <w:kern w:val="21"/>
      <w:sz w:val="21"/>
    </w:rPr>
  </w:style>
  <w:style w:type="paragraph" w:customStyle="1" w:styleId="aa">
    <w:name w:val="附录章标题"/>
    <w:next w:val="aff6"/>
    <w:pPr>
      <w:numPr>
        <w:ilvl w:val="1"/>
        <w:numId w:val="2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b">
    <w:name w:val="附录一级条标题"/>
    <w:basedOn w:val="aa"/>
    <w:next w:val="aff6"/>
    <w:pPr>
      <w:numPr>
        <w:ilvl w:val="2"/>
        <w:numId w:val="22"/>
      </w:numPr>
      <w:autoSpaceDN w:val="0"/>
      <w:spacing w:beforeLines="0" w:before="0" w:afterLines="0" w:after="0"/>
      <w:outlineLvl w:val="2"/>
    </w:pPr>
  </w:style>
  <w:style w:type="paragraph" w:customStyle="1" w:styleId="ac">
    <w:name w:val="附录二级条标题"/>
    <w:basedOn w:val="ab"/>
    <w:next w:val="aff6"/>
    <w:pPr>
      <w:numPr>
        <w:ilvl w:val="3"/>
        <w:numId w:val="23"/>
      </w:numPr>
      <w:outlineLvl w:val="3"/>
    </w:pPr>
  </w:style>
  <w:style w:type="paragraph" w:customStyle="1" w:styleId="ad">
    <w:name w:val="附录三级条标题"/>
    <w:basedOn w:val="ac"/>
    <w:next w:val="aff6"/>
    <w:pPr>
      <w:numPr>
        <w:ilvl w:val="4"/>
        <w:numId w:val="24"/>
      </w:numPr>
      <w:outlineLvl w:val="4"/>
    </w:pPr>
  </w:style>
  <w:style w:type="paragraph" w:customStyle="1" w:styleId="ae">
    <w:name w:val="附录四级条标题"/>
    <w:basedOn w:val="ad"/>
    <w:next w:val="aff6"/>
    <w:pPr>
      <w:numPr>
        <w:ilvl w:val="5"/>
        <w:numId w:val="25"/>
      </w:numPr>
      <w:outlineLvl w:val="5"/>
    </w:pPr>
  </w:style>
  <w:style w:type="paragraph" w:customStyle="1" w:styleId="afff3">
    <w:name w:val="附录图标题"/>
    <w:next w:val="aff6"/>
    <w:pPr>
      <w:jc w:val="center"/>
    </w:pPr>
    <w:rPr>
      <w:rFonts w:ascii="黑体" w:eastAsia="黑体"/>
      <w:sz w:val="21"/>
    </w:rPr>
  </w:style>
  <w:style w:type="paragraph" w:customStyle="1" w:styleId="af">
    <w:name w:val="附录五级条标题"/>
    <w:basedOn w:val="ae"/>
    <w:next w:val="aff6"/>
    <w:pPr>
      <w:numPr>
        <w:ilvl w:val="6"/>
        <w:numId w:val="26"/>
      </w:numPr>
      <w:outlineLvl w:val="6"/>
    </w:pPr>
  </w:style>
  <w:style w:type="character" w:customStyle="1" w:styleId="afff4">
    <w:name w:val="个人答复风格"/>
    <w:rPr>
      <w:rFonts w:ascii="Arial" w:eastAsia="宋体" w:hAnsi="Arial" w:cs="Arial"/>
      <w:color w:val="auto"/>
      <w:sz w:val="20"/>
    </w:rPr>
  </w:style>
  <w:style w:type="character" w:customStyle="1" w:styleId="afff5">
    <w:name w:val="个人撰写风格"/>
    <w:rPr>
      <w:rFonts w:ascii="Arial" w:eastAsia="宋体" w:hAnsi="Arial" w:cs="Arial"/>
      <w:color w:val="auto"/>
      <w:sz w:val="20"/>
    </w:rPr>
  </w:style>
  <w:style w:type="paragraph" w:styleId="afff6">
    <w:name w:val="footnote text"/>
    <w:basedOn w:val="af7"/>
    <w:semiHidden/>
    <w:pPr>
      <w:snapToGrid w:val="0"/>
      <w:jc w:val="left"/>
    </w:pPr>
    <w:rPr>
      <w:sz w:val="18"/>
      <w:szCs w:val="18"/>
    </w:rPr>
  </w:style>
  <w:style w:type="character" w:styleId="afff7">
    <w:name w:val="footnote reference"/>
    <w:semiHidden/>
    <w:rPr>
      <w:vertAlign w:val="superscript"/>
    </w:rPr>
  </w:style>
  <w:style w:type="paragraph" w:customStyle="1" w:styleId="af6">
    <w:name w:val="列项——"/>
    <w:pPr>
      <w:widowControl w:val="0"/>
      <w:numPr>
        <w:numId w:val="13"/>
      </w:numPr>
      <w:tabs>
        <w:tab w:val="clear" w:pos="1140"/>
        <w:tab w:val="num" w:pos="854"/>
      </w:tabs>
      <w:ind w:leftChars="200" w:left="200" w:hangingChars="200" w:hanging="200"/>
      <w:jc w:val="both"/>
    </w:pPr>
    <w:rPr>
      <w:rFonts w:ascii="宋体"/>
      <w:sz w:val="21"/>
    </w:rPr>
  </w:style>
  <w:style w:type="paragraph" w:customStyle="1" w:styleId="a5">
    <w:name w:val="列项·"/>
    <w:pPr>
      <w:numPr>
        <w:numId w:val="14"/>
      </w:numPr>
      <w:tabs>
        <w:tab w:val="clear" w:pos="1140"/>
        <w:tab w:val="left" w:pos="840"/>
      </w:tabs>
      <w:ind w:leftChars="200" w:left="840" w:hangingChars="200" w:hanging="420"/>
      <w:jc w:val="both"/>
    </w:pPr>
    <w:rPr>
      <w:rFonts w:ascii="宋体"/>
      <w:sz w:val="21"/>
    </w:rPr>
  </w:style>
  <w:style w:type="paragraph" w:customStyle="1" w:styleId="afff8">
    <w:name w:val="目次、标准名称标题"/>
    <w:basedOn w:val="aff3"/>
    <w:next w:val="aff6"/>
    <w:pPr>
      <w:spacing w:line="460" w:lineRule="exact"/>
    </w:pPr>
  </w:style>
  <w:style w:type="paragraph" w:customStyle="1" w:styleId="afff9">
    <w:name w:val="目次、索引正文"/>
    <w:pPr>
      <w:spacing w:line="320" w:lineRule="exact"/>
      <w:jc w:val="both"/>
    </w:pPr>
    <w:rPr>
      <w:rFonts w:ascii="宋体"/>
      <w:sz w:val="21"/>
    </w:rPr>
  </w:style>
  <w:style w:type="paragraph" w:styleId="TOC1">
    <w:name w:val="toc 1"/>
    <w:autoRedefine/>
    <w:semiHidden/>
    <w:pPr>
      <w:jc w:val="both"/>
    </w:pPr>
    <w:rPr>
      <w:rFonts w:ascii="宋体"/>
      <w:sz w:val="21"/>
    </w:rPr>
  </w:style>
  <w:style w:type="paragraph" w:styleId="TOC2">
    <w:name w:val="toc 2"/>
    <w:basedOn w:val="TOC1"/>
    <w:autoRedefine/>
    <w:semiHidden/>
    <w:rPr>
      <w:noProof/>
    </w:rPr>
  </w:style>
  <w:style w:type="paragraph" w:styleId="TOC3">
    <w:name w:val="toc 3"/>
    <w:basedOn w:val="TOC2"/>
    <w:autoRedefine/>
    <w:semiHidden/>
  </w:style>
  <w:style w:type="paragraph" w:styleId="TOC4">
    <w:name w:val="toc 4"/>
    <w:basedOn w:val="TOC3"/>
    <w:autoRedefine/>
    <w:semiHidden/>
  </w:style>
  <w:style w:type="paragraph" w:styleId="TOC5">
    <w:name w:val="toc 5"/>
    <w:basedOn w:val="TOC4"/>
    <w:autoRedefine/>
    <w:semiHidden/>
  </w:style>
  <w:style w:type="paragraph" w:styleId="TOC6">
    <w:name w:val="toc 6"/>
    <w:basedOn w:val="TOC5"/>
    <w:autoRedefine/>
    <w:semiHidden/>
  </w:style>
  <w:style w:type="paragraph" w:styleId="TOC7">
    <w:name w:val="toc 7"/>
    <w:basedOn w:val="TOC6"/>
    <w:autoRedefine/>
    <w:semiHidden/>
  </w:style>
  <w:style w:type="paragraph" w:styleId="TOC8">
    <w:name w:val="toc 8"/>
    <w:basedOn w:val="TOC7"/>
    <w:autoRedefine/>
    <w:semiHidden/>
  </w:style>
  <w:style w:type="paragraph" w:styleId="TOC9">
    <w:name w:val="toc 9"/>
    <w:basedOn w:val="TOC8"/>
    <w:autoRedefine/>
    <w:semiHidden/>
  </w:style>
  <w:style w:type="paragraph" w:customStyle="1" w:styleId="afffa">
    <w:name w:val="其他标准称谓"/>
    <w:pPr>
      <w:spacing w:line="0" w:lineRule="atLeast"/>
      <w:jc w:val="distribute"/>
    </w:pPr>
    <w:rPr>
      <w:rFonts w:ascii="黑体" w:eastAsia="黑体" w:hAnsi="宋体"/>
      <w:sz w:val="52"/>
    </w:rPr>
  </w:style>
  <w:style w:type="paragraph" w:customStyle="1" w:styleId="afffb">
    <w:name w:val="其他发布部门"/>
    <w:basedOn w:val="aff9"/>
    <w:pPr>
      <w:framePr w:wrap="around"/>
      <w:spacing w:line="0" w:lineRule="atLeast"/>
    </w:pPr>
    <w:rPr>
      <w:rFonts w:ascii="黑体" w:eastAsia="黑体"/>
      <w:b w:val="0"/>
    </w:rPr>
  </w:style>
  <w:style w:type="paragraph" w:customStyle="1" w:styleId="af2">
    <w:name w:val="三级条标题"/>
    <w:basedOn w:val="af1"/>
    <w:next w:val="aff6"/>
    <w:pPr>
      <w:numPr>
        <w:ilvl w:val="4"/>
        <w:numId w:val="10"/>
      </w:numPr>
      <w:outlineLvl w:val="4"/>
    </w:pPr>
  </w:style>
  <w:style w:type="paragraph" w:customStyle="1" w:styleId="a1">
    <w:name w:val="三级无标题条"/>
    <w:basedOn w:val="af7"/>
    <w:pPr>
      <w:numPr>
        <w:ilvl w:val="4"/>
        <w:numId w:val="2"/>
      </w:numPr>
    </w:pPr>
  </w:style>
  <w:style w:type="paragraph" w:customStyle="1" w:styleId="afffc">
    <w:name w:val="实施日期"/>
    <w:basedOn w:val="affa"/>
    <w:pPr>
      <w:framePr w:hSpace="0" w:wrap="around" w:xAlign="right"/>
      <w:jc w:val="right"/>
    </w:pPr>
  </w:style>
  <w:style w:type="paragraph" w:customStyle="1" w:styleId="a4">
    <w:name w:val="示例"/>
    <w:next w:val="aff6"/>
    <w:pPr>
      <w:numPr>
        <w:numId w:val="15"/>
      </w:numPr>
      <w:tabs>
        <w:tab w:val="clear" w:pos="1120"/>
        <w:tab w:val="num" w:pos="816"/>
      </w:tabs>
      <w:ind w:firstLineChars="233" w:firstLine="419"/>
      <w:jc w:val="both"/>
    </w:pPr>
    <w:rPr>
      <w:rFonts w:ascii="宋体"/>
      <w:sz w:val="18"/>
    </w:rPr>
  </w:style>
  <w:style w:type="paragraph" w:customStyle="1" w:styleId="afffd">
    <w:name w:val="数字编号列项（二级）"/>
    <w:pPr>
      <w:ind w:leftChars="400" w:left="1260" w:hangingChars="200" w:hanging="420"/>
      <w:jc w:val="both"/>
    </w:pPr>
    <w:rPr>
      <w:rFonts w:ascii="宋体"/>
      <w:sz w:val="21"/>
    </w:rPr>
  </w:style>
  <w:style w:type="paragraph" w:customStyle="1" w:styleId="af3">
    <w:name w:val="四级条标题"/>
    <w:basedOn w:val="af2"/>
    <w:next w:val="aff6"/>
    <w:pPr>
      <w:numPr>
        <w:ilvl w:val="5"/>
        <w:numId w:val="11"/>
      </w:numPr>
      <w:outlineLvl w:val="5"/>
    </w:pPr>
  </w:style>
  <w:style w:type="paragraph" w:customStyle="1" w:styleId="a2">
    <w:name w:val="四级无标题条"/>
    <w:basedOn w:val="af7"/>
    <w:pPr>
      <w:numPr>
        <w:ilvl w:val="5"/>
        <w:numId w:val="3"/>
      </w:numPr>
    </w:pPr>
  </w:style>
  <w:style w:type="paragraph" w:customStyle="1" w:styleId="afffe">
    <w:name w:val="条文脚注"/>
    <w:basedOn w:val="afff6"/>
    <w:pPr>
      <w:ind w:leftChars="200" w:left="780" w:hangingChars="200" w:hanging="360"/>
      <w:jc w:val="both"/>
    </w:pPr>
    <w:rPr>
      <w:rFonts w:ascii="宋体"/>
    </w:rPr>
  </w:style>
  <w:style w:type="paragraph" w:customStyle="1" w:styleId="affff">
    <w:name w:val="图表脚注"/>
    <w:next w:val="aff6"/>
    <w:pPr>
      <w:ind w:leftChars="200" w:left="300" w:hangingChars="100" w:hanging="100"/>
      <w:jc w:val="both"/>
    </w:pPr>
    <w:rPr>
      <w:rFonts w:ascii="宋体"/>
      <w:sz w:val="18"/>
    </w:rPr>
  </w:style>
  <w:style w:type="paragraph" w:customStyle="1" w:styleId="affff0">
    <w:name w:val="文献分类号"/>
    <w:pPr>
      <w:framePr w:hSpace="180" w:vSpace="180" w:wrap="around" w:hAnchor="margin" w:y="1" w:anchorLock="1"/>
      <w:widowControl w:val="0"/>
      <w:textAlignment w:val="center"/>
    </w:pPr>
    <w:rPr>
      <w:rFonts w:eastAsia="黑体"/>
      <w:sz w:val="21"/>
    </w:rPr>
  </w:style>
  <w:style w:type="paragraph" w:customStyle="1" w:styleId="affff1">
    <w:name w:val="无标题条"/>
    <w:next w:val="aff6"/>
    <w:pPr>
      <w:jc w:val="both"/>
    </w:pPr>
    <w:rPr>
      <w:sz w:val="21"/>
    </w:rPr>
  </w:style>
  <w:style w:type="paragraph" w:customStyle="1" w:styleId="af4">
    <w:name w:val="五级条标题"/>
    <w:basedOn w:val="af3"/>
    <w:next w:val="aff6"/>
    <w:pPr>
      <w:numPr>
        <w:ilvl w:val="6"/>
        <w:numId w:val="12"/>
      </w:numPr>
      <w:outlineLvl w:val="6"/>
    </w:pPr>
  </w:style>
  <w:style w:type="paragraph" w:customStyle="1" w:styleId="a3">
    <w:name w:val="五级无标题条"/>
    <w:basedOn w:val="af7"/>
    <w:pPr>
      <w:numPr>
        <w:ilvl w:val="6"/>
        <w:numId w:val="4"/>
      </w:numPr>
    </w:pPr>
  </w:style>
  <w:style w:type="paragraph" w:styleId="affff2">
    <w:name w:val="footer"/>
    <w:basedOn w:val="af7"/>
    <w:link w:val="affff3"/>
    <w:uiPriority w:val="99"/>
    <w:pPr>
      <w:tabs>
        <w:tab w:val="center" w:pos="4153"/>
        <w:tab w:val="right" w:pos="8306"/>
      </w:tabs>
      <w:snapToGrid w:val="0"/>
      <w:ind w:rightChars="100" w:right="210"/>
      <w:jc w:val="right"/>
    </w:pPr>
    <w:rPr>
      <w:sz w:val="18"/>
      <w:szCs w:val="18"/>
    </w:rPr>
  </w:style>
  <w:style w:type="character" w:styleId="affff4">
    <w:name w:val="page number"/>
    <w:rPr>
      <w:rFonts w:ascii="Times New Roman" w:eastAsia="宋体" w:hAnsi="Times New Roman"/>
      <w:sz w:val="18"/>
    </w:rPr>
  </w:style>
  <w:style w:type="paragraph" w:styleId="affff5">
    <w:name w:val="header"/>
    <w:basedOn w:val="af7"/>
    <w:pPr>
      <w:pBdr>
        <w:bottom w:val="single" w:sz="6" w:space="1" w:color="auto"/>
      </w:pBdr>
      <w:tabs>
        <w:tab w:val="center" w:pos="4153"/>
        <w:tab w:val="right" w:pos="8306"/>
      </w:tabs>
      <w:snapToGrid w:val="0"/>
      <w:jc w:val="center"/>
    </w:pPr>
    <w:rPr>
      <w:sz w:val="18"/>
      <w:szCs w:val="18"/>
    </w:rPr>
  </w:style>
  <w:style w:type="paragraph" w:customStyle="1" w:styleId="a">
    <w:name w:val="一级无标题条"/>
    <w:basedOn w:val="af7"/>
    <w:pPr>
      <w:numPr>
        <w:ilvl w:val="2"/>
        <w:numId w:val="5"/>
      </w:numPr>
    </w:pPr>
  </w:style>
  <w:style w:type="paragraph" w:customStyle="1" w:styleId="a8">
    <w:name w:val="正文表标题"/>
    <w:next w:val="aff6"/>
    <w:pPr>
      <w:numPr>
        <w:numId w:val="18"/>
      </w:numPr>
      <w:jc w:val="center"/>
    </w:pPr>
    <w:rPr>
      <w:rFonts w:ascii="黑体" w:eastAsia="黑体"/>
      <w:sz w:val="21"/>
    </w:rPr>
  </w:style>
  <w:style w:type="paragraph" w:customStyle="1" w:styleId="a7">
    <w:name w:val="正文图标题"/>
    <w:next w:val="aff6"/>
    <w:pPr>
      <w:numPr>
        <w:numId w:val="19"/>
      </w:numPr>
      <w:jc w:val="center"/>
    </w:pPr>
    <w:rPr>
      <w:rFonts w:ascii="黑体" w:eastAsia="黑体"/>
      <w:sz w:val="21"/>
    </w:rPr>
  </w:style>
  <w:style w:type="paragraph" w:customStyle="1" w:styleId="af5">
    <w:name w:val="注："/>
    <w:next w:val="aff6"/>
    <w:pPr>
      <w:widowControl w:val="0"/>
      <w:numPr>
        <w:numId w:val="16"/>
      </w:numPr>
      <w:tabs>
        <w:tab w:val="clear" w:pos="1140"/>
      </w:tabs>
      <w:autoSpaceDE w:val="0"/>
      <w:autoSpaceDN w:val="0"/>
      <w:jc w:val="both"/>
    </w:pPr>
    <w:rPr>
      <w:rFonts w:ascii="宋体"/>
      <w:sz w:val="18"/>
    </w:rPr>
  </w:style>
  <w:style w:type="paragraph" w:customStyle="1" w:styleId="a6">
    <w:name w:val="注×："/>
    <w:pPr>
      <w:widowControl w:val="0"/>
      <w:numPr>
        <w:numId w:val="17"/>
      </w:numPr>
      <w:tabs>
        <w:tab w:val="clear" w:pos="900"/>
        <w:tab w:val="left" w:pos="630"/>
      </w:tabs>
      <w:autoSpaceDE w:val="0"/>
      <w:autoSpaceDN w:val="0"/>
      <w:jc w:val="both"/>
    </w:pPr>
    <w:rPr>
      <w:rFonts w:ascii="宋体"/>
      <w:sz w:val="18"/>
    </w:rPr>
  </w:style>
  <w:style w:type="paragraph" w:customStyle="1" w:styleId="affff6">
    <w:name w:val="字母编号列项（一级）"/>
    <w:pPr>
      <w:ind w:leftChars="200" w:left="840" w:hangingChars="200" w:hanging="420"/>
      <w:jc w:val="both"/>
    </w:pPr>
    <w:rPr>
      <w:rFonts w:ascii="宋体"/>
      <w:sz w:val="21"/>
    </w:rPr>
  </w:style>
  <w:style w:type="paragraph" w:styleId="affff7">
    <w:name w:val="Normal Indent"/>
    <w:basedOn w:val="af7"/>
    <w:pPr>
      <w:ind w:firstLine="420"/>
    </w:pPr>
    <w:rPr>
      <w:szCs w:val="20"/>
    </w:rPr>
  </w:style>
  <w:style w:type="paragraph" w:styleId="affff8">
    <w:name w:val="Date"/>
    <w:basedOn w:val="af7"/>
    <w:next w:val="af7"/>
    <w:rPr>
      <w:szCs w:val="20"/>
    </w:rPr>
  </w:style>
  <w:style w:type="character" w:styleId="affff9">
    <w:name w:val="FollowedHyperlink"/>
    <w:rPr>
      <w:color w:val="800080"/>
      <w:u w:val="single"/>
    </w:rPr>
  </w:style>
  <w:style w:type="paragraph" w:customStyle="1" w:styleId="xl30">
    <w:name w:val="xl30"/>
    <w:basedOn w:val="af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2"/>
      <w:szCs w:val="22"/>
    </w:rPr>
  </w:style>
  <w:style w:type="paragraph" w:customStyle="1" w:styleId="font5">
    <w:name w:val="font5"/>
    <w:basedOn w:val="af7"/>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f7"/>
    <w:pPr>
      <w:widowControl/>
      <w:spacing w:before="100" w:beforeAutospacing="1" w:after="100" w:afterAutospacing="1"/>
      <w:jc w:val="left"/>
    </w:pPr>
    <w:rPr>
      <w:rFonts w:ascii="仿宋_GB2312" w:eastAsia="仿宋_GB2312" w:hAnsi="宋体" w:hint="eastAsia"/>
      <w:kern w:val="0"/>
      <w:sz w:val="20"/>
      <w:szCs w:val="20"/>
    </w:rPr>
  </w:style>
  <w:style w:type="paragraph" w:customStyle="1" w:styleId="font7">
    <w:name w:val="font7"/>
    <w:basedOn w:val="af7"/>
    <w:pPr>
      <w:widowControl/>
      <w:spacing w:before="100" w:beforeAutospacing="1" w:after="100" w:afterAutospacing="1"/>
      <w:jc w:val="left"/>
    </w:pPr>
    <w:rPr>
      <w:kern w:val="0"/>
      <w:sz w:val="20"/>
      <w:szCs w:val="20"/>
    </w:rPr>
  </w:style>
  <w:style w:type="paragraph" w:customStyle="1" w:styleId="font8">
    <w:name w:val="font8"/>
    <w:basedOn w:val="af7"/>
    <w:pPr>
      <w:widowControl/>
      <w:spacing w:before="100" w:beforeAutospacing="1" w:after="100" w:afterAutospacing="1"/>
      <w:jc w:val="left"/>
    </w:pPr>
    <w:rPr>
      <w:rFonts w:ascii="仿宋_GB2312" w:eastAsia="仿宋_GB2312" w:hAnsi="宋体" w:hint="eastAsia"/>
      <w:kern w:val="0"/>
      <w:sz w:val="20"/>
      <w:szCs w:val="20"/>
    </w:rPr>
  </w:style>
  <w:style w:type="paragraph" w:customStyle="1" w:styleId="xl24">
    <w:name w:val="xl24"/>
    <w:basedOn w:val="af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25">
    <w:name w:val="xl25"/>
    <w:basedOn w:val="af7"/>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26">
    <w:name w:val="xl26"/>
    <w:basedOn w:val="af7"/>
    <w:pPr>
      <w:widowControl/>
      <w:pBdr>
        <w:top w:val="single" w:sz="4" w:space="0" w:color="auto"/>
        <w:bottom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27">
    <w:name w:val="xl27"/>
    <w:basedOn w:val="af7"/>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28">
    <w:name w:val="xl28"/>
    <w:basedOn w:val="af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29">
    <w:name w:val="xl29"/>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31">
    <w:name w:val="xl31"/>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kern w:val="0"/>
      <w:sz w:val="20"/>
      <w:szCs w:val="20"/>
    </w:rPr>
  </w:style>
  <w:style w:type="paragraph" w:customStyle="1" w:styleId="xl32">
    <w:name w:val="xl32"/>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33">
    <w:name w:val="xl33"/>
    <w:basedOn w:val="af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34">
    <w:name w:val="xl34"/>
    <w:basedOn w:val="af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35">
    <w:name w:val="xl35"/>
    <w:basedOn w:val="af7"/>
    <w:pPr>
      <w:widowControl/>
      <w:pBdr>
        <w:left w:val="single" w:sz="4" w:space="0" w:color="auto"/>
        <w:right w:val="single" w:sz="4" w:space="0" w:color="auto"/>
      </w:pBdr>
      <w:spacing w:before="100" w:beforeAutospacing="1" w:after="100" w:afterAutospacing="1"/>
      <w:jc w:val="center"/>
      <w:textAlignment w:val="center"/>
    </w:pPr>
    <w:rPr>
      <w:rFonts w:ascii="仿宋_GB2312" w:eastAsia="仿宋_GB2312" w:hAnsi="宋体" w:hint="eastAsia"/>
      <w:kern w:val="0"/>
      <w:sz w:val="20"/>
      <w:szCs w:val="20"/>
    </w:rPr>
  </w:style>
  <w:style w:type="paragraph" w:customStyle="1" w:styleId="xl36">
    <w:name w:val="xl36"/>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7">
    <w:name w:val="xl37"/>
    <w:basedOn w:val="af7"/>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38">
    <w:name w:val="xl38"/>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9">
    <w:name w:val="xl39"/>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40">
    <w:name w:val="xl40"/>
    <w:basedOn w:val="af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hint="eastAsia"/>
      <w:kern w:val="0"/>
      <w:sz w:val="20"/>
      <w:szCs w:val="20"/>
    </w:rPr>
  </w:style>
  <w:style w:type="table" w:styleId="affffa">
    <w:name w:val="Table Grid"/>
    <w:basedOn w:val="af9"/>
    <w:rsid w:val="002427D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ff6"/>
    <w:rsid w:val="006A6CB9"/>
    <w:rPr>
      <w:rFonts w:ascii="宋体" w:eastAsia="宋体"/>
      <w:noProof/>
      <w:sz w:val="21"/>
      <w:lang w:val="en-US" w:eastAsia="zh-CN" w:bidi="ar-SA"/>
    </w:rPr>
  </w:style>
  <w:style w:type="paragraph" w:styleId="affffb">
    <w:name w:val="annotation text"/>
    <w:basedOn w:val="af7"/>
    <w:link w:val="affffc"/>
    <w:rsid w:val="00101A4C"/>
    <w:pPr>
      <w:jc w:val="left"/>
    </w:pPr>
  </w:style>
  <w:style w:type="character" w:customStyle="1" w:styleId="affffc">
    <w:name w:val="批注文字 字符"/>
    <w:link w:val="affffb"/>
    <w:rsid w:val="00101A4C"/>
    <w:rPr>
      <w:kern w:val="2"/>
      <w:sz w:val="21"/>
      <w:szCs w:val="24"/>
    </w:rPr>
  </w:style>
  <w:style w:type="paragraph" w:styleId="affffd">
    <w:name w:val="annotation subject"/>
    <w:basedOn w:val="affffb"/>
    <w:next w:val="affffb"/>
    <w:link w:val="affffe"/>
    <w:rsid w:val="00101A4C"/>
    <w:rPr>
      <w:b/>
      <w:bCs/>
    </w:rPr>
  </w:style>
  <w:style w:type="character" w:customStyle="1" w:styleId="affffe">
    <w:name w:val="批注主题 字符"/>
    <w:link w:val="affffd"/>
    <w:rsid w:val="00101A4C"/>
    <w:rPr>
      <w:b/>
      <w:bCs/>
      <w:kern w:val="2"/>
      <w:sz w:val="21"/>
      <w:szCs w:val="24"/>
    </w:rPr>
  </w:style>
  <w:style w:type="paragraph" w:customStyle="1" w:styleId="CharChar1">
    <w:name w:val="Char Char1"/>
    <w:basedOn w:val="af7"/>
    <w:rsid w:val="001B7662"/>
  </w:style>
  <w:style w:type="character" w:styleId="afffff">
    <w:name w:val="annotation reference"/>
    <w:rsid w:val="00CD3958"/>
    <w:rPr>
      <w:sz w:val="21"/>
      <w:szCs w:val="21"/>
    </w:rPr>
  </w:style>
  <w:style w:type="paragraph" w:styleId="afffff0">
    <w:name w:val="Balloon Text"/>
    <w:basedOn w:val="af7"/>
    <w:link w:val="afffff1"/>
    <w:rsid w:val="00CD3958"/>
    <w:rPr>
      <w:sz w:val="18"/>
      <w:szCs w:val="18"/>
    </w:rPr>
  </w:style>
  <w:style w:type="character" w:customStyle="1" w:styleId="afffff1">
    <w:name w:val="批注框文本 字符"/>
    <w:link w:val="afffff0"/>
    <w:rsid w:val="00CD3958"/>
    <w:rPr>
      <w:kern w:val="2"/>
      <w:sz w:val="18"/>
      <w:szCs w:val="18"/>
    </w:rPr>
  </w:style>
  <w:style w:type="character" w:customStyle="1" w:styleId="10">
    <w:name w:val="标题 1 字符"/>
    <w:link w:val="1"/>
    <w:rsid w:val="00A62EDC"/>
    <w:rPr>
      <w:b/>
      <w:bCs/>
      <w:kern w:val="44"/>
      <w:sz w:val="44"/>
      <w:szCs w:val="44"/>
    </w:rPr>
  </w:style>
  <w:style w:type="character" w:customStyle="1" w:styleId="affff3">
    <w:name w:val="页脚 字符"/>
    <w:link w:val="affff2"/>
    <w:uiPriority w:val="99"/>
    <w:rsid w:val="00CE094B"/>
    <w:rPr>
      <w:kern w:val="2"/>
      <w:sz w:val="18"/>
      <w:szCs w:val="18"/>
    </w:rPr>
  </w:style>
  <w:style w:type="character" w:styleId="afffff2">
    <w:name w:val="Placeholder Text"/>
    <w:basedOn w:val="af8"/>
    <w:uiPriority w:val="99"/>
    <w:semiHidden/>
    <w:rsid w:val="002D0949"/>
    <w:rPr>
      <w:color w:val="808080"/>
    </w:rPr>
  </w:style>
  <w:style w:type="paragraph" w:styleId="afffff3">
    <w:name w:val="List Paragraph"/>
    <w:basedOn w:val="af7"/>
    <w:uiPriority w:val="34"/>
    <w:qFormat/>
    <w:rsid w:val="00373B46"/>
    <w:pPr>
      <w:ind w:firstLineChars="200" w:firstLine="420"/>
    </w:pPr>
  </w:style>
  <w:style w:type="character" w:customStyle="1" w:styleId="textlpldu">
    <w:name w:val="text_lpldu"/>
    <w:basedOn w:val="af8"/>
    <w:rsid w:val="005F0DA2"/>
  </w:style>
  <w:style w:type="paragraph" w:styleId="afffff4">
    <w:name w:val="Revision"/>
    <w:hidden/>
    <w:uiPriority w:val="99"/>
    <w:semiHidden/>
    <w:rsid w:val="00662F04"/>
    <w:rPr>
      <w:kern w:val="2"/>
      <w:sz w:val="21"/>
      <w:szCs w:val="24"/>
    </w:rPr>
  </w:style>
  <w:style w:type="character" w:customStyle="1" w:styleId="21">
    <w:name w:val="正文文本 (2)_"/>
    <w:basedOn w:val="af8"/>
    <w:link w:val="22"/>
    <w:rsid w:val="00617DA1"/>
    <w:rPr>
      <w:rFonts w:eastAsia="Times New Roman"/>
      <w:sz w:val="18"/>
      <w:szCs w:val="18"/>
    </w:rPr>
  </w:style>
  <w:style w:type="character" w:customStyle="1" w:styleId="afffff5">
    <w:name w:val="正文文本_"/>
    <w:basedOn w:val="af8"/>
    <w:link w:val="12"/>
    <w:rsid w:val="00617DA1"/>
    <w:rPr>
      <w:rFonts w:ascii="宋体" w:hAnsi="宋体" w:cs="宋体"/>
      <w:sz w:val="19"/>
      <w:szCs w:val="19"/>
    </w:rPr>
  </w:style>
  <w:style w:type="paragraph" w:customStyle="1" w:styleId="22">
    <w:name w:val="正文文本 (2)"/>
    <w:basedOn w:val="af7"/>
    <w:link w:val="21"/>
    <w:rsid w:val="00617DA1"/>
    <w:pPr>
      <w:spacing w:after="70" w:line="312" w:lineRule="exact"/>
      <w:ind w:firstLine="320"/>
      <w:jc w:val="left"/>
    </w:pPr>
    <w:rPr>
      <w:rFonts w:eastAsia="Times New Roman"/>
      <w:kern w:val="0"/>
      <w:sz w:val="18"/>
      <w:szCs w:val="18"/>
    </w:rPr>
  </w:style>
  <w:style w:type="paragraph" w:customStyle="1" w:styleId="12">
    <w:name w:val="正文文本1"/>
    <w:basedOn w:val="af7"/>
    <w:link w:val="afffff5"/>
    <w:rsid w:val="00617DA1"/>
    <w:pPr>
      <w:spacing w:after="40" w:line="336" w:lineRule="auto"/>
      <w:ind w:firstLine="320"/>
      <w:jc w:val="left"/>
    </w:pPr>
    <w:rPr>
      <w:rFonts w:ascii="宋体" w:hAnsi="宋体" w:cs="宋体"/>
      <w:kern w:val="0"/>
      <w:sz w:val="19"/>
      <w:szCs w:val="19"/>
    </w:rPr>
  </w:style>
  <w:style w:type="character" w:customStyle="1" w:styleId="katex-mathml">
    <w:name w:val="katex-mathml"/>
    <w:basedOn w:val="af8"/>
    <w:rsid w:val="00B9131A"/>
  </w:style>
  <w:style w:type="character" w:customStyle="1" w:styleId="mord">
    <w:name w:val="mord"/>
    <w:basedOn w:val="af8"/>
    <w:rsid w:val="00B9131A"/>
  </w:style>
  <w:style w:type="character" w:customStyle="1" w:styleId="mrel">
    <w:name w:val="mrel"/>
    <w:basedOn w:val="af8"/>
    <w:rsid w:val="00B9131A"/>
  </w:style>
  <w:style w:type="character" w:customStyle="1" w:styleId="vlist-s">
    <w:name w:val="vlist-s"/>
    <w:basedOn w:val="af8"/>
    <w:rsid w:val="00B91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415367">
      <w:bodyDiv w:val="1"/>
      <w:marLeft w:val="0"/>
      <w:marRight w:val="0"/>
      <w:marTop w:val="0"/>
      <w:marBottom w:val="0"/>
      <w:divBdr>
        <w:top w:val="none" w:sz="0" w:space="0" w:color="auto"/>
        <w:left w:val="none" w:sz="0" w:space="0" w:color="auto"/>
        <w:bottom w:val="none" w:sz="0" w:space="0" w:color="auto"/>
        <w:right w:val="none" w:sz="0" w:space="0" w:color="auto"/>
      </w:divBdr>
      <w:divsChild>
        <w:div w:id="1866014660">
          <w:marLeft w:val="0"/>
          <w:marRight w:val="0"/>
          <w:marTop w:val="0"/>
          <w:marBottom w:val="0"/>
          <w:divBdr>
            <w:top w:val="none" w:sz="0" w:space="0" w:color="auto"/>
            <w:left w:val="none" w:sz="0" w:space="0" w:color="auto"/>
            <w:bottom w:val="none" w:sz="0" w:space="0" w:color="auto"/>
            <w:right w:val="none" w:sz="0" w:space="0" w:color="auto"/>
          </w:divBdr>
        </w:div>
        <w:div w:id="645161522">
          <w:marLeft w:val="0"/>
          <w:marRight w:val="0"/>
          <w:marTop w:val="0"/>
          <w:marBottom w:val="0"/>
          <w:divBdr>
            <w:top w:val="none" w:sz="0" w:space="0" w:color="auto"/>
            <w:left w:val="none" w:sz="0" w:space="0" w:color="auto"/>
            <w:bottom w:val="none" w:sz="0" w:space="0" w:color="auto"/>
            <w:right w:val="none" w:sz="0" w:space="0" w:color="auto"/>
          </w:divBdr>
        </w:div>
        <w:div w:id="1156846000">
          <w:marLeft w:val="0"/>
          <w:marRight w:val="0"/>
          <w:marTop w:val="0"/>
          <w:marBottom w:val="0"/>
          <w:divBdr>
            <w:top w:val="none" w:sz="0" w:space="0" w:color="auto"/>
            <w:left w:val="none" w:sz="0" w:space="0" w:color="auto"/>
            <w:bottom w:val="none" w:sz="0" w:space="0" w:color="auto"/>
            <w:right w:val="none" w:sz="0" w:space="0" w:color="auto"/>
          </w:divBdr>
        </w:div>
        <w:div w:id="425542057">
          <w:marLeft w:val="0"/>
          <w:marRight w:val="0"/>
          <w:marTop w:val="0"/>
          <w:marBottom w:val="0"/>
          <w:divBdr>
            <w:top w:val="none" w:sz="0" w:space="0" w:color="auto"/>
            <w:left w:val="none" w:sz="0" w:space="0" w:color="auto"/>
            <w:bottom w:val="none" w:sz="0" w:space="0" w:color="auto"/>
            <w:right w:val="none" w:sz="0" w:space="0" w:color="auto"/>
          </w:divBdr>
        </w:div>
        <w:div w:id="171145863">
          <w:marLeft w:val="0"/>
          <w:marRight w:val="0"/>
          <w:marTop w:val="0"/>
          <w:marBottom w:val="0"/>
          <w:divBdr>
            <w:top w:val="none" w:sz="0" w:space="0" w:color="auto"/>
            <w:left w:val="none" w:sz="0" w:space="0" w:color="auto"/>
            <w:bottom w:val="none" w:sz="0" w:space="0" w:color="auto"/>
            <w:right w:val="none" w:sz="0" w:space="0" w:color="auto"/>
          </w:divBdr>
        </w:div>
        <w:div w:id="1047755651">
          <w:marLeft w:val="0"/>
          <w:marRight w:val="0"/>
          <w:marTop w:val="0"/>
          <w:marBottom w:val="0"/>
          <w:divBdr>
            <w:top w:val="none" w:sz="0" w:space="0" w:color="auto"/>
            <w:left w:val="none" w:sz="0" w:space="0" w:color="auto"/>
            <w:bottom w:val="none" w:sz="0" w:space="0" w:color="auto"/>
            <w:right w:val="none" w:sz="0" w:space="0" w:color="auto"/>
          </w:divBdr>
        </w:div>
        <w:div w:id="51929687">
          <w:marLeft w:val="0"/>
          <w:marRight w:val="0"/>
          <w:marTop w:val="0"/>
          <w:marBottom w:val="0"/>
          <w:divBdr>
            <w:top w:val="none" w:sz="0" w:space="0" w:color="auto"/>
            <w:left w:val="none" w:sz="0" w:space="0" w:color="auto"/>
            <w:bottom w:val="none" w:sz="0" w:space="0" w:color="auto"/>
            <w:right w:val="none" w:sz="0" w:space="0" w:color="auto"/>
          </w:divBdr>
        </w:div>
        <w:div w:id="1084305415">
          <w:marLeft w:val="0"/>
          <w:marRight w:val="0"/>
          <w:marTop w:val="0"/>
          <w:marBottom w:val="0"/>
          <w:divBdr>
            <w:top w:val="none" w:sz="0" w:space="0" w:color="auto"/>
            <w:left w:val="none" w:sz="0" w:space="0" w:color="auto"/>
            <w:bottom w:val="none" w:sz="0" w:space="0" w:color="auto"/>
            <w:right w:val="none" w:sz="0" w:space="0" w:color="auto"/>
          </w:divBdr>
        </w:div>
        <w:div w:id="291982651">
          <w:marLeft w:val="0"/>
          <w:marRight w:val="0"/>
          <w:marTop w:val="0"/>
          <w:marBottom w:val="0"/>
          <w:divBdr>
            <w:top w:val="none" w:sz="0" w:space="0" w:color="auto"/>
            <w:left w:val="none" w:sz="0" w:space="0" w:color="auto"/>
            <w:bottom w:val="none" w:sz="0" w:space="0" w:color="auto"/>
            <w:right w:val="none" w:sz="0" w:space="0" w:color="auto"/>
          </w:divBdr>
        </w:div>
        <w:div w:id="2019692107">
          <w:marLeft w:val="0"/>
          <w:marRight w:val="0"/>
          <w:marTop w:val="0"/>
          <w:marBottom w:val="0"/>
          <w:divBdr>
            <w:top w:val="none" w:sz="0" w:space="0" w:color="auto"/>
            <w:left w:val="none" w:sz="0" w:space="0" w:color="auto"/>
            <w:bottom w:val="none" w:sz="0" w:space="0" w:color="auto"/>
            <w:right w:val="none" w:sz="0" w:space="0" w:color="auto"/>
          </w:divBdr>
        </w:div>
        <w:div w:id="1311783423">
          <w:marLeft w:val="0"/>
          <w:marRight w:val="0"/>
          <w:marTop w:val="0"/>
          <w:marBottom w:val="0"/>
          <w:divBdr>
            <w:top w:val="none" w:sz="0" w:space="0" w:color="auto"/>
            <w:left w:val="none" w:sz="0" w:space="0" w:color="auto"/>
            <w:bottom w:val="none" w:sz="0" w:space="0" w:color="auto"/>
            <w:right w:val="none" w:sz="0" w:space="0" w:color="auto"/>
          </w:divBdr>
        </w:div>
        <w:div w:id="2090225088">
          <w:marLeft w:val="0"/>
          <w:marRight w:val="0"/>
          <w:marTop w:val="0"/>
          <w:marBottom w:val="0"/>
          <w:divBdr>
            <w:top w:val="none" w:sz="0" w:space="0" w:color="auto"/>
            <w:left w:val="none" w:sz="0" w:space="0" w:color="auto"/>
            <w:bottom w:val="none" w:sz="0" w:space="0" w:color="auto"/>
            <w:right w:val="none" w:sz="0" w:space="0" w:color="auto"/>
          </w:divBdr>
        </w:div>
        <w:div w:id="1698265268">
          <w:marLeft w:val="0"/>
          <w:marRight w:val="0"/>
          <w:marTop w:val="0"/>
          <w:marBottom w:val="0"/>
          <w:divBdr>
            <w:top w:val="none" w:sz="0" w:space="0" w:color="auto"/>
            <w:left w:val="none" w:sz="0" w:space="0" w:color="auto"/>
            <w:bottom w:val="none" w:sz="0" w:space="0" w:color="auto"/>
            <w:right w:val="none" w:sz="0" w:space="0" w:color="auto"/>
          </w:divBdr>
        </w:div>
        <w:div w:id="922761005">
          <w:marLeft w:val="0"/>
          <w:marRight w:val="0"/>
          <w:marTop w:val="0"/>
          <w:marBottom w:val="0"/>
          <w:divBdr>
            <w:top w:val="none" w:sz="0" w:space="0" w:color="auto"/>
            <w:left w:val="none" w:sz="0" w:space="0" w:color="auto"/>
            <w:bottom w:val="none" w:sz="0" w:space="0" w:color="auto"/>
            <w:right w:val="none" w:sz="0" w:space="0" w:color="auto"/>
          </w:divBdr>
        </w:div>
        <w:div w:id="1098988987">
          <w:marLeft w:val="0"/>
          <w:marRight w:val="0"/>
          <w:marTop w:val="0"/>
          <w:marBottom w:val="0"/>
          <w:divBdr>
            <w:top w:val="none" w:sz="0" w:space="0" w:color="auto"/>
            <w:left w:val="none" w:sz="0" w:space="0" w:color="auto"/>
            <w:bottom w:val="none" w:sz="0" w:space="0" w:color="auto"/>
            <w:right w:val="none" w:sz="0" w:space="0" w:color="auto"/>
          </w:divBdr>
        </w:div>
        <w:div w:id="1196771350">
          <w:marLeft w:val="0"/>
          <w:marRight w:val="0"/>
          <w:marTop w:val="0"/>
          <w:marBottom w:val="0"/>
          <w:divBdr>
            <w:top w:val="none" w:sz="0" w:space="0" w:color="auto"/>
            <w:left w:val="none" w:sz="0" w:space="0" w:color="auto"/>
            <w:bottom w:val="none" w:sz="0" w:space="0" w:color="auto"/>
            <w:right w:val="none" w:sz="0" w:space="0" w:color="auto"/>
          </w:divBdr>
        </w:div>
        <w:div w:id="585072352">
          <w:marLeft w:val="0"/>
          <w:marRight w:val="0"/>
          <w:marTop w:val="0"/>
          <w:marBottom w:val="0"/>
          <w:divBdr>
            <w:top w:val="none" w:sz="0" w:space="0" w:color="auto"/>
            <w:left w:val="none" w:sz="0" w:space="0" w:color="auto"/>
            <w:bottom w:val="none" w:sz="0" w:space="0" w:color="auto"/>
            <w:right w:val="none" w:sz="0" w:space="0" w:color="auto"/>
          </w:divBdr>
        </w:div>
      </w:divsChild>
    </w:div>
    <w:div w:id="242304661">
      <w:bodyDiv w:val="1"/>
      <w:marLeft w:val="0"/>
      <w:marRight w:val="0"/>
      <w:marTop w:val="0"/>
      <w:marBottom w:val="0"/>
      <w:divBdr>
        <w:top w:val="none" w:sz="0" w:space="0" w:color="auto"/>
        <w:left w:val="none" w:sz="0" w:space="0" w:color="auto"/>
        <w:bottom w:val="none" w:sz="0" w:space="0" w:color="auto"/>
        <w:right w:val="none" w:sz="0" w:space="0" w:color="auto"/>
      </w:divBdr>
    </w:div>
    <w:div w:id="285476731">
      <w:bodyDiv w:val="1"/>
      <w:marLeft w:val="0"/>
      <w:marRight w:val="0"/>
      <w:marTop w:val="0"/>
      <w:marBottom w:val="0"/>
      <w:divBdr>
        <w:top w:val="none" w:sz="0" w:space="0" w:color="auto"/>
        <w:left w:val="none" w:sz="0" w:space="0" w:color="auto"/>
        <w:bottom w:val="none" w:sz="0" w:space="0" w:color="auto"/>
        <w:right w:val="none" w:sz="0" w:space="0" w:color="auto"/>
      </w:divBdr>
    </w:div>
    <w:div w:id="477068706">
      <w:bodyDiv w:val="1"/>
      <w:marLeft w:val="0"/>
      <w:marRight w:val="0"/>
      <w:marTop w:val="0"/>
      <w:marBottom w:val="0"/>
      <w:divBdr>
        <w:top w:val="none" w:sz="0" w:space="0" w:color="auto"/>
        <w:left w:val="none" w:sz="0" w:space="0" w:color="auto"/>
        <w:bottom w:val="none" w:sz="0" w:space="0" w:color="auto"/>
        <w:right w:val="none" w:sz="0" w:space="0" w:color="auto"/>
      </w:divBdr>
    </w:div>
    <w:div w:id="534007100">
      <w:bodyDiv w:val="1"/>
      <w:marLeft w:val="0"/>
      <w:marRight w:val="0"/>
      <w:marTop w:val="0"/>
      <w:marBottom w:val="0"/>
      <w:divBdr>
        <w:top w:val="none" w:sz="0" w:space="0" w:color="auto"/>
        <w:left w:val="none" w:sz="0" w:space="0" w:color="auto"/>
        <w:bottom w:val="none" w:sz="0" w:space="0" w:color="auto"/>
        <w:right w:val="none" w:sz="0" w:space="0" w:color="auto"/>
      </w:divBdr>
      <w:divsChild>
        <w:div w:id="893271181">
          <w:marLeft w:val="0"/>
          <w:marRight w:val="0"/>
          <w:marTop w:val="0"/>
          <w:marBottom w:val="0"/>
          <w:divBdr>
            <w:top w:val="none" w:sz="0" w:space="0" w:color="auto"/>
            <w:left w:val="none" w:sz="0" w:space="0" w:color="auto"/>
            <w:bottom w:val="none" w:sz="0" w:space="0" w:color="auto"/>
            <w:right w:val="none" w:sz="0" w:space="0" w:color="auto"/>
          </w:divBdr>
        </w:div>
        <w:div w:id="410465322">
          <w:marLeft w:val="0"/>
          <w:marRight w:val="0"/>
          <w:marTop w:val="0"/>
          <w:marBottom w:val="0"/>
          <w:divBdr>
            <w:top w:val="none" w:sz="0" w:space="0" w:color="auto"/>
            <w:left w:val="none" w:sz="0" w:space="0" w:color="auto"/>
            <w:bottom w:val="none" w:sz="0" w:space="0" w:color="auto"/>
            <w:right w:val="none" w:sz="0" w:space="0" w:color="auto"/>
          </w:divBdr>
        </w:div>
        <w:div w:id="1135757129">
          <w:marLeft w:val="0"/>
          <w:marRight w:val="0"/>
          <w:marTop w:val="0"/>
          <w:marBottom w:val="0"/>
          <w:divBdr>
            <w:top w:val="none" w:sz="0" w:space="0" w:color="auto"/>
            <w:left w:val="none" w:sz="0" w:space="0" w:color="auto"/>
            <w:bottom w:val="none" w:sz="0" w:space="0" w:color="auto"/>
            <w:right w:val="none" w:sz="0" w:space="0" w:color="auto"/>
          </w:divBdr>
        </w:div>
        <w:div w:id="1225607375">
          <w:marLeft w:val="0"/>
          <w:marRight w:val="0"/>
          <w:marTop w:val="0"/>
          <w:marBottom w:val="0"/>
          <w:divBdr>
            <w:top w:val="none" w:sz="0" w:space="0" w:color="auto"/>
            <w:left w:val="none" w:sz="0" w:space="0" w:color="auto"/>
            <w:bottom w:val="none" w:sz="0" w:space="0" w:color="auto"/>
            <w:right w:val="none" w:sz="0" w:space="0" w:color="auto"/>
          </w:divBdr>
        </w:div>
        <w:div w:id="1438333222">
          <w:marLeft w:val="0"/>
          <w:marRight w:val="0"/>
          <w:marTop w:val="0"/>
          <w:marBottom w:val="0"/>
          <w:divBdr>
            <w:top w:val="none" w:sz="0" w:space="0" w:color="auto"/>
            <w:left w:val="none" w:sz="0" w:space="0" w:color="auto"/>
            <w:bottom w:val="none" w:sz="0" w:space="0" w:color="auto"/>
            <w:right w:val="none" w:sz="0" w:space="0" w:color="auto"/>
          </w:divBdr>
        </w:div>
        <w:div w:id="12608005">
          <w:marLeft w:val="0"/>
          <w:marRight w:val="0"/>
          <w:marTop w:val="0"/>
          <w:marBottom w:val="0"/>
          <w:divBdr>
            <w:top w:val="none" w:sz="0" w:space="0" w:color="auto"/>
            <w:left w:val="none" w:sz="0" w:space="0" w:color="auto"/>
            <w:bottom w:val="none" w:sz="0" w:space="0" w:color="auto"/>
            <w:right w:val="none" w:sz="0" w:space="0" w:color="auto"/>
          </w:divBdr>
        </w:div>
        <w:div w:id="1970090737">
          <w:marLeft w:val="0"/>
          <w:marRight w:val="0"/>
          <w:marTop w:val="0"/>
          <w:marBottom w:val="0"/>
          <w:divBdr>
            <w:top w:val="none" w:sz="0" w:space="0" w:color="auto"/>
            <w:left w:val="none" w:sz="0" w:space="0" w:color="auto"/>
            <w:bottom w:val="none" w:sz="0" w:space="0" w:color="auto"/>
            <w:right w:val="none" w:sz="0" w:space="0" w:color="auto"/>
          </w:divBdr>
        </w:div>
        <w:div w:id="1430738815">
          <w:marLeft w:val="0"/>
          <w:marRight w:val="0"/>
          <w:marTop w:val="0"/>
          <w:marBottom w:val="0"/>
          <w:divBdr>
            <w:top w:val="none" w:sz="0" w:space="0" w:color="auto"/>
            <w:left w:val="none" w:sz="0" w:space="0" w:color="auto"/>
            <w:bottom w:val="none" w:sz="0" w:space="0" w:color="auto"/>
            <w:right w:val="none" w:sz="0" w:space="0" w:color="auto"/>
          </w:divBdr>
        </w:div>
        <w:div w:id="1190684274">
          <w:marLeft w:val="0"/>
          <w:marRight w:val="0"/>
          <w:marTop w:val="0"/>
          <w:marBottom w:val="0"/>
          <w:divBdr>
            <w:top w:val="none" w:sz="0" w:space="0" w:color="auto"/>
            <w:left w:val="none" w:sz="0" w:space="0" w:color="auto"/>
            <w:bottom w:val="none" w:sz="0" w:space="0" w:color="auto"/>
            <w:right w:val="none" w:sz="0" w:space="0" w:color="auto"/>
          </w:divBdr>
        </w:div>
        <w:div w:id="1541742190">
          <w:marLeft w:val="0"/>
          <w:marRight w:val="0"/>
          <w:marTop w:val="0"/>
          <w:marBottom w:val="0"/>
          <w:divBdr>
            <w:top w:val="none" w:sz="0" w:space="0" w:color="auto"/>
            <w:left w:val="none" w:sz="0" w:space="0" w:color="auto"/>
            <w:bottom w:val="none" w:sz="0" w:space="0" w:color="auto"/>
            <w:right w:val="none" w:sz="0" w:space="0" w:color="auto"/>
          </w:divBdr>
        </w:div>
        <w:div w:id="1859851965">
          <w:marLeft w:val="0"/>
          <w:marRight w:val="0"/>
          <w:marTop w:val="0"/>
          <w:marBottom w:val="0"/>
          <w:divBdr>
            <w:top w:val="none" w:sz="0" w:space="0" w:color="auto"/>
            <w:left w:val="none" w:sz="0" w:space="0" w:color="auto"/>
            <w:bottom w:val="none" w:sz="0" w:space="0" w:color="auto"/>
            <w:right w:val="none" w:sz="0" w:space="0" w:color="auto"/>
          </w:divBdr>
        </w:div>
        <w:div w:id="1340233137">
          <w:marLeft w:val="0"/>
          <w:marRight w:val="0"/>
          <w:marTop w:val="0"/>
          <w:marBottom w:val="0"/>
          <w:divBdr>
            <w:top w:val="none" w:sz="0" w:space="0" w:color="auto"/>
            <w:left w:val="none" w:sz="0" w:space="0" w:color="auto"/>
            <w:bottom w:val="none" w:sz="0" w:space="0" w:color="auto"/>
            <w:right w:val="none" w:sz="0" w:space="0" w:color="auto"/>
          </w:divBdr>
        </w:div>
        <w:div w:id="190454409">
          <w:marLeft w:val="0"/>
          <w:marRight w:val="0"/>
          <w:marTop w:val="0"/>
          <w:marBottom w:val="0"/>
          <w:divBdr>
            <w:top w:val="none" w:sz="0" w:space="0" w:color="auto"/>
            <w:left w:val="none" w:sz="0" w:space="0" w:color="auto"/>
            <w:bottom w:val="none" w:sz="0" w:space="0" w:color="auto"/>
            <w:right w:val="none" w:sz="0" w:space="0" w:color="auto"/>
          </w:divBdr>
        </w:div>
        <w:div w:id="348794608">
          <w:marLeft w:val="0"/>
          <w:marRight w:val="0"/>
          <w:marTop w:val="0"/>
          <w:marBottom w:val="0"/>
          <w:divBdr>
            <w:top w:val="none" w:sz="0" w:space="0" w:color="auto"/>
            <w:left w:val="none" w:sz="0" w:space="0" w:color="auto"/>
            <w:bottom w:val="none" w:sz="0" w:space="0" w:color="auto"/>
            <w:right w:val="none" w:sz="0" w:space="0" w:color="auto"/>
          </w:divBdr>
        </w:div>
        <w:div w:id="1178618749">
          <w:marLeft w:val="0"/>
          <w:marRight w:val="0"/>
          <w:marTop w:val="0"/>
          <w:marBottom w:val="0"/>
          <w:divBdr>
            <w:top w:val="none" w:sz="0" w:space="0" w:color="auto"/>
            <w:left w:val="none" w:sz="0" w:space="0" w:color="auto"/>
            <w:bottom w:val="none" w:sz="0" w:space="0" w:color="auto"/>
            <w:right w:val="none" w:sz="0" w:space="0" w:color="auto"/>
          </w:divBdr>
        </w:div>
        <w:div w:id="328794513">
          <w:marLeft w:val="0"/>
          <w:marRight w:val="0"/>
          <w:marTop w:val="0"/>
          <w:marBottom w:val="0"/>
          <w:divBdr>
            <w:top w:val="none" w:sz="0" w:space="0" w:color="auto"/>
            <w:left w:val="none" w:sz="0" w:space="0" w:color="auto"/>
            <w:bottom w:val="none" w:sz="0" w:space="0" w:color="auto"/>
            <w:right w:val="none" w:sz="0" w:space="0" w:color="auto"/>
          </w:divBdr>
        </w:div>
        <w:div w:id="597367474">
          <w:marLeft w:val="0"/>
          <w:marRight w:val="0"/>
          <w:marTop w:val="0"/>
          <w:marBottom w:val="0"/>
          <w:divBdr>
            <w:top w:val="none" w:sz="0" w:space="0" w:color="auto"/>
            <w:left w:val="none" w:sz="0" w:space="0" w:color="auto"/>
            <w:bottom w:val="none" w:sz="0" w:space="0" w:color="auto"/>
            <w:right w:val="none" w:sz="0" w:space="0" w:color="auto"/>
          </w:divBdr>
        </w:div>
        <w:div w:id="675962110">
          <w:marLeft w:val="0"/>
          <w:marRight w:val="0"/>
          <w:marTop w:val="0"/>
          <w:marBottom w:val="0"/>
          <w:divBdr>
            <w:top w:val="none" w:sz="0" w:space="0" w:color="auto"/>
            <w:left w:val="none" w:sz="0" w:space="0" w:color="auto"/>
            <w:bottom w:val="none" w:sz="0" w:space="0" w:color="auto"/>
            <w:right w:val="none" w:sz="0" w:space="0" w:color="auto"/>
          </w:divBdr>
        </w:div>
        <w:div w:id="399789334">
          <w:marLeft w:val="0"/>
          <w:marRight w:val="0"/>
          <w:marTop w:val="0"/>
          <w:marBottom w:val="0"/>
          <w:divBdr>
            <w:top w:val="none" w:sz="0" w:space="0" w:color="auto"/>
            <w:left w:val="none" w:sz="0" w:space="0" w:color="auto"/>
            <w:bottom w:val="none" w:sz="0" w:space="0" w:color="auto"/>
            <w:right w:val="none" w:sz="0" w:space="0" w:color="auto"/>
          </w:divBdr>
        </w:div>
        <w:div w:id="1425539461">
          <w:marLeft w:val="0"/>
          <w:marRight w:val="0"/>
          <w:marTop w:val="0"/>
          <w:marBottom w:val="0"/>
          <w:divBdr>
            <w:top w:val="none" w:sz="0" w:space="0" w:color="auto"/>
            <w:left w:val="none" w:sz="0" w:space="0" w:color="auto"/>
            <w:bottom w:val="none" w:sz="0" w:space="0" w:color="auto"/>
            <w:right w:val="none" w:sz="0" w:space="0" w:color="auto"/>
          </w:divBdr>
        </w:div>
        <w:div w:id="1571428823">
          <w:marLeft w:val="0"/>
          <w:marRight w:val="0"/>
          <w:marTop w:val="0"/>
          <w:marBottom w:val="0"/>
          <w:divBdr>
            <w:top w:val="none" w:sz="0" w:space="0" w:color="auto"/>
            <w:left w:val="none" w:sz="0" w:space="0" w:color="auto"/>
            <w:bottom w:val="none" w:sz="0" w:space="0" w:color="auto"/>
            <w:right w:val="none" w:sz="0" w:space="0" w:color="auto"/>
          </w:divBdr>
        </w:div>
        <w:div w:id="1541238348">
          <w:marLeft w:val="0"/>
          <w:marRight w:val="0"/>
          <w:marTop w:val="0"/>
          <w:marBottom w:val="0"/>
          <w:divBdr>
            <w:top w:val="none" w:sz="0" w:space="0" w:color="auto"/>
            <w:left w:val="none" w:sz="0" w:space="0" w:color="auto"/>
            <w:bottom w:val="none" w:sz="0" w:space="0" w:color="auto"/>
            <w:right w:val="none" w:sz="0" w:space="0" w:color="auto"/>
          </w:divBdr>
        </w:div>
        <w:div w:id="123277687">
          <w:marLeft w:val="0"/>
          <w:marRight w:val="0"/>
          <w:marTop w:val="0"/>
          <w:marBottom w:val="0"/>
          <w:divBdr>
            <w:top w:val="none" w:sz="0" w:space="0" w:color="auto"/>
            <w:left w:val="none" w:sz="0" w:space="0" w:color="auto"/>
            <w:bottom w:val="none" w:sz="0" w:space="0" w:color="auto"/>
            <w:right w:val="none" w:sz="0" w:space="0" w:color="auto"/>
          </w:divBdr>
        </w:div>
        <w:div w:id="573856407">
          <w:marLeft w:val="0"/>
          <w:marRight w:val="0"/>
          <w:marTop w:val="0"/>
          <w:marBottom w:val="0"/>
          <w:divBdr>
            <w:top w:val="none" w:sz="0" w:space="0" w:color="auto"/>
            <w:left w:val="none" w:sz="0" w:space="0" w:color="auto"/>
            <w:bottom w:val="none" w:sz="0" w:space="0" w:color="auto"/>
            <w:right w:val="none" w:sz="0" w:space="0" w:color="auto"/>
          </w:divBdr>
        </w:div>
        <w:div w:id="1705403820">
          <w:marLeft w:val="0"/>
          <w:marRight w:val="0"/>
          <w:marTop w:val="0"/>
          <w:marBottom w:val="0"/>
          <w:divBdr>
            <w:top w:val="none" w:sz="0" w:space="0" w:color="auto"/>
            <w:left w:val="none" w:sz="0" w:space="0" w:color="auto"/>
            <w:bottom w:val="none" w:sz="0" w:space="0" w:color="auto"/>
            <w:right w:val="none" w:sz="0" w:space="0" w:color="auto"/>
          </w:divBdr>
        </w:div>
        <w:div w:id="737750664">
          <w:marLeft w:val="0"/>
          <w:marRight w:val="0"/>
          <w:marTop w:val="0"/>
          <w:marBottom w:val="0"/>
          <w:divBdr>
            <w:top w:val="none" w:sz="0" w:space="0" w:color="auto"/>
            <w:left w:val="none" w:sz="0" w:space="0" w:color="auto"/>
            <w:bottom w:val="none" w:sz="0" w:space="0" w:color="auto"/>
            <w:right w:val="none" w:sz="0" w:space="0" w:color="auto"/>
          </w:divBdr>
        </w:div>
        <w:div w:id="805053747">
          <w:marLeft w:val="0"/>
          <w:marRight w:val="0"/>
          <w:marTop w:val="0"/>
          <w:marBottom w:val="0"/>
          <w:divBdr>
            <w:top w:val="none" w:sz="0" w:space="0" w:color="auto"/>
            <w:left w:val="none" w:sz="0" w:space="0" w:color="auto"/>
            <w:bottom w:val="none" w:sz="0" w:space="0" w:color="auto"/>
            <w:right w:val="none" w:sz="0" w:space="0" w:color="auto"/>
          </w:divBdr>
        </w:div>
        <w:div w:id="957376766">
          <w:marLeft w:val="0"/>
          <w:marRight w:val="0"/>
          <w:marTop w:val="0"/>
          <w:marBottom w:val="0"/>
          <w:divBdr>
            <w:top w:val="none" w:sz="0" w:space="0" w:color="auto"/>
            <w:left w:val="none" w:sz="0" w:space="0" w:color="auto"/>
            <w:bottom w:val="none" w:sz="0" w:space="0" w:color="auto"/>
            <w:right w:val="none" w:sz="0" w:space="0" w:color="auto"/>
          </w:divBdr>
        </w:div>
        <w:div w:id="157811195">
          <w:marLeft w:val="0"/>
          <w:marRight w:val="0"/>
          <w:marTop w:val="0"/>
          <w:marBottom w:val="0"/>
          <w:divBdr>
            <w:top w:val="none" w:sz="0" w:space="0" w:color="auto"/>
            <w:left w:val="none" w:sz="0" w:space="0" w:color="auto"/>
            <w:bottom w:val="none" w:sz="0" w:space="0" w:color="auto"/>
            <w:right w:val="none" w:sz="0" w:space="0" w:color="auto"/>
          </w:divBdr>
        </w:div>
        <w:div w:id="285283111">
          <w:marLeft w:val="0"/>
          <w:marRight w:val="0"/>
          <w:marTop w:val="0"/>
          <w:marBottom w:val="0"/>
          <w:divBdr>
            <w:top w:val="none" w:sz="0" w:space="0" w:color="auto"/>
            <w:left w:val="none" w:sz="0" w:space="0" w:color="auto"/>
            <w:bottom w:val="none" w:sz="0" w:space="0" w:color="auto"/>
            <w:right w:val="none" w:sz="0" w:space="0" w:color="auto"/>
          </w:divBdr>
        </w:div>
        <w:div w:id="1409301424">
          <w:marLeft w:val="0"/>
          <w:marRight w:val="0"/>
          <w:marTop w:val="0"/>
          <w:marBottom w:val="0"/>
          <w:divBdr>
            <w:top w:val="none" w:sz="0" w:space="0" w:color="auto"/>
            <w:left w:val="none" w:sz="0" w:space="0" w:color="auto"/>
            <w:bottom w:val="none" w:sz="0" w:space="0" w:color="auto"/>
            <w:right w:val="none" w:sz="0" w:space="0" w:color="auto"/>
          </w:divBdr>
        </w:div>
        <w:div w:id="1848254597">
          <w:marLeft w:val="0"/>
          <w:marRight w:val="0"/>
          <w:marTop w:val="0"/>
          <w:marBottom w:val="0"/>
          <w:divBdr>
            <w:top w:val="none" w:sz="0" w:space="0" w:color="auto"/>
            <w:left w:val="none" w:sz="0" w:space="0" w:color="auto"/>
            <w:bottom w:val="none" w:sz="0" w:space="0" w:color="auto"/>
            <w:right w:val="none" w:sz="0" w:space="0" w:color="auto"/>
          </w:divBdr>
        </w:div>
        <w:div w:id="825903908">
          <w:marLeft w:val="0"/>
          <w:marRight w:val="0"/>
          <w:marTop w:val="0"/>
          <w:marBottom w:val="0"/>
          <w:divBdr>
            <w:top w:val="none" w:sz="0" w:space="0" w:color="auto"/>
            <w:left w:val="none" w:sz="0" w:space="0" w:color="auto"/>
            <w:bottom w:val="none" w:sz="0" w:space="0" w:color="auto"/>
            <w:right w:val="none" w:sz="0" w:space="0" w:color="auto"/>
          </w:divBdr>
        </w:div>
        <w:div w:id="1161968107">
          <w:marLeft w:val="0"/>
          <w:marRight w:val="0"/>
          <w:marTop w:val="0"/>
          <w:marBottom w:val="0"/>
          <w:divBdr>
            <w:top w:val="none" w:sz="0" w:space="0" w:color="auto"/>
            <w:left w:val="none" w:sz="0" w:space="0" w:color="auto"/>
            <w:bottom w:val="none" w:sz="0" w:space="0" w:color="auto"/>
            <w:right w:val="none" w:sz="0" w:space="0" w:color="auto"/>
          </w:divBdr>
        </w:div>
        <w:div w:id="54739015">
          <w:marLeft w:val="0"/>
          <w:marRight w:val="0"/>
          <w:marTop w:val="0"/>
          <w:marBottom w:val="0"/>
          <w:divBdr>
            <w:top w:val="none" w:sz="0" w:space="0" w:color="auto"/>
            <w:left w:val="none" w:sz="0" w:space="0" w:color="auto"/>
            <w:bottom w:val="none" w:sz="0" w:space="0" w:color="auto"/>
            <w:right w:val="none" w:sz="0" w:space="0" w:color="auto"/>
          </w:divBdr>
        </w:div>
        <w:div w:id="1885408953">
          <w:marLeft w:val="0"/>
          <w:marRight w:val="0"/>
          <w:marTop w:val="0"/>
          <w:marBottom w:val="0"/>
          <w:divBdr>
            <w:top w:val="none" w:sz="0" w:space="0" w:color="auto"/>
            <w:left w:val="none" w:sz="0" w:space="0" w:color="auto"/>
            <w:bottom w:val="none" w:sz="0" w:space="0" w:color="auto"/>
            <w:right w:val="none" w:sz="0" w:space="0" w:color="auto"/>
          </w:divBdr>
        </w:div>
        <w:div w:id="1257860703">
          <w:marLeft w:val="0"/>
          <w:marRight w:val="0"/>
          <w:marTop w:val="0"/>
          <w:marBottom w:val="0"/>
          <w:divBdr>
            <w:top w:val="none" w:sz="0" w:space="0" w:color="auto"/>
            <w:left w:val="none" w:sz="0" w:space="0" w:color="auto"/>
            <w:bottom w:val="none" w:sz="0" w:space="0" w:color="auto"/>
            <w:right w:val="none" w:sz="0" w:space="0" w:color="auto"/>
          </w:divBdr>
        </w:div>
        <w:div w:id="1385442865">
          <w:marLeft w:val="0"/>
          <w:marRight w:val="0"/>
          <w:marTop w:val="0"/>
          <w:marBottom w:val="0"/>
          <w:divBdr>
            <w:top w:val="none" w:sz="0" w:space="0" w:color="auto"/>
            <w:left w:val="none" w:sz="0" w:space="0" w:color="auto"/>
            <w:bottom w:val="none" w:sz="0" w:space="0" w:color="auto"/>
            <w:right w:val="none" w:sz="0" w:space="0" w:color="auto"/>
          </w:divBdr>
        </w:div>
        <w:div w:id="333726013">
          <w:marLeft w:val="0"/>
          <w:marRight w:val="0"/>
          <w:marTop w:val="0"/>
          <w:marBottom w:val="0"/>
          <w:divBdr>
            <w:top w:val="none" w:sz="0" w:space="0" w:color="auto"/>
            <w:left w:val="none" w:sz="0" w:space="0" w:color="auto"/>
            <w:bottom w:val="none" w:sz="0" w:space="0" w:color="auto"/>
            <w:right w:val="none" w:sz="0" w:space="0" w:color="auto"/>
          </w:divBdr>
        </w:div>
        <w:div w:id="1394281619">
          <w:marLeft w:val="0"/>
          <w:marRight w:val="0"/>
          <w:marTop w:val="0"/>
          <w:marBottom w:val="0"/>
          <w:divBdr>
            <w:top w:val="none" w:sz="0" w:space="0" w:color="auto"/>
            <w:left w:val="none" w:sz="0" w:space="0" w:color="auto"/>
            <w:bottom w:val="none" w:sz="0" w:space="0" w:color="auto"/>
            <w:right w:val="none" w:sz="0" w:space="0" w:color="auto"/>
          </w:divBdr>
        </w:div>
        <w:div w:id="1613976601">
          <w:marLeft w:val="0"/>
          <w:marRight w:val="0"/>
          <w:marTop w:val="0"/>
          <w:marBottom w:val="0"/>
          <w:divBdr>
            <w:top w:val="none" w:sz="0" w:space="0" w:color="auto"/>
            <w:left w:val="none" w:sz="0" w:space="0" w:color="auto"/>
            <w:bottom w:val="none" w:sz="0" w:space="0" w:color="auto"/>
            <w:right w:val="none" w:sz="0" w:space="0" w:color="auto"/>
          </w:divBdr>
        </w:div>
        <w:div w:id="1552620515">
          <w:marLeft w:val="0"/>
          <w:marRight w:val="0"/>
          <w:marTop w:val="0"/>
          <w:marBottom w:val="0"/>
          <w:divBdr>
            <w:top w:val="none" w:sz="0" w:space="0" w:color="auto"/>
            <w:left w:val="none" w:sz="0" w:space="0" w:color="auto"/>
            <w:bottom w:val="none" w:sz="0" w:space="0" w:color="auto"/>
            <w:right w:val="none" w:sz="0" w:space="0" w:color="auto"/>
          </w:divBdr>
        </w:div>
        <w:div w:id="1740329216">
          <w:marLeft w:val="0"/>
          <w:marRight w:val="0"/>
          <w:marTop w:val="0"/>
          <w:marBottom w:val="0"/>
          <w:divBdr>
            <w:top w:val="none" w:sz="0" w:space="0" w:color="auto"/>
            <w:left w:val="none" w:sz="0" w:space="0" w:color="auto"/>
            <w:bottom w:val="none" w:sz="0" w:space="0" w:color="auto"/>
            <w:right w:val="none" w:sz="0" w:space="0" w:color="auto"/>
          </w:divBdr>
        </w:div>
        <w:div w:id="94325949">
          <w:marLeft w:val="0"/>
          <w:marRight w:val="0"/>
          <w:marTop w:val="0"/>
          <w:marBottom w:val="0"/>
          <w:divBdr>
            <w:top w:val="none" w:sz="0" w:space="0" w:color="auto"/>
            <w:left w:val="none" w:sz="0" w:space="0" w:color="auto"/>
            <w:bottom w:val="none" w:sz="0" w:space="0" w:color="auto"/>
            <w:right w:val="none" w:sz="0" w:space="0" w:color="auto"/>
          </w:divBdr>
        </w:div>
        <w:div w:id="2133664630">
          <w:marLeft w:val="0"/>
          <w:marRight w:val="0"/>
          <w:marTop w:val="0"/>
          <w:marBottom w:val="0"/>
          <w:divBdr>
            <w:top w:val="none" w:sz="0" w:space="0" w:color="auto"/>
            <w:left w:val="none" w:sz="0" w:space="0" w:color="auto"/>
            <w:bottom w:val="none" w:sz="0" w:space="0" w:color="auto"/>
            <w:right w:val="none" w:sz="0" w:space="0" w:color="auto"/>
          </w:divBdr>
        </w:div>
        <w:div w:id="1995404395">
          <w:marLeft w:val="0"/>
          <w:marRight w:val="0"/>
          <w:marTop w:val="0"/>
          <w:marBottom w:val="0"/>
          <w:divBdr>
            <w:top w:val="none" w:sz="0" w:space="0" w:color="auto"/>
            <w:left w:val="none" w:sz="0" w:space="0" w:color="auto"/>
            <w:bottom w:val="none" w:sz="0" w:space="0" w:color="auto"/>
            <w:right w:val="none" w:sz="0" w:space="0" w:color="auto"/>
          </w:divBdr>
        </w:div>
        <w:div w:id="1748962379">
          <w:marLeft w:val="0"/>
          <w:marRight w:val="0"/>
          <w:marTop w:val="0"/>
          <w:marBottom w:val="0"/>
          <w:divBdr>
            <w:top w:val="none" w:sz="0" w:space="0" w:color="auto"/>
            <w:left w:val="none" w:sz="0" w:space="0" w:color="auto"/>
            <w:bottom w:val="none" w:sz="0" w:space="0" w:color="auto"/>
            <w:right w:val="none" w:sz="0" w:space="0" w:color="auto"/>
          </w:divBdr>
        </w:div>
      </w:divsChild>
    </w:div>
    <w:div w:id="564412007">
      <w:bodyDiv w:val="1"/>
      <w:marLeft w:val="0"/>
      <w:marRight w:val="0"/>
      <w:marTop w:val="0"/>
      <w:marBottom w:val="0"/>
      <w:divBdr>
        <w:top w:val="none" w:sz="0" w:space="0" w:color="auto"/>
        <w:left w:val="none" w:sz="0" w:space="0" w:color="auto"/>
        <w:bottom w:val="none" w:sz="0" w:space="0" w:color="auto"/>
        <w:right w:val="none" w:sz="0" w:space="0" w:color="auto"/>
      </w:divBdr>
      <w:divsChild>
        <w:div w:id="1750998084">
          <w:marLeft w:val="0"/>
          <w:marRight w:val="0"/>
          <w:marTop w:val="0"/>
          <w:marBottom w:val="0"/>
          <w:divBdr>
            <w:top w:val="none" w:sz="0" w:space="0" w:color="auto"/>
            <w:left w:val="none" w:sz="0" w:space="0" w:color="auto"/>
            <w:bottom w:val="none" w:sz="0" w:space="0" w:color="auto"/>
            <w:right w:val="none" w:sz="0" w:space="0" w:color="auto"/>
          </w:divBdr>
        </w:div>
        <w:div w:id="1832409516">
          <w:marLeft w:val="0"/>
          <w:marRight w:val="0"/>
          <w:marTop w:val="0"/>
          <w:marBottom w:val="0"/>
          <w:divBdr>
            <w:top w:val="none" w:sz="0" w:space="0" w:color="auto"/>
            <w:left w:val="none" w:sz="0" w:space="0" w:color="auto"/>
            <w:bottom w:val="none" w:sz="0" w:space="0" w:color="auto"/>
            <w:right w:val="none" w:sz="0" w:space="0" w:color="auto"/>
          </w:divBdr>
        </w:div>
        <w:div w:id="1355958197">
          <w:marLeft w:val="0"/>
          <w:marRight w:val="0"/>
          <w:marTop w:val="0"/>
          <w:marBottom w:val="0"/>
          <w:divBdr>
            <w:top w:val="none" w:sz="0" w:space="0" w:color="auto"/>
            <w:left w:val="none" w:sz="0" w:space="0" w:color="auto"/>
            <w:bottom w:val="none" w:sz="0" w:space="0" w:color="auto"/>
            <w:right w:val="none" w:sz="0" w:space="0" w:color="auto"/>
          </w:divBdr>
        </w:div>
        <w:div w:id="260989052">
          <w:marLeft w:val="0"/>
          <w:marRight w:val="0"/>
          <w:marTop w:val="0"/>
          <w:marBottom w:val="0"/>
          <w:divBdr>
            <w:top w:val="none" w:sz="0" w:space="0" w:color="auto"/>
            <w:left w:val="none" w:sz="0" w:space="0" w:color="auto"/>
            <w:bottom w:val="none" w:sz="0" w:space="0" w:color="auto"/>
            <w:right w:val="none" w:sz="0" w:space="0" w:color="auto"/>
          </w:divBdr>
        </w:div>
        <w:div w:id="456994981">
          <w:marLeft w:val="0"/>
          <w:marRight w:val="0"/>
          <w:marTop w:val="0"/>
          <w:marBottom w:val="0"/>
          <w:divBdr>
            <w:top w:val="none" w:sz="0" w:space="0" w:color="auto"/>
            <w:left w:val="none" w:sz="0" w:space="0" w:color="auto"/>
            <w:bottom w:val="none" w:sz="0" w:space="0" w:color="auto"/>
            <w:right w:val="none" w:sz="0" w:space="0" w:color="auto"/>
          </w:divBdr>
        </w:div>
        <w:div w:id="851837098">
          <w:marLeft w:val="0"/>
          <w:marRight w:val="0"/>
          <w:marTop w:val="0"/>
          <w:marBottom w:val="0"/>
          <w:divBdr>
            <w:top w:val="none" w:sz="0" w:space="0" w:color="auto"/>
            <w:left w:val="none" w:sz="0" w:space="0" w:color="auto"/>
            <w:bottom w:val="none" w:sz="0" w:space="0" w:color="auto"/>
            <w:right w:val="none" w:sz="0" w:space="0" w:color="auto"/>
          </w:divBdr>
        </w:div>
        <w:div w:id="155655224">
          <w:marLeft w:val="0"/>
          <w:marRight w:val="0"/>
          <w:marTop w:val="0"/>
          <w:marBottom w:val="0"/>
          <w:divBdr>
            <w:top w:val="none" w:sz="0" w:space="0" w:color="auto"/>
            <w:left w:val="none" w:sz="0" w:space="0" w:color="auto"/>
            <w:bottom w:val="none" w:sz="0" w:space="0" w:color="auto"/>
            <w:right w:val="none" w:sz="0" w:space="0" w:color="auto"/>
          </w:divBdr>
        </w:div>
        <w:div w:id="827332403">
          <w:marLeft w:val="0"/>
          <w:marRight w:val="0"/>
          <w:marTop w:val="0"/>
          <w:marBottom w:val="0"/>
          <w:divBdr>
            <w:top w:val="none" w:sz="0" w:space="0" w:color="auto"/>
            <w:left w:val="none" w:sz="0" w:space="0" w:color="auto"/>
            <w:bottom w:val="none" w:sz="0" w:space="0" w:color="auto"/>
            <w:right w:val="none" w:sz="0" w:space="0" w:color="auto"/>
          </w:divBdr>
        </w:div>
        <w:div w:id="471022984">
          <w:marLeft w:val="0"/>
          <w:marRight w:val="0"/>
          <w:marTop w:val="0"/>
          <w:marBottom w:val="0"/>
          <w:divBdr>
            <w:top w:val="none" w:sz="0" w:space="0" w:color="auto"/>
            <w:left w:val="none" w:sz="0" w:space="0" w:color="auto"/>
            <w:bottom w:val="none" w:sz="0" w:space="0" w:color="auto"/>
            <w:right w:val="none" w:sz="0" w:space="0" w:color="auto"/>
          </w:divBdr>
        </w:div>
        <w:div w:id="653141657">
          <w:marLeft w:val="0"/>
          <w:marRight w:val="0"/>
          <w:marTop w:val="0"/>
          <w:marBottom w:val="0"/>
          <w:divBdr>
            <w:top w:val="none" w:sz="0" w:space="0" w:color="auto"/>
            <w:left w:val="none" w:sz="0" w:space="0" w:color="auto"/>
            <w:bottom w:val="none" w:sz="0" w:space="0" w:color="auto"/>
            <w:right w:val="none" w:sz="0" w:space="0" w:color="auto"/>
          </w:divBdr>
        </w:div>
        <w:div w:id="1528445102">
          <w:marLeft w:val="0"/>
          <w:marRight w:val="0"/>
          <w:marTop w:val="0"/>
          <w:marBottom w:val="0"/>
          <w:divBdr>
            <w:top w:val="none" w:sz="0" w:space="0" w:color="auto"/>
            <w:left w:val="none" w:sz="0" w:space="0" w:color="auto"/>
            <w:bottom w:val="none" w:sz="0" w:space="0" w:color="auto"/>
            <w:right w:val="none" w:sz="0" w:space="0" w:color="auto"/>
          </w:divBdr>
        </w:div>
        <w:div w:id="247468331">
          <w:marLeft w:val="0"/>
          <w:marRight w:val="0"/>
          <w:marTop w:val="0"/>
          <w:marBottom w:val="0"/>
          <w:divBdr>
            <w:top w:val="none" w:sz="0" w:space="0" w:color="auto"/>
            <w:left w:val="none" w:sz="0" w:space="0" w:color="auto"/>
            <w:bottom w:val="none" w:sz="0" w:space="0" w:color="auto"/>
            <w:right w:val="none" w:sz="0" w:space="0" w:color="auto"/>
          </w:divBdr>
        </w:div>
        <w:div w:id="702873702">
          <w:marLeft w:val="0"/>
          <w:marRight w:val="0"/>
          <w:marTop w:val="0"/>
          <w:marBottom w:val="0"/>
          <w:divBdr>
            <w:top w:val="none" w:sz="0" w:space="0" w:color="auto"/>
            <w:left w:val="none" w:sz="0" w:space="0" w:color="auto"/>
            <w:bottom w:val="none" w:sz="0" w:space="0" w:color="auto"/>
            <w:right w:val="none" w:sz="0" w:space="0" w:color="auto"/>
          </w:divBdr>
        </w:div>
        <w:div w:id="1220240872">
          <w:marLeft w:val="0"/>
          <w:marRight w:val="0"/>
          <w:marTop w:val="0"/>
          <w:marBottom w:val="0"/>
          <w:divBdr>
            <w:top w:val="none" w:sz="0" w:space="0" w:color="auto"/>
            <w:left w:val="none" w:sz="0" w:space="0" w:color="auto"/>
            <w:bottom w:val="none" w:sz="0" w:space="0" w:color="auto"/>
            <w:right w:val="none" w:sz="0" w:space="0" w:color="auto"/>
          </w:divBdr>
        </w:div>
        <w:div w:id="490755559">
          <w:marLeft w:val="0"/>
          <w:marRight w:val="0"/>
          <w:marTop w:val="0"/>
          <w:marBottom w:val="0"/>
          <w:divBdr>
            <w:top w:val="none" w:sz="0" w:space="0" w:color="auto"/>
            <w:left w:val="none" w:sz="0" w:space="0" w:color="auto"/>
            <w:bottom w:val="none" w:sz="0" w:space="0" w:color="auto"/>
            <w:right w:val="none" w:sz="0" w:space="0" w:color="auto"/>
          </w:divBdr>
        </w:div>
        <w:div w:id="789251185">
          <w:marLeft w:val="0"/>
          <w:marRight w:val="0"/>
          <w:marTop w:val="0"/>
          <w:marBottom w:val="0"/>
          <w:divBdr>
            <w:top w:val="none" w:sz="0" w:space="0" w:color="auto"/>
            <w:left w:val="none" w:sz="0" w:space="0" w:color="auto"/>
            <w:bottom w:val="none" w:sz="0" w:space="0" w:color="auto"/>
            <w:right w:val="none" w:sz="0" w:space="0" w:color="auto"/>
          </w:divBdr>
        </w:div>
        <w:div w:id="1755709598">
          <w:marLeft w:val="0"/>
          <w:marRight w:val="0"/>
          <w:marTop w:val="0"/>
          <w:marBottom w:val="0"/>
          <w:divBdr>
            <w:top w:val="none" w:sz="0" w:space="0" w:color="auto"/>
            <w:left w:val="none" w:sz="0" w:space="0" w:color="auto"/>
            <w:bottom w:val="none" w:sz="0" w:space="0" w:color="auto"/>
            <w:right w:val="none" w:sz="0" w:space="0" w:color="auto"/>
          </w:divBdr>
        </w:div>
        <w:div w:id="908462246">
          <w:marLeft w:val="0"/>
          <w:marRight w:val="0"/>
          <w:marTop w:val="0"/>
          <w:marBottom w:val="0"/>
          <w:divBdr>
            <w:top w:val="none" w:sz="0" w:space="0" w:color="auto"/>
            <w:left w:val="none" w:sz="0" w:space="0" w:color="auto"/>
            <w:bottom w:val="none" w:sz="0" w:space="0" w:color="auto"/>
            <w:right w:val="none" w:sz="0" w:space="0" w:color="auto"/>
          </w:divBdr>
        </w:div>
        <w:div w:id="1544908196">
          <w:marLeft w:val="0"/>
          <w:marRight w:val="0"/>
          <w:marTop w:val="0"/>
          <w:marBottom w:val="0"/>
          <w:divBdr>
            <w:top w:val="none" w:sz="0" w:space="0" w:color="auto"/>
            <w:left w:val="none" w:sz="0" w:space="0" w:color="auto"/>
            <w:bottom w:val="none" w:sz="0" w:space="0" w:color="auto"/>
            <w:right w:val="none" w:sz="0" w:space="0" w:color="auto"/>
          </w:divBdr>
        </w:div>
        <w:div w:id="1438863047">
          <w:marLeft w:val="0"/>
          <w:marRight w:val="0"/>
          <w:marTop w:val="0"/>
          <w:marBottom w:val="0"/>
          <w:divBdr>
            <w:top w:val="none" w:sz="0" w:space="0" w:color="auto"/>
            <w:left w:val="none" w:sz="0" w:space="0" w:color="auto"/>
            <w:bottom w:val="none" w:sz="0" w:space="0" w:color="auto"/>
            <w:right w:val="none" w:sz="0" w:space="0" w:color="auto"/>
          </w:divBdr>
        </w:div>
        <w:div w:id="1401829414">
          <w:marLeft w:val="0"/>
          <w:marRight w:val="0"/>
          <w:marTop w:val="0"/>
          <w:marBottom w:val="0"/>
          <w:divBdr>
            <w:top w:val="none" w:sz="0" w:space="0" w:color="auto"/>
            <w:left w:val="none" w:sz="0" w:space="0" w:color="auto"/>
            <w:bottom w:val="none" w:sz="0" w:space="0" w:color="auto"/>
            <w:right w:val="none" w:sz="0" w:space="0" w:color="auto"/>
          </w:divBdr>
        </w:div>
        <w:div w:id="466898789">
          <w:marLeft w:val="0"/>
          <w:marRight w:val="0"/>
          <w:marTop w:val="0"/>
          <w:marBottom w:val="0"/>
          <w:divBdr>
            <w:top w:val="none" w:sz="0" w:space="0" w:color="auto"/>
            <w:left w:val="none" w:sz="0" w:space="0" w:color="auto"/>
            <w:bottom w:val="none" w:sz="0" w:space="0" w:color="auto"/>
            <w:right w:val="none" w:sz="0" w:space="0" w:color="auto"/>
          </w:divBdr>
        </w:div>
        <w:div w:id="1768235098">
          <w:marLeft w:val="0"/>
          <w:marRight w:val="0"/>
          <w:marTop w:val="0"/>
          <w:marBottom w:val="0"/>
          <w:divBdr>
            <w:top w:val="none" w:sz="0" w:space="0" w:color="auto"/>
            <w:left w:val="none" w:sz="0" w:space="0" w:color="auto"/>
            <w:bottom w:val="none" w:sz="0" w:space="0" w:color="auto"/>
            <w:right w:val="none" w:sz="0" w:space="0" w:color="auto"/>
          </w:divBdr>
        </w:div>
        <w:div w:id="975912831">
          <w:marLeft w:val="0"/>
          <w:marRight w:val="0"/>
          <w:marTop w:val="0"/>
          <w:marBottom w:val="0"/>
          <w:divBdr>
            <w:top w:val="none" w:sz="0" w:space="0" w:color="auto"/>
            <w:left w:val="none" w:sz="0" w:space="0" w:color="auto"/>
            <w:bottom w:val="none" w:sz="0" w:space="0" w:color="auto"/>
            <w:right w:val="none" w:sz="0" w:space="0" w:color="auto"/>
          </w:divBdr>
        </w:div>
        <w:div w:id="357319160">
          <w:marLeft w:val="0"/>
          <w:marRight w:val="0"/>
          <w:marTop w:val="0"/>
          <w:marBottom w:val="0"/>
          <w:divBdr>
            <w:top w:val="none" w:sz="0" w:space="0" w:color="auto"/>
            <w:left w:val="none" w:sz="0" w:space="0" w:color="auto"/>
            <w:bottom w:val="none" w:sz="0" w:space="0" w:color="auto"/>
            <w:right w:val="none" w:sz="0" w:space="0" w:color="auto"/>
          </w:divBdr>
        </w:div>
        <w:div w:id="1675109646">
          <w:marLeft w:val="0"/>
          <w:marRight w:val="0"/>
          <w:marTop w:val="0"/>
          <w:marBottom w:val="0"/>
          <w:divBdr>
            <w:top w:val="none" w:sz="0" w:space="0" w:color="auto"/>
            <w:left w:val="none" w:sz="0" w:space="0" w:color="auto"/>
            <w:bottom w:val="none" w:sz="0" w:space="0" w:color="auto"/>
            <w:right w:val="none" w:sz="0" w:space="0" w:color="auto"/>
          </w:divBdr>
        </w:div>
        <w:div w:id="183060869">
          <w:marLeft w:val="0"/>
          <w:marRight w:val="0"/>
          <w:marTop w:val="0"/>
          <w:marBottom w:val="0"/>
          <w:divBdr>
            <w:top w:val="none" w:sz="0" w:space="0" w:color="auto"/>
            <w:left w:val="none" w:sz="0" w:space="0" w:color="auto"/>
            <w:bottom w:val="none" w:sz="0" w:space="0" w:color="auto"/>
            <w:right w:val="none" w:sz="0" w:space="0" w:color="auto"/>
          </w:divBdr>
        </w:div>
        <w:div w:id="272327796">
          <w:marLeft w:val="0"/>
          <w:marRight w:val="0"/>
          <w:marTop w:val="0"/>
          <w:marBottom w:val="0"/>
          <w:divBdr>
            <w:top w:val="none" w:sz="0" w:space="0" w:color="auto"/>
            <w:left w:val="none" w:sz="0" w:space="0" w:color="auto"/>
            <w:bottom w:val="none" w:sz="0" w:space="0" w:color="auto"/>
            <w:right w:val="none" w:sz="0" w:space="0" w:color="auto"/>
          </w:divBdr>
        </w:div>
        <w:div w:id="1464931881">
          <w:marLeft w:val="0"/>
          <w:marRight w:val="0"/>
          <w:marTop w:val="0"/>
          <w:marBottom w:val="0"/>
          <w:divBdr>
            <w:top w:val="none" w:sz="0" w:space="0" w:color="auto"/>
            <w:left w:val="none" w:sz="0" w:space="0" w:color="auto"/>
            <w:bottom w:val="none" w:sz="0" w:space="0" w:color="auto"/>
            <w:right w:val="none" w:sz="0" w:space="0" w:color="auto"/>
          </w:divBdr>
        </w:div>
        <w:div w:id="812066305">
          <w:marLeft w:val="0"/>
          <w:marRight w:val="0"/>
          <w:marTop w:val="0"/>
          <w:marBottom w:val="0"/>
          <w:divBdr>
            <w:top w:val="none" w:sz="0" w:space="0" w:color="auto"/>
            <w:left w:val="none" w:sz="0" w:space="0" w:color="auto"/>
            <w:bottom w:val="none" w:sz="0" w:space="0" w:color="auto"/>
            <w:right w:val="none" w:sz="0" w:space="0" w:color="auto"/>
          </w:divBdr>
        </w:div>
        <w:div w:id="2119636807">
          <w:marLeft w:val="0"/>
          <w:marRight w:val="0"/>
          <w:marTop w:val="0"/>
          <w:marBottom w:val="0"/>
          <w:divBdr>
            <w:top w:val="none" w:sz="0" w:space="0" w:color="auto"/>
            <w:left w:val="none" w:sz="0" w:space="0" w:color="auto"/>
            <w:bottom w:val="none" w:sz="0" w:space="0" w:color="auto"/>
            <w:right w:val="none" w:sz="0" w:space="0" w:color="auto"/>
          </w:divBdr>
        </w:div>
        <w:div w:id="147786628">
          <w:marLeft w:val="0"/>
          <w:marRight w:val="0"/>
          <w:marTop w:val="0"/>
          <w:marBottom w:val="0"/>
          <w:divBdr>
            <w:top w:val="none" w:sz="0" w:space="0" w:color="auto"/>
            <w:left w:val="none" w:sz="0" w:space="0" w:color="auto"/>
            <w:bottom w:val="none" w:sz="0" w:space="0" w:color="auto"/>
            <w:right w:val="none" w:sz="0" w:space="0" w:color="auto"/>
          </w:divBdr>
        </w:div>
        <w:div w:id="1503618969">
          <w:marLeft w:val="0"/>
          <w:marRight w:val="0"/>
          <w:marTop w:val="0"/>
          <w:marBottom w:val="0"/>
          <w:divBdr>
            <w:top w:val="none" w:sz="0" w:space="0" w:color="auto"/>
            <w:left w:val="none" w:sz="0" w:space="0" w:color="auto"/>
            <w:bottom w:val="none" w:sz="0" w:space="0" w:color="auto"/>
            <w:right w:val="none" w:sz="0" w:space="0" w:color="auto"/>
          </w:divBdr>
        </w:div>
        <w:div w:id="1932737748">
          <w:marLeft w:val="0"/>
          <w:marRight w:val="0"/>
          <w:marTop w:val="0"/>
          <w:marBottom w:val="0"/>
          <w:divBdr>
            <w:top w:val="none" w:sz="0" w:space="0" w:color="auto"/>
            <w:left w:val="none" w:sz="0" w:space="0" w:color="auto"/>
            <w:bottom w:val="none" w:sz="0" w:space="0" w:color="auto"/>
            <w:right w:val="none" w:sz="0" w:space="0" w:color="auto"/>
          </w:divBdr>
        </w:div>
        <w:div w:id="422452479">
          <w:marLeft w:val="0"/>
          <w:marRight w:val="0"/>
          <w:marTop w:val="0"/>
          <w:marBottom w:val="0"/>
          <w:divBdr>
            <w:top w:val="none" w:sz="0" w:space="0" w:color="auto"/>
            <w:left w:val="none" w:sz="0" w:space="0" w:color="auto"/>
            <w:bottom w:val="none" w:sz="0" w:space="0" w:color="auto"/>
            <w:right w:val="none" w:sz="0" w:space="0" w:color="auto"/>
          </w:divBdr>
        </w:div>
        <w:div w:id="2063404802">
          <w:marLeft w:val="0"/>
          <w:marRight w:val="0"/>
          <w:marTop w:val="0"/>
          <w:marBottom w:val="0"/>
          <w:divBdr>
            <w:top w:val="none" w:sz="0" w:space="0" w:color="auto"/>
            <w:left w:val="none" w:sz="0" w:space="0" w:color="auto"/>
            <w:bottom w:val="none" w:sz="0" w:space="0" w:color="auto"/>
            <w:right w:val="none" w:sz="0" w:space="0" w:color="auto"/>
          </w:divBdr>
        </w:div>
        <w:div w:id="1525553675">
          <w:marLeft w:val="0"/>
          <w:marRight w:val="0"/>
          <w:marTop w:val="0"/>
          <w:marBottom w:val="0"/>
          <w:divBdr>
            <w:top w:val="none" w:sz="0" w:space="0" w:color="auto"/>
            <w:left w:val="none" w:sz="0" w:space="0" w:color="auto"/>
            <w:bottom w:val="none" w:sz="0" w:space="0" w:color="auto"/>
            <w:right w:val="none" w:sz="0" w:space="0" w:color="auto"/>
          </w:divBdr>
        </w:div>
        <w:div w:id="692612072">
          <w:marLeft w:val="0"/>
          <w:marRight w:val="0"/>
          <w:marTop w:val="0"/>
          <w:marBottom w:val="0"/>
          <w:divBdr>
            <w:top w:val="none" w:sz="0" w:space="0" w:color="auto"/>
            <w:left w:val="none" w:sz="0" w:space="0" w:color="auto"/>
            <w:bottom w:val="none" w:sz="0" w:space="0" w:color="auto"/>
            <w:right w:val="none" w:sz="0" w:space="0" w:color="auto"/>
          </w:divBdr>
        </w:div>
        <w:div w:id="1583028545">
          <w:marLeft w:val="0"/>
          <w:marRight w:val="0"/>
          <w:marTop w:val="0"/>
          <w:marBottom w:val="0"/>
          <w:divBdr>
            <w:top w:val="none" w:sz="0" w:space="0" w:color="auto"/>
            <w:left w:val="none" w:sz="0" w:space="0" w:color="auto"/>
            <w:bottom w:val="none" w:sz="0" w:space="0" w:color="auto"/>
            <w:right w:val="none" w:sz="0" w:space="0" w:color="auto"/>
          </w:divBdr>
        </w:div>
        <w:div w:id="1847864523">
          <w:marLeft w:val="0"/>
          <w:marRight w:val="0"/>
          <w:marTop w:val="0"/>
          <w:marBottom w:val="0"/>
          <w:divBdr>
            <w:top w:val="none" w:sz="0" w:space="0" w:color="auto"/>
            <w:left w:val="none" w:sz="0" w:space="0" w:color="auto"/>
            <w:bottom w:val="none" w:sz="0" w:space="0" w:color="auto"/>
            <w:right w:val="none" w:sz="0" w:space="0" w:color="auto"/>
          </w:divBdr>
        </w:div>
        <w:div w:id="180166683">
          <w:marLeft w:val="0"/>
          <w:marRight w:val="0"/>
          <w:marTop w:val="0"/>
          <w:marBottom w:val="0"/>
          <w:divBdr>
            <w:top w:val="none" w:sz="0" w:space="0" w:color="auto"/>
            <w:left w:val="none" w:sz="0" w:space="0" w:color="auto"/>
            <w:bottom w:val="none" w:sz="0" w:space="0" w:color="auto"/>
            <w:right w:val="none" w:sz="0" w:space="0" w:color="auto"/>
          </w:divBdr>
        </w:div>
        <w:div w:id="1302539917">
          <w:marLeft w:val="0"/>
          <w:marRight w:val="0"/>
          <w:marTop w:val="0"/>
          <w:marBottom w:val="0"/>
          <w:divBdr>
            <w:top w:val="none" w:sz="0" w:space="0" w:color="auto"/>
            <w:left w:val="none" w:sz="0" w:space="0" w:color="auto"/>
            <w:bottom w:val="none" w:sz="0" w:space="0" w:color="auto"/>
            <w:right w:val="none" w:sz="0" w:space="0" w:color="auto"/>
          </w:divBdr>
        </w:div>
        <w:div w:id="1900096378">
          <w:marLeft w:val="0"/>
          <w:marRight w:val="0"/>
          <w:marTop w:val="0"/>
          <w:marBottom w:val="0"/>
          <w:divBdr>
            <w:top w:val="none" w:sz="0" w:space="0" w:color="auto"/>
            <w:left w:val="none" w:sz="0" w:space="0" w:color="auto"/>
            <w:bottom w:val="none" w:sz="0" w:space="0" w:color="auto"/>
            <w:right w:val="none" w:sz="0" w:space="0" w:color="auto"/>
          </w:divBdr>
        </w:div>
        <w:div w:id="1998458550">
          <w:marLeft w:val="0"/>
          <w:marRight w:val="0"/>
          <w:marTop w:val="0"/>
          <w:marBottom w:val="0"/>
          <w:divBdr>
            <w:top w:val="none" w:sz="0" w:space="0" w:color="auto"/>
            <w:left w:val="none" w:sz="0" w:space="0" w:color="auto"/>
            <w:bottom w:val="none" w:sz="0" w:space="0" w:color="auto"/>
            <w:right w:val="none" w:sz="0" w:space="0" w:color="auto"/>
          </w:divBdr>
        </w:div>
        <w:div w:id="2067871761">
          <w:marLeft w:val="0"/>
          <w:marRight w:val="0"/>
          <w:marTop w:val="0"/>
          <w:marBottom w:val="0"/>
          <w:divBdr>
            <w:top w:val="none" w:sz="0" w:space="0" w:color="auto"/>
            <w:left w:val="none" w:sz="0" w:space="0" w:color="auto"/>
            <w:bottom w:val="none" w:sz="0" w:space="0" w:color="auto"/>
            <w:right w:val="none" w:sz="0" w:space="0" w:color="auto"/>
          </w:divBdr>
        </w:div>
        <w:div w:id="15425540">
          <w:marLeft w:val="0"/>
          <w:marRight w:val="0"/>
          <w:marTop w:val="0"/>
          <w:marBottom w:val="0"/>
          <w:divBdr>
            <w:top w:val="none" w:sz="0" w:space="0" w:color="auto"/>
            <w:left w:val="none" w:sz="0" w:space="0" w:color="auto"/>
            <w:bottom w:val="none" w:sz="0" w:space="0" w:color="auto"/>
            <w:right w:val="none" w:sz="0" w:space="0" w:color="auto"/>
          </w:divBdr>
        </w:div>
        <w:div w:id="437456183">
          <w:marLeft w:val="0"/>
          <w:marRight w:val="0"/>
          <w:marTop w:val="0"/>
          <w:marBottom w:val="0"/>
          <w:divBdr>
            <w:top w:val="none" w:sz="0" w:space="0" w:color="auto"/>
            <w:left w:val="none" w:sz="0" w:space="0" w:color="auto"/>
            <w:bottom w:val="none" w:sz="0" w:space="0" w:color="auto"/>
            <w:right w:val="none" w:sz="0" w:space="0" w:color="auto"/>
          </w:divBdr>
        </w:div>
        <w:div w:id="220097064">
          <w:marLeft w:val="0"/>
          <w:marRight w:val="0"/>
          <w:marTop w:val="0"/>
          <w:marBottom w:val="0"/>
          <w:divBdr>
            <w:top w:val="none" w:sz="0" w:space="0" w:color="auto"/>
            <w:left w:val="none" w:sz="0" w:space="0" w:color="auto"/>
            <w:bottom w:val="none" w:sz="0" w:space="0" w:color="auto"/>
            <w:right w:val="none" w:sz="0" w:space="0" w:color="auto"/>
          </w:divBdr>
        </w:div>
        <w:div w:id="620958786">
          <w:marLeft w:val="0"/>
          <w:marRight w:val="0"/>
          <w:marTop w:val="0"/>
          <w:marBottom w:val="0"/>
          <w:divBdr>
            <w:top w:val="none" w:sz="0" w:space="0" w:color="auto"/>
            <w:left w:val="none" w:sz="0" w:space="0" w:color="auto"/>
            <w:bottom w:val="none" w:sz="0" w:space="0" w:color="auto"/>
            <w:right w:val="none" w:sz="0" w:space="0" w:color="auto"/>
          </w:divBdr>
        </w:div>
        <w:div w:id="632323413">
          <w:marLeft w:val="0"/>
          <w:marRight w:val="0"/>
          <w:marTop w:val="0"/>
          <w:marBottom w:val="0"/>
          <w:divBdr>
            <w:top w:val="none" w:sz="0" w:space="0" w:color="auto"/>
            <w:left w:val="none" w:sz="0" w:space="0" w:color="auto"/>
            <w:bottom w:val="none" w:sz="0" w:space="0" w:color="auto"/>
            <w:right w:val="none" w:sz="0" w:space="0" w:color="auto"/>
          </w:divBdr>
        </w:div>
        <w:div w:id="1512987220">
          <w:marLeft w:val="0"/>
          <w:marRight w:val="0"/>
          <w:marTop w:val="0"/>
          <w:marBottom w:val="0"/>
          <w:divBdr>
            <w:top w:val="none" w:sz="0" w:space="0" w:color="auto"/>
            <w:left w:val="none" w:sz="0" w:space="0" w:color="auto"/>
            <w:bottom w:val="none" w:sz="0" w:space="0" w:color="auto"/>
            <w:right w:val="none" w:sz="0" w:space="0" w:color="auto"/>
          </w:divBdr>
        </w:div>
        <w:div w:id="2043362085">
          <w:marLeft w:val="0"/>
          <w:marRight w:val="0"/>
          <w:marTop w:val="0"/>
          <w:marBottom w:val="0"/>
          <w:divBdr>
            <w:top w:val="none" w:sz="0" w:space="0" w:color="auto"/>
            <w:left w:val="none" w:sz="0" w:space="0" w:color="auto"/>
            <w:bottom w:val="none" w:sz="0" w:space="0" w:color="auto"/>
            <w:right w:val="none" w:sz="0" w:space="0" w:color="auto"/>
          </w:divBdr>
        </w:div>
        <w:div w:id="344134033">
          <w:marLeft w:val="0"/>
          <w:marRight w:val="0"/>
          <w:marTop w:val="0"/>
          <w:marBottom w:val="0"/>
          <w:divBdr>
            <w:top w:val="none" w:sz="0" w:space="0" w:color="auto"/>
            <w:left w:val="none" w:sz="0" w:space="0" w:color="auto"/>
            <w:bottom w:val="none" w:sz="0" w:space="0" w:color="auto"/>
            <w:right w:val="none" w:sz="0" w:space="0" w:color="auto"/>
          </w:divBdr>
        </w:div>
        <w:div w:id="2081323930">
          <w:marLeft w:val="0"/>
          <w:marRight w:val="0"/>
          <w:marTop w:val="0"/>
          <w:marBottom w:val="0"/>
          <w:divBdr>
            <w:top w:val="none" w:sz="0" w:space="0" w:color="auto"/>
            <w:left w:val="none" w:sz="0" w:space="0" w:color="auto"/>
            <w:bottom w:val="none" w:sz="0" w:space="0" w:color="auto"/>
            <w:right w:val="none" w:sz="0" w:space="0" w:color="auto"/>
          </w:divBdr>
        </w:div>
        <w:div w:id="1858496859">
          <w:marLeft w:val="0"/>
          <w:marRight w:val="0"/>
          <w:marTop w:val="0"/>
          <w:marBottom w:val="0"/>
          <w:divBdr>
            <w:top w:val="none" w:sz="0" w:space="0" w:color="auto"/>
            <w:left w:val="none" w:sz="0" w:space="0" w:color="auto"/>
            <w:bottom w:val="none" w:sz="0" w:space="0" w:color="auto"/>
            <w:right w:val="none" w:sz="0" w:space="0" w:color="auto"/>
          </w:divBdr>
        </w:div>
        <w:div w:id="1963144585">
          <w:marLeft w:val="0"/>
          <w:marRight w:val="0"/>
          <w:marTop w:val="0"/>
          <w:marBottom w:val="0"/>
          <w:divBdr>
            <w:top w:val="none" w:sz="0" w:space="0" w:color="auto"/>
            <w:left w:val="none" w:sz="0" w:space="0" w:color="auto"/>
            <w:bottom w:val="none" w:sz="0" w:space="0" w:color="auto"/>
            <w:right w:val="none" w:sz="0" w:space="0" w:color="auto"/>
          </w:divBdr>
        </w:div>
        <w:div w:id="1448770944">
          <w:marLeft w:val="0"/>
          <w:marRight w:val="0"/>
          <w:marTop w:val="0"/>
          <w:marBottom w:val="0"/>
          <w:divBdr>
            <w:top w:val="none" w:sz="0" w:space="0" w:color="auto"/>
            <w:left w:val="none" w:sz="0" w:space="0" w:color="auto"/>
            <w:bottom w:val="none" w:sz="0" w:space="0" w:color="auto"/>
            <w:right w:val="none" w:sz="0" w:space="0" w:color="auto"/>
          </w:divBdr>
        </w:div>
        <w:div w:id="1205948563">
          <w:marLeft w:val="0"/>
          <w:marRight w:val="0"/>
          <w:marTop w:val="0"/>
          <w:marBottom w:val="0"/>
          <w:divBdr>
            <w:top w:val="none" w:sz="0" w:space="0" w:color="auto"/>
            <w:left w:val="none" w:sz="0" w:space="0" w:color="auto"/>
            <w:bottom w:val="none" w:sz="0" w:space="0" w:color="auto"/>
            <w:right w:val="none" w:sz="0" w:space="0" w:color="auto"/>
          </w:divBdr>
        </w:div>
        <w:div w:id="617293511">
          <w:marLeft w:val="0"/>
          <w:marRight w:val="0"/>
          <w:marTop w:val="0"/>
          <w:marBottom w:val="0"/>
          <w:divBdr>
            <w:top w:val="none" w:sz="0" w:space="0" w:color="auto"/>
            <w:left w:val="none" w:sz="0" w:space="0" w:color="auto"/>
            <w:bottom w:val="none" w:sz="0" w:space="0" w:color="auto"/>
            <w:right w:val="none" w:sz="0" w:space="0" w:color="auto"/>
          </w:divBdr>
        </w:div>
        <w:div w:id="1159346592">
          <w:marLeft w:val="0"/>
          <w:marRight w:val="0"/>
          <w:marTop w:val="0"/>
          <w:marBottom w:val="0"/>
          <w:divBdr>
            <w:top w:val="none" w:sz="0" w:space="0" w:color="auto"/>
            <w:left w:val="none" w:sz="0" w:space="0" w:color="auto"/>
            <w:bottom w:val="none" w:sz="0" w:space="0" w:color="auto"/>
            <w:right w:val="none" w:sz="0" w:space="0" w:color="auto"/>
          </w:divBdr>
        </w:div>
        <w:div w:id="1499344304">
          <w:marLeft w:val="0"/>
          <w:marRight w:val="0"/>
          <w:marTop w:val="0"/>
          <w:marBottom w:val="0"/>
          <w:divBdr>
            <w:top w:val="none" w:sz="0" w:space="0" w:color="auto"/>
            <w:left w:val="none" w:sz="0" w:space="0" w:color="auto"/>
            <w:bottom w:val="none" w:sz="0" w:space="0" w:color="auto"/>
            <w:right w:val="none" w:sz="0" w:space="0" w:color="auto"/>
          </w:divBdr>
        </w:div>
        <w:div w:id="1612082357">
          <w:marLeft w:val="0"/>
          <w:marRight w:val="0"/>
          <w:marTop w:val="0"/>
          <w:marBottom w:val="0"/>
          <w:divBdr>
            <w:top w:val="none" w:sz="0" w:space="0" w:color="auto"/>
            <w:left w:val="none" w:sz="0" w:space="0" w:color="auto"/>
            <w:bottom w:val="none" w:sz="0" w:space="0" w:color="auto"/>
            <w:right w:val="none" w:sz="0" w:space="0" w:color="auto"/>
          </w:divBdr>
        </w:div>
        <w:div w:id="2080588706">
          <w:marLeft w:val="0"/>
          <w:marRight w:val="0"/>
          <w:marTop w:val="0"/>
          <w:marBottom w:val="0"/>
          <w:divBdr>
            <w:top w:val="none" w:sz="0" w:space="0" w:color="auto"/>
            <w:left w:val="none" w:sz="0" w:space="0" w:color="auto"/>
            <w:bottom w:val="none" w:sz="0" w:space="0" w:color="auto"/>
            <w:right w:val="none" w:sz="0" w:space="0" w:color="auto"/>
          </w:divBdr>
        </w:div>
        <w:div w:id="1192302287">
          <w:marLeft w:val="0"/>
          <w:marRight w:val="0"/>
          <w:marTop w:val="0"/>
          <w:marBottom w:val="0"/>
          <w:divBdr>
            <w:top w:val="none" w:sz="0" w:space="0" w:color="auto"/>
            <w:left w:val="none" w:sz="0" w:space="0" w:color="auto"/>
            <w:bottom w:val="none" w:sz="0" w:space="0" w:color="auto"/>
            <w:right w:val="none" w:sz="0" w:space="0" w:color="auto"/>
          </w:divBdr>
        </w:div>
        <w:div w:id="190916785">
          <w:marLeft w:val="0"/>
          <w:marRight w:val="0"/>
          <w:marTop w:val="0"/>
          <w:marBottom w:val="0"/>
          <w:divBdr>
            <w:top w:val="none" w:sz="0" w:space="0" w:color="auto"/>
            <w:left w:val="none" w:sz="0" w:space="0" w:color="auto"/>
            <w:bottom w:val="none" w:sz="0" w:space="0" w:color="auto"/>
            <w:right w:val="none" w:sz="0" w:space="0" w:color="auto"/>
          </w:divBdr>
        </w:div>
        <w:div w:id="309678751">
          <w:marLeft w:val="0"/>
          <w:marRight w:val="0"/>
          <w:marTop w:val="0"/>
          <w:marBottom w:val="0"/>
          <w:divBdr>
            <w:top w:val="none" w:sz="0" w:space="0" w:color="auto"/>
            <w:left w:val="none" w:sz="0" w:space="0" w:color="auto"/>
            <w:bottom w:val="none" w:sz="0" w:space="0" w:color="auto"/>
            <w:right w:val="none" w:sz="0" w:space="0" w:color="auto"/>
          </w:divBdr>
        </w:div>
        <w:div w:id="1277325795">
          <w:marLeft w:val="0"/>
          <w:marRight w:val="0"/>
          <w:marTop w:val="0"/>
          <w:marBottom w:val="0"/>
          <w:divBdr>
            <w:top w:val="none" w:sz="0" w:space="0" w:color="auto"/>
            <w:left w:val="none" w:sz="0" w:space="0" w:color="auto"/>
            <w:bottom w:val="none" w:sz="0" w:space="0" w:color="auto"/>
            <w:right w:val="none" w:sz="0" w:space="0" w:color="auto"/>
          </w:divBdr>
        </w:div>
        <w:div w:id="1093362210">
          <w:marLeft w:val="0"/>
          <w:marRight w:val="0"/>
          <w:marTop w:val="0"/>
          <w:marBottom w:val="0"/>
          <w:divBdr>
            <w:top w:val="none" w:sz="0" w:space="0" w:color="auto"/>
            <w:left w:val="none" w:sz="0" w:space="0" w:color="auto"/>
            <w:bottom w:val="none" w:sz="0" w:space="0" w:color="auto"/>
            <w:right w:val="none" w:sz="0" w:space="0" w:color="auto"/>
          </w:divBdr>
        </w:div>
        <w:div w:id="1771970455">
          <w:marLeft w:val="0"/>
          <w:marRight w:val="0"/>
          <w:marTop w:val="0"/>
          <w:marBottom w:val="0"/>
          <w:divBdr>
            <w:top w:val="none" w:sz="0" w:space="0" w:color="auto"/>
            <w:left w:val="none" w:sz="0" w:space="0" w:color="auto"/>
            <w:bottom w:val="none" w:sz="0" w:space="0" w:color="auto"/>
            <w:right w:val="none" w:sz="0" w:space="0" w:color="auto"/>
          </w:divBdr>
        </w:div>
        <w:div w:id="1883133117">
          <w:marLeft w:val="0"/>
          <w:marRight w:val="0"/>
          <w:marTop w:val="0"/>
          <w:marBottom w:val="0"/>
          <w:divBdr>
            <w:top w:val="none" w:sz="0" w:space="0" w:color="auto"/>
            <w:left w:val="none" w:sz="0" w:space="0" w:color="auto"/>
            <w:bottom w:val="none" w:sz="0" w:space="0" w:color="auto"/>
            <w:right w:val="none" w:sz="0" w:space="0" w:color="auto"/>
          </w:divBdr>
        </w:div>
        <w:div w:id="1928610872">
          <w:marLeft w:val="0"/>
          <w:marRight w:val="0"/>
          <w:marTop w:val="0"/>
          <w:marBottom w:val="0"/>
          <w:divBdr>
            <w:top w:val="none" w:sz="0" w:space="0" w:color="auto"/>
            <w:left w:val="none" w:sz="0" w:space="0" w:color="auto"/>
            <w:bottom w:val="none" w:sz="0" w:space="0" w:color="auto"/>
            <w:right w:val="none" w:sz="0" w:space="0" w:color="auto"/>
          </w:divBdr>
        </w:div>
        <w:div w:id="960693833">
          <w:marLeft w:val="0"/>
          <w:marRight w:val="0"/>
          <w:marTop w:val="0"/>
          <w:marBottom w:val="0"/>
          <w:divBdr>
            <w:top w:val="none" w:sz="0" w:space="0" w:color="auto"/>
            <w:left w:val="none" w:sz="0" w:space="0" w:color="auto"/>
            <w:bottom w:val="none" w:sz="0" w:space="0" w:color="auto"/>
            <w:right w:val="none" w:sz="0" w:space="0" w:color="auto"/>
          </w:divBdr>
        </w:div>
        <w:div w:id="446583366">
          <w:marLeft w:val="0"/>
          <w:marRight w:val="0"/>
          <w:marTop w:val="0"/>
          <w:marBottom w:val="0"/>
          <w:divBdr>
            <w:top w:val="none" w:sz="0" w:space="0" w:color="auto"/>
            <w:left w:val="none" w:sz="0" w:space="0" w:color="auto"/>
            <w:bottom w:val="none" w:sz="0" w:space="0" w:color="auto"/>
            <w:right w:val="none" w:sz="0" w:space="0" w:color="auto"/>
          </w:divBdr>
        </w:div>
        <w:div w:id="1702316020">
          <w:marLeft w:val="0"/>
          <w:marRight w:val="0"/>
          <w:marTop w:val="0"/>
          <w:marBottom w:val="0"/>
          <w:divBdr>
            <w:top w:val="none" w:sz="0" w:space="0" w:color="auto"/>
            <w:left w:val="none" w:sz="0" w:space="0" w:color="auto"/>
            <w:bottom w:val="none" w:sz="0" w:space="0" w:color="auto"/>
            <w:right w:val="none" w:sz="0" w:space="0" w:color="auto"/>
          </w:divBdr>
        </w:div>
        <w:div w:id="1806308756">
          <w:marLeft w:val="0"/>
          <w:marRight w:val="0"/>
          <w:marTop w:val="0"/>
          <w:marBottom w:val="0"/>
          <w:divBdr>
            <w:top w:val="none" w:sz="0" w:space="0" w:color="auto"/>
            <w:left w:val="none" w:sz="0" w:space="0" w:color="auto"/>
            <w:bottom w:val="none" w:sz="0" w:space="0" w:color="auto"/>
            <w:right w:val="none" w:sz="0" w:space="0" w:color="auto"/>
          </w:divBdr>
        </w:div>
        <w:div w:id="1664777922">
          <w:marLeft w:val="0"/>
          <w:marRight w:val="0"/>
          <w:marTop w:val="0"/>
          <w:marBottom w:val="0"/>
          <w:divBdr>
            <w:top w:val="none" w:sz="0" w:space="0" w:color="auto"/>
            <w:left w:val="none" w:sz="0" w:space="0" w:color="auto"/>
            <w:bottom w:val="none" w:sz="0" w:space="0" w:color="auto"/>
            <w:right w:val="none" w:sz="0" w:space="0" w:color="auto"/>
          </w:divBdr>
        </w:div>
        <w:div w:id="230846859">
          <w:marLeft w:val="0"/>
          <w:marRight w:val="0"/>
          <w:marTop w:val="0"/>
          <w:marBottom w:val="0"/>
          <w:divBdr>
            <w:top w:val="none" w:sz="0" w:space="0" w:color="auto"/>
            <w:left w:val="none" w:sz="0" w:space="0" w:color="auto"/>
            <w:bottom w:val="none" w:sz="0" w:space="0" w:color="auto"/>
            <w:right w:val="none" w:sz="0" w:space="0" w:color="auto"/>
          </w:divBdr>
        </w:div>
        <w:div w:id="462626292">
          <w:marLeft w:val="0"/>
          <w:marRight w:val="0"/>
          <w:marTop w:val="0"/>
          <w:marBottom w:val="0"/>
          <w:divBdr>
            <w:top w:val="none" w:sz="0" w:space="0" w:color="auto"/>
            <w:left w:val="none" w:sz="0" w:space="0" w:color="auto"/>
            <w:bottom w:val="none" w:sz="0" w:space="0" w:color="auto"/>
            <w:right w:val="none" w:sz="0" w:space="0" w:color="auto"/>
          </w:divBdr>
        </w:div>
        <w:div w:id="822820236">
          <w:marLeft w:val="0"/>
          <w:marRight w:val="0"/>
          <w:marTop w:val="0"/>
          <w:marBottom w:val="0"/>
          <w:divBdr>
            <w:top w:val="none" w:sz="0" w:space="0" w:color="auto"/>
            <w:left w:val="none" w:sz="0" w:space="0" w:color="auto"/>
            <w:bottom w:val="none" w:sz="0" w:space="0" w:color="auto"/>
            <w:right w:val="none" w:sz="0" w:space="0" w:color="auto"/>
          </w:divBdr>
        </w:div>
        <w:div w:id="1171527028">
          <w:marLeft w:val="0"/>
          <w:marRight w:val="0"/>
          <w:marTop w:val="0"/>
          <w:marBottom w:val="0"/>
          <w:divBdr>
            <w:top w:val="none" w:sz="0" w:space="0" w:color="auto"/>
            <w:left w:val="none" w:sz="0" w:space="0" w:color="auto"/>
            <w:bottom w:val="none" w:sz="0" w:space="0" w:color="auto"/>
            <w:right w:val="none" w:sz="0" w:space="0" w:color="auto"/>
          </w:divBdr>
        </w:div>
        <w:div w:id="257560549">
          <w:marLeft w:val="0"/>
          <w:marRight w:val="0"/>
          <w:marTop w:val="0"/>
          <w:marBottom w:val="0"/>
          <w:divBdr>
            <w:top w:val="none" w:sz="0" w:space="0" w:color="auto"/>
            <w:left w:val="none" w:sz="0" w:space="0" w:color="auto"/>
            <w:bottom w:val="none" w:sz="0" w:space="0" w:color="auto"/>
            <w:right w:val="none" w:sz="0" w:space="0" w:color="auto"/>
          </w:divBdr>
        </w:div>
        <w:div w:id="1316296336">
          <w:marLeft w:val="0"/>
          <w:marRight w:val="0"/>
          <w:marTop w:val="0"/>
          <w:marBottom w:val="0"/>
          <w:divBdr>
            <w:top w:val="none" w:sz="0" w:space="0" w:color="auto"/>
            <w:left w:val="none" w:sz="0" w:space="0" w:color="auto"/>
            <w:bottom w:val="none" w:sz="0" w:space="0" w:color="auto"/>
            <w:right w:val="none" w:sz="0" w:space="0" w:color="auto"/>
          </w:divBdr>
        </w:div>
        <w:div w:id="622464515">
          <w:marLeft w:val="0"/>
          <w:marRight w:val="0"/>
          <w:marTop w:val="0"/>
          <w:marBottom w:val="0"/>
          <w:divBdr>
            <w:top w:val="none" w:sz="0" w:space="0" w:color="auto"/>
            <w:left w:val="none" w:sz="0" w:space="0" w:color="auto"/>
            <w:bottom w:val="none" w:sz="0" w:space="0" w:color="auto"/>
            <w:right w:val="none" w:sz="0" w:space="0" w:color="auto"/>
          </w:divBdr>
        </w:div>
        <w:div w:id="242762391">
          <w:marLeft w:val="0"/>
          <w:marRight w:val="0"/>
          <w:marTop w:val="0"/>
          <w:marBottom w:val="0"/>
          <w:divBdr>
            <w:top w:val="none" w:sz="0" w:space="0" w:color="auto"/>
            <w:left w:val="none" w:sz="0" w:space="0" w:color="auto"/>
            <w:bottom w:val="none" w:sz="0" w:space="0" w:color="auto"/>
            <w:right w:val="none" w:sz="0" w:space="0" w:color="auto"/>
          </w:divBdr>
        </w:div>
        <w:div w:id="790170357">
          <w:marLeft w:val="0"/>
          <w:marRight w:val="0"/>
          <w:marTop w:val="0"/>
          <w:marBottom w:val="0"/>
          <w:divBdr>
            <w:top w:val="none" w:sz="0" w:space="0" w:color="auto"/>
            <w:left w:val="none" w:sz="0" w:space="0" w:color="auto"/>
            <w:bottom w:val="none" w:sz="0" w:space="0" w:color="auto"/>
            <w:right w:val="none" w:sz="0" w:space="0" w:color="auto"/>
          </w:divBdr>
        </w:div>
        <w:div w:id="1822113869">
          <w:marLeft w:val="0"/>
          <w:marRight w:val="0"/>
          <w:marTop w:val="0"/>
          <w:marBottom w:val="0"/>
          <w:divBdr>
            <w:top w:val="none" w:sz="0" w:space="0" w:color="auto"/>
            <w:left w:val="none" w:sz="0" w:space="0" w:color="auto"/>
            <w:bottom w:val="none" w:sz="0" w:space="0" w:color="auto"/>
            <w:right w:val="none" w:sz="0" w:space="0" w:color="auto"/>
          </w:divBdr>
        </w:div>
        <w:div w:id="1597639691">
          <w:marLeft w:val="0"/>
          <w:marRight w:val="0"/>
          <w:marTop w:val="0"/>
          <w:marBottom w:val="0"/>
          <w:divBdr>
            <w:top w:val="none" w:sz="0" w:space="0" w:color="auto"/>
            <w:left w:val="none" w:sz="0" w:space="0" w:color="auto"/>
            <w:bottom w:val="none" w:sz="0" w:space="0" w:color="auto"/>
            <w:right w:val="none" w:sz="0" w:space="0" w:color="auto"/>
          </w:divBdr>
        </w:div>
        <w:div w:id="325787635">
          <w:marLeft w:val="0"/>
          <w:marRight w:val="0"/>
          <w:marTop w:val="0"/>
          <w:marBottom w:val="0"/>
          <w:divBdr>
            <w:top w:val="none" w:sz="0" w:space="0" w:color="auto"/>
            <w:left w:val="none" w:sz="0" w:space="0" w:color="auto"/>
            <w:bottom w:val="none" w:sz="0" w:space="0" w:color="auto"/>
            <w:right w:val="none" w:sz="0" w:space="0" w:color="auto"/>
          </w:divBdr>
        </w:div>
        <w:div w:id="888616359">
          <w:marLeft w:val="0"/>
          <w:marRight w:val="0"/>
          <w:marTop w:val="0"/>
          <w:marBottom w:val="0"/>
          <w:divBdr>
            <w:top w:val="none" w:sz="0" w:space="0" w:color="auto"/>
            <w:left w:val="none" w:sz="0" w:space="0" w:color="auto"/>
            <w:bottom w:val="none" w:sz="0" w:space="0" w:color="auto"/>
            <w:right w:val="none" w:sz="0" w:space="0" w:color="auto"/>
          </w:divBdr>
        </w:div>
        <w:div w:id="1709528362">
          <w:marLeft w:val="0"/>
          <w:marRight w:val="0"/>
          <w:marTop w:val="0"/>
          <w:marBottom w:val="0"/>
          <w:divBdr>
            <w:top w:val="none" w:sz="0" w:space="0" w:color="auto"/>
            <w:left w:val="none" w:sz="0" w:space="0" w:color="auto"/>
            <w:bottom w:val="none" w:sz="0" w:space="0" w:color="auto"/>
            <w:right w:val="none" w:sz="0" w:space="0" w:color="auto"/>
          </w:divBdr>
        </w:div>
        <w:div w:id="1590582415">
          <w:marLeft w:val="0"/>
          <w:marRight w:val="0"/>
          <w:marTop w:val="0"/>
          <w:marBottom w:val="0"/>
          <w:divBdr>
            <w:top w:val="none" w:sz="0" w:space="0" w:color="auto"/>
            <w:left w:val="none" w:sz="0" w:space="0" w:color="auto"/>
            <w:bottom w:val="none" w:sz="0" w:space="0" w:color="auto"/>
            <w:right w:val="none" w:sz="0" w:space="0" w:color="auto"/>
          </w:divBdr>
        </w:div>
        <w:div w:id="150950843">
          <w:marLeft w:val="0"/>
          <w:marRight w:val="0"/>
          <w:marTop w:val="0"/>
          <w:marBottom w:val="0"/>
          <w:divBdr>
            <w:top w:val="none" w:sz="0" w:space="0" w:color="auto"/>
            <w:left w:val="none" w:sz="0" w:space="0" w:color="auto"/>
            <w:bottom w:val="none" w:sz="0" w:space="0" w:color="auto"/>
            <w:right w:val="none" w:sz="0" w:space="0" w:color="auto"/>
          </w:divBdr>
        </w:div>
        <w:div w:id="1414350017">
          <w:marLeft w:val="0"/>
          <w:marRight w:val="0"/>
          <w:marTop w:val="0"/>
          <w:marBottom w:val="0"/>
          <w:divBdr>
            <w:top w:val="none" w:sz="0" w:space="0" w:color="auto"/>
            <w:left w:val="none" w:sz="0" w:space="0" w:color="auto"/>
            <w:bottom w:val="none" w:sz="0" w:space="0" w:color="auto"/>
            <w:right w:val="none" w:sz="0" w:space="0" w:color="auto"/>
          </w:divBdr>
        </w:div>
        <w:div w:id="1186941450">
          <w:marLeft w:val="0"/>
          <w:marRight w:val="0"/>
          <w:marTop w:val="0"/>
          <w:marBottom w:val="0"/>
          <w:divBdr>
            <w:top w:val="none" w:sz="0" w:space="0" w:color="auto"/>
            <w:left w:val="none" w:sz="0" w:space="0" w:color="auto"/>
            <w:bottom w:val="none" w:sz="0" w:space="0" w:color="auto"/>
            <w:right w:val="none" w:sz="0" w:space="0" w:color="auto"/>
          </w:divBdr>
        </w:div>
        <w:div w:id="121311418">
          <w:marLeft w:val="0"/>
          <w:marRight w:val="0"/>
          <w:marTop w:val="0"/>
          <w:marBottom w:val="0"/>
          <w:divBdr>
            <w:top w:val="none" w:sz="0" w:space="0" w:color="auto"/>
            <w:left w:val="none" w:sz="0" w:space="0" w:color="auto"/>
            <w:bottom w:val="none" w:sz="0" w:space="0" w:color="auto"/>
            <w:right w:val="none" w:sz="0" w:space="0" w:color="auto"/>
          </w:divBdr>
        </w:div>
        <w:div w:id="1290360500">
          <w:marLeft w:val="0"/>
          <w:marRight w:val="0"/>
          <w:marTop w:val="0"/>
          <w:marBottom w:val="0"/>
          <w:divBdr>
            <w:top w:val="none" w:sz="0" w:space="0" w:color="auto"/>
            <w:left w:val="none" w:sz="0" w:space="0" w:color="auto"/>
            <w:bottom w:val="none" w:sz="0" w:space="0" w:color="auto"/>
            <w:right w:val="none" w:sz="0" w:space="0" w:color="auto"/>
          </w:divBdr>
        </w:div>
        <w:div w:id="1411856046">
          <w:marLeft w:val="0"/>
          <w:marRight w:val="0"/>
          <w:marTop w:val="0"/>
          <w:marBottom w:val="0"/>
          <w:divBdr>
            <w:top w:val="none" w:sz="0" w:space="0" w:color="auto"/>
            <w:left w:val="none" w:sz="0" w:space="0" w:color="auto"/>
            <w:bottom w:val="none" w:sz="0" w:space="0" w:color="auto"/>
            <w:right w:val="none" w:sz="0" w:space="0" w:color="auto"/>
          </w:divBdr>
        </w:div>
        <w:div w:id="1132556689">
          <w:marLeft w:val="0"/>
          <w:marRight w:val="0"/>
          <w:marTop w:val="0"/>
          <w:marBottom w:val="0"/>
          <w:divBdr>
            <w:top w:val="none" w:sz="0" w:space="0" w:color="auto"/>
            <w:left w:val="none" w:sz="0" w:space="0" w:color="auto"/>
            <w:bottom w:val="none" w:sz="0" w:space="0" w:color="auto"/>
            <w:right w:val="none" w:sz="0" w:space="0" w:color="auto"/>
          </w:divBdr>
        </w:div>
        <w:div w:id="1736975856">
          <w:marLeft w:val="0"/>
          <w:marRight w:val="0"/>
          <w:marTop w:val="0"/>
          <w:marBottom w:val="0"/>
          <w:divBdr>
            <w:top w:val="none" w:sz="0" w:space="0" w:color="auto"/>
            <w:left w:val="none" w:sz="0" w:space="0" w:color="auto"/>
            <w:bottom w:val="none" w:sz="0" w:space="0" w:color="auto"/>
            <w:right w:val="none" w:sz="0" w:space="0" w:color="auto"/>
          </w:divBdr>
        </w:div>
        <w:div w:id="1769233121">
          <w:marLeft w:val="0"/>
          <w:marRight w:val="0"/>
          <w:marTop w:val="0"/>
          <w:marBottom w:val="0"/>
          <w:divBdr>
            <w:top w:val="none" w:sz="0" w:space="0" w:color="auto"/>
            <w:left w:val="none" w:sz="0" w:space="0" w:color="auto"/>
            <w:bottom w:val="none" w:sz="0" w:space="0" w:color="auto"/>
            <w:right w:val="none" w:sz="0" w:space="0" w:color="auto"/>
          </w:divBdr>
        </w:div>
        <w:div w:id="69085871">
          <w:marLeft w:val="0"/>
          <w:marRight w:val="0"/>
          <w:marTop w:val="0"/>
          <w:marBottom w:val="0"/>
          <w:divBdr>
            <w:top w:val="none" w:sz="0" w:space="0" w:color="auto"/>
            <w:left w:val="none" w:sz="0" w:space="0" w:color="auto"/>
            <w:bottom w:val="none" w:sz="0" w:space="0" w:color="auto"/>
            <w:right w:val="none" w:sz="0" w:space="0" w:color="auto"/>
          </w:divBdr>
        </w:div>
        <w:div w:id="100493013">
          <w:marLeft w:val="0"/>
          <w:marRight w:val="0"/>
          <w:marTop w:val="0"/>
          <w:marBottom w:val="0"/>
          <w:divBdr>
            <w:top w:val="none" w:sz="0" w:space="0" w:color="auto"/>
            <w:left w:val="none" w:sz="0" w:space="0" w:color="auto"/>
            <w:bottom w:val="none" w:sz="0" w:space="0" w:color="auto"/>
            <w:right w:val="none" w:sz="0" w:space="0" w:color="auto"/>
          </w:divBdr>
        </w:div>
        <w:div w:id="338192676">
          <w:marLeft w:val="0"/>
          <w:marRight w:val="0"/>
          <w:marTop w:val="0"/>
          <w:marBottom w:val="0"/>
          <w:divBdr>
            <w:top w:val="none" w:sz="0" w:space="0" w:color="auto"/>
            <w:left w:val="none" w:sz="0" w:space="0" w:color="auto"/>
            <w:bottom w:val="none" w:sz="0" w:space="0" w:color="auto"/>
            <w:right w:val="none" w:sz="0" w:space="0" w:color="auto"/>
          </w:divBdr>
        </w:div>
        <w:div w:id="1129666198">
          <w:marLeft w:val="0"/>
          <w:marRight w:val="0"/>
          <w:marTop w:val="0"/>
          <w:marBottom w:val="0"/>
          <w:divBdr>
            <w:top w:val="none" w:sz="0" w:space="0" w:color="auto"/>
            <w:left w:val="none" w:sz="0" w:space="0" w:color="auto"/>
            <w:bottom w:val="none" w:sz="0" w:space="0" w:color="auto"/>
            <w:right w:val="none" w:sz="0" w:space="0" w:color="auto"/>
          </w:divBdr>
        </w:div>
        <w:div w:id="1438865833">
          <w:marLeft w:val="0"/>
          <w:marRight w:val="0"/>
          <w:marTop w:val="0"/>
          <w:marBottom w:val="0"/>
          <w:divBdr>
            <w:top w:val="none" w:sz="0" w:space="0" w:color="auto"/>
            <w:left w:val="none" w:sz="0" w:space="0" w:color="auto"/>
            <w:bottom w:val="none" w:sz="0" w:space="0" w:color="auto"/>
            <w:right w:val="none" w:sz="0" w:space="0" w:color="auto"/>
          </w:divBdr>
        </w:div>
        <w:div w:id="1111053429">
          <w:marLeft w:val="0"/>
          <w:marRight w:val="0"/>
          <w:marTop w:val="0"/>
          <w:marBottom w:val="0"/>
          <w:divBdr>
            <w:top w:val="none" w:sz="0" w:space="0" w:color="auto"/>
            <w:left w:val="none" w:sz="0" w:space="0" w:color="auto"/>
            <w:bottom w:val="none" w:sz="0" w:space="0" w:color="auto"/>
            <w:right w:val="none" w:sz="0" w:space="0" w:color="auto"/>
          </w:divBdr>
        </w:div>
        <w:div w:id="1051853861">
          <w:marLeft w:val="0"/>
          <w:marRight w:val="0"/>
          <w:marTop w:val="0"/>
          <w:marBottom w:val="0"/>
          <w:divBdr>
            <w:top w:val="none" w:sz="0" w:space="0" w:color="auto"/>
            <w:left w:val="none" w:sz="0" w:space="0" w:color="auto"/>
            <w:bottom w:val="none" w:sz="0" w:space="0" w:color="auto"/>
            <w:right w:val="none" w:sz="0" w:space="0" w:color="auto"/>
          </w:divBdr>
        </w:div>
        <w:div w:id="2104572934">
          <w:marLeft w:val="0"/>
          <w:marRight w:val="0"/>
          <w:marTop w:val="0"/>
          <w:marBottom w:val="0"/>
          <w:divBdr>
            <w:top w:val="none" w:sz="0" w:space="0" w:color="auto"/>
            <w:left w:val="none" w:sz="0" w:space="0" w:color="auto"/>
            <w:bottom w:val="none" w:sz="0" w:space="0" w:color="auto"/>
            <w:right w:val="none" w:sz="0" w:space="0" w:color="auto"/>
          </w:divBdr>
        </w:div>
        <w:div w:id="1414203643">
          <w:marLeft w:val="0"/>
          <w:marRight w:val="0"/>
          <w:marTop w:val="0"/>
          <w:marBottom w:val="0"/>
          <w:divBdr>
            <w:top w:val="none" w:sz="0" w:space="0" w:color="auto"/>
            <w:left w:val="none" w:sz="0" w:space="0" w:color="auto"/>
            <w:bottom w:val="none" w:sz="0" w:space="0" w:color="auto"/>
            <w:right w:val="none" w:sz="0" w:space="0" w:color="auto"/>
          </w:divBdr>
        </w:div>
        <w:div w:id="60099239">
          <w:marLeft w:val="0"/>
          <w:marRight w:val="0"/>
          <w:marTop w:val="0"/>
          <w:marBottom w:val="0"/>
          <w:divBdr>
            <w:top w:val="none" w:sz="0" w:space="0" w:color="auto"/>
            <w:left w:val="none" w:sz="0" w:space="0" w:color="auto"/>
            <w:bottom w:val="none" w:sz="0" w:space="0" w:color="auto"/>
            <w:right w:val="none" w:sz="0" w:space="0" w:color="auto"/>
          </w:divBdr>
        </w:div>
        <w:div w:id="870531280">
          <w:marLeft w:val="0"/>
          <w:marRight w:val="0"/>
          <w:marTop w:val="0"/>
          <w:marBottom w:val="0"/>
          <w:divBdr>
            <w:top w:val="none" w:sz="0" w:space="0" w:color="auto"/>
            <w:left w:val="none" w:sz="0" w:space="0" w:color="auto"/>
            <w:bottom w:val="none" w:sz="0" w:space="0" w:color="auto"/>
            <w:right w:val="none" w:sz="0" w:space="0" w:color="auto"/>
          </w:divBdr>
        </w:div>
        <w:div w:id="2025934237">
          <w:marLeft w:val="0"/>
          <w:marRight w:val="0"/>
          <w:marTop w:val="0"/>
          <w:marBottom w:val="0"/>
          <w:divBdr>
            <w:top w:val="none" w:sz="0" w:space="0" w:color="auto"/>
            <w:left w:val="none" w:sz="0" w:space="0" w:color="auto"/>
            <w:bottom w:val="none" w:sz="0" w:space="0" w:color="auto"/>
            <w:right w:val="none" w:sz="0" w:space="0" w:color="auto"/>
          </w:divBdr>
        </w:div>
        <w:div w:id="360781771">
          <w:marLeft w:val="0"/>
          <w:marRight w:val="0"/>
          <w:marTop w:val="0"/>
          <w:marBottom w:val="0"/>
          <w:divBdr>
            <w:top w:val="none" w:sz="0" w:space="0" w:color="auto"/>
            <w:left w:val="none" w:sz="0" w:space="0" w:color="auto"/>
            <w:bottom w:val="none" w:sz="0" w:space="0" w:color="auto"/>
            <w:right w:val="none" w:sz="0" w:space="0" w:color="auto"/>
          </w:divBdr>
        </w:div>
        <w:div w:id="1480267815">
          <w:marLeft w:val="0"/>
          <w:marRight w:val="0"/>
          <w:marTop w:val="0"/>
          <w:marBottom w:val="0"/>
          <w:divBdr>
            <w:top w:val="none" w:sz="0" w:space="0" w:color="auto"/>
            <w:left w:val="none" w:sz="0" w:space="0" w:color="auto"/>
            <w:bottom w:val="none" w:sz="0" w:space="0" w:color="auto"/>
            <w:right w:val="none" w:sz="0" w:space="0" w:color="auto"/>
          </w:divBdr>
        </w:div>
        <w:div w:id="255792973">
          <w:marLeft w:val="0"/>
          <w:marRight w:val="0"/>
          <w:marTop w:val="0"/>
          <w:marBottom w:val="0"/>
          <w:divBdr>
            <w:top w:val="none" w:sz="0" w:space="0" w:color="auto"/>
            <w:left w:val="none" w:sz="0" w:space="0" w:color="auto"/>
            <w:bottom w:val="none" w:sz="0" w:space="0" w:color="auto"/>
            <w:right w:val="none" w:sz="0" w:space="0" w:color="auto"/>
          </w:divBdr>
        </w:div>
        <w:div w:id="2063602720">
          <w:marLeft w:val="0"/>
          <w:marRight w:val="0"/>
          <w:marTop w:val="0"/>
          <w:marBottom w:val="0"/>
          <w:divBdr>
            <w:top w:val="none" w:sz="0" w:space="0" w:color="auto"/>
            <w:left w:val="none" w:sz="0" w:space="0" w:color="auto"/>
            <w:bottom w:val="none" w:sz="0" w:space="0" w:color="auto"/>
            <w:right w:val="none" w:sz="0" w:space="0" w:color="auto"/>
          </w:divBdr>
        </w:div>
        <w:div w:id="175508988">
          <w:marLeft w:val="0"/>
          <w:marRight w:val="0"/>
          <w:marTop w:val="0"/>
          <w:marBottom w:val="0"/>
          <w:divBdr>
            <w:top w:val="none" w:sz="0" w:space="0" w:color="auto"/>
            <w:left w:val="none" w:sz="0" w:space="0" w:color="auto"/>
            <w:bottom w:val="none" w:sz="0" w:space="0" w:color="auto"/>
            <w:right w:val="none" w:sz="0" w:space="0" w:color="auto"/>
          </w:divBdr>
        </w:div>
        <w:div w:id="2133748951">
          <w:marLeft w:val="0"/>
          <w:marRight w:val="0"/>
          <w:marTop w:val="0"/>
          <w:marBottom w:val="0"/>
          <w:divBdr>
            <w:top w:val="none" w:sz="0" w:space="0" w:color="auto"/>
            <w:left w:val="none" w:sz="0" w:space="0" w:color="auto"/>
            <w:bottom w:val="none" w:sz="0" w:space="0" w:color="auto"/>
            <w:right w:val="none" w:sz="0" w:space="0" w:color="auto"/>
          </w:divBdr>
        </w:div>
        <w:div w:id="400179394">
          <w:marLeft w:val="0"/>
          <w:marRight w:val="0"/>
          <w:marTop w:val="0"/>
          <w:marBottom w:val="0"/>
          <w:divBdr>
            <w:top w:val="none" w:sz="0" w:space="0" w:color="auto"/>
            <w:left w:val="none" w:sz="0" w:space="0" w:color="auto"/>
            <w:bottom w:val="none" w:sz="0" w:space="0" w:color="auto"/>
            <w:right w:val="none" w:sz="0" w:space="0" w:color="auto"/>
          </w:divBdr>
        </w:div>
        <w:div w:id="1599294823">
          <w:marLeft w:val="0"/>
          <w:marRight w:val="0"/>
          <w:marTop w:val="0"/>
          <w:marBottom w:val="0"/>
          <w:divBdr>
            <w:top w:val="none" w:sz="0" w:space="0" w:color="auto"/>
            <w:left w:val="none" w:sz="0" w:space="0" w:color="auto"/>
            <w:bottom w:val="none" w:sz="0" w:space="0" w:color="auto"/>
            <w:right w:val="none" w:sz="0" w:space="0" w:color="auto"/>
          </w:divBdr>
        </w:div>
        <w:div w:id="131213676">
          <w:marLeft w:val="0"/>
          <w:marRight w:val="0"/>
          <w:marTop w:val="0"/>
          <w:marBottom w:val="0"/>
          <w:divBdr>
            <w:top w:val="none" w:sz="0" w:space="0" w:color="auto"/>
            <w:left w:val="none" w:sz="0" w:space="0" w:color="auto"/>
            <w:bottom w:val="none" w:sz="0" w:space="0" w:color="auto"/>
            <w:right w:val="none" w:sz="0" w:space="0" w:color="auto"/>
          </w:divBdr>
        </w:div>
        <w:div w:id="619845277">
          <w:marLeft w:val="0"/>
          <w:marRight w:val="0"/>
          <w:marTop w:val="0"/>
          <w:marBottom w:val="0"/>
          <w:divBdr>
            <w:top w:val="none" w:sz="0" w:space="0" w:color="auto"/>
            <w:left w:val="none" w:sz="0" w:space="0" w:color="auto"/>
            <w:bottom w:val="none" w:sz="0" w:space="0" w:color="auto"/>
            <w:right w:val="none" w:sz="0" w:space="0" w:color="auto"/>
          </w:divBdr>
        </w:div>
        <w:div w:id="437679072">
          <w:marLeft w:val="0"/>
          <w:marRight w:val="0"/>
          <w:marTop w:val="0"/>
          <w:marBottom w:val="0"/>
          <w:divBdr>
            <w:top w:val="none" w:sz="0" w:space="0" w:color="auto"/>
            <w:left w:val="none" w:sz="0" w:space="0" w:color="auto"/>
            <w:bottom w:val="none" w:sz="0" w:space="0" w:color="auto"/>
            <w:right w:val="none" w:sz="0" w:space="0" w:color="auto"/>
          </w:divBdr>
        </w:div>
        <w:div w:id="52579355">
          <w:marLeft w:val="0"/>
          <w:marRight w:val="0"/>
          <w:marTop w:val="0"/>
          <w:marBottom w:val="0"/>
          <w:divBdr>
            <w:top w:val="none" w:sz="0" w:space="0" w:color="auto"/>
            <w:left w:val="none" w:sz="0" w:space="0" w:color="auto"/>
            <w:bottom w:val="none" w:sz="0" w:space="0" w:color="auto"/>
            <w:right w:val="none" w:sz="0" w:space="0" w:color="auto"/>
          </w:divBdr>
        </w:div>
        <w:div w:id="1079669319">
          <w:marLeft w:val="0"/>
          <w:marRight w:val="0"/>
          <w:marTop w:val="0"/>
          <w:marBottom w:val="0"/>
          <w:divBdr>
            <w:top w:val="none" w:sz="0" w:space="0" w:color="auto"/>
            <w:left w:val="none" w:sz="0" w:space="0" w:color="auto"/>
            <w:bottom w:val="none" w:sz="0" w:space="0" w:color="auto"/>
            <w:right w:val="none" w:sz="0" w:space="0" w:color="auto"/>
          </w:divBdr>
        </w:div>
        <w:div w:id="1150486414">
          <w:marLeft w:val="0"/>
          <w:marRight w:val="0"/>
          <w:marTop w:val="0"/>
          <w:marBottom w:val="0"/>
          <w:divBdr>
            <w:top w:val="none" w:sz="0" w:space="0" w:color="auto"/>
            <w:left w:val="none" w:sz="0" w:space="0" w:color="auto"/>
            <w:bottom w:val="none" w:sz="0" w:space="0" w:color="auto"/>
            <w:right w:val="none" w:sz="0" w:space="0" w:color="auto"/>
          </w:divBdr>
        </w:div>
        <w:div w:id="1558318991">
          <w:marLeft w:val="0"/>
          <w:marRight w:val="0"/>
          <w:marTop w:val="0"/>
          <w:marBottom w:val="0"/>
          <w:divBdr>
            <w:top w:val="none" w:sz="0" w:space="0" w:color="auto"/>
            <w:left w:val="none" w:sz="0" w:space="0" w:color="auto"/>
            <w:bottom w:val="none" w:sz="0" w:space="0" w:color="auto"/>
            <w:right w:val="none" w:sz="0" w:space="0" w:color="auto"/>
          </w:divBdr>
        </w:div>
        <w:div w:id="1838301068">
          <w:marLeft w:val="0"/>
          <w:marRight w:val="0"/>
          <w:marTop w:val="0"/>
          <w:marBottom w:val="0"/>
          <w:divBdr>
            <w:top w:val="none" w:sz="0" w:space="0" w:color="auto"/>
            <w:left w:val="none" w:sz="0" w:space="0" w:color="auto"/>
            <w:bottom w:val="none" w:sz="0" w:space="0" w:color="auto"/>
            <w:right w:val="none" w:sz="0" w:space="0" w:color="auto"/>
          </w:divBdr>
        </w:div>
        <w:div w:id="141309198">
          <w:marLeft w:val="0"/>
          <w:marRight w:val="0"/>
          <w:marTop w:val="0"/>
          <w:marBottom w:val="0"/>
          <w:divBdr>
            <w:top w:val="none" w:sz="0" w:space="0" w:color="auto"/>
            <w:left w:val="none" w:sz="0" w:space="0" w:color="auto"/>
            <w:bottom w:val="none" w:sz="0" w:space="0" w:color="auto"/>
            <w:right w:val="none" w:sz="0" w:space="0" w:color="auto"/>
          </w:divBdr>
        </w:div>
        <w:div w:id="2004317248">
          <w:marLeft w:val="0"/>
          <w:marRight w:val="0"/>
          <w:marTop w:val="0"/>
          <w:marBottom w:val="0"/>
          <w:divBdr>
            <w:top w:val="none" w:sz="0" w:space="0" w:color="auto"/>
            <w:left w:val="none" w:sz="0" w:space="0" w:color="auto"/>
            <w:bottom w:val="none" w:sz="0" w:space="0" w:color="auto"/>
            <w:right w:val="none" w:sz="0" w:space="0" w:color="auto"/>
          </w:divBdr>
        </w:div>
        <w:div w:id="2018459167">
          <w:marLeft w:val="0"/>
          <w:marRight w:val="0"/>
          <w:marTop w:val="0"/>
          <w:marBottom w:val="0"/>
          <w:divBdr>
            <w:top w:val="none" w:sz="0" w:space="0" w:color="auto"/>
            <w:left w:val="none" w:sz="0" w:space="0" w:color="auto"/>
            <w:bottom w:val="none" w:sz="0" w:space="0" w:color="auto"/>
            <w:right w:val="none" w:sz="0" w:space="0" w:color="auto"/>
          </w:divBdr>
        </w:div>
        <w:div w:id="1013383729">
          <w:marLeft w:val="0"/>
          <w:marRight w:val="0"/>
          <w:marTop w:val="0"/>
          <w:marBottom w:val="0"/>
          <w:divBdr>
            <w:top w:val="none" w:sz="0" w:space="0" w:color="auto"/>
            <w:left w:val="none" w:sz="0" w:space="0" w:color="auto"/>
            <w:bottom w:val="none" w:sz="0" w:space="0" w:color="auto"/>
            <w:right w:val="none" w:sz="0" w:space="0" w:color="auto"/>
          </w:divBdr>
        </w:div>
        <w:div w:id="428046752">
          <w:marLeft w:val="0"/>
          <w:marRight w:val="0"/>
          <w:marTop w:val="0"/>
          <w:marBottom w:val="0"/>
          <w:divBdr>
            <w:top w:val="none" w:sz="0" w:space="0" w:color="auto"/>
            <w:left w:val="none" w:sz="0" w:space="0" w:color="auto"/>
            <w:bottom w:val="none" w:sz="0" w:space="0" w:color="auto"/>
            <w:right w:val="none" w:sz="0" w:space="0" w:color="auto"/>
          </w:divBdr>
        </w:div>
        <w:div w:id="149297946">
          <w:marLeft w:val="0"/>
          <w:marRight w:val="0"/>
          <w:marTop w:val="0"/>
          <w:marBottom w:val="0"/>
          <w:divBdr>
            <w:top w:val="none" w:sz="0" w:space="0" w:color="auto"/>
            <w:left w:val="none" w:sz="0" w:space="0" w:color="auto"/>
            <w:bottom w:val="none" w:sz="0" w:space="0" w:color="auto"/>
            <w:right w:val="none" w:sz="0" w:space="0" w:color="auto"/>
          </w:divBdr>
        </w:div>
        <w:div w:id="1125805850">
          <w:marLeft w:val="0"/>
          <w:marRight w:val="0"/>
          <w:marTop w:val="0"/>
          <w:marBottom w:val="0"/>
          <w:divBdr>
            <w:top w:val="none" w:sz="0" w:space="0" w:color="auto"/>
            <w:left w:val="none" w:sz="0" w:space="0" w:color="auto"/>
            <w:bottom w:val="none" w:sz="0" w:space="0" w:color="auto"/>
            <w:right w:val="none" w:sz="0" w:space="0" w:color="auto"/>
          </w:divBdr>
        </w:div>
        <w:div w:id="1889150588">
          <w:marLeft w:val="0"/>
          <w:marRight w:val="0"/>
          <w:marTop w:val="0"/>
          <w:marBottom w:val="0"/>
          <w:divBdr>
            <w:top w:val="none" w:sz="0" w:space="0" w:color="auto"/>
            <w:left w:val="none" w:sz="0" w:space="0" w:color="auto"/>
            <w:bottom w:val="none" w:sz="0" w:space="0" w:color="auto"/>
            <w:right w:val="none" w:sz="0" w:space="0" w:color="auto"/>
          </w:divBdr>
        </w:div>
        <w:div w:id="1716781670">
          <w:marLeft w:val="0"/>
          <w:marRight w:val="0"/>
          <w:marTop w:val="0"/>
          <w:marBottom w:val="0"/>
          <w:divBdr>
            <w:top w:val="none" w:sz="0" w:space="0" w:color="auto"/>
            <w:left w:val="none" w:sz="0" w:space="0" w:color="auto"/>
            <w:bottom w:val="none" w:sz="0" w:space="0" w:color="auto"/>
            <w:right w:val="none" w:sz="0" w:space="0" w:color="auto"/>
          </w:divBdr>
        </w:div>
        <w:div w:id="46610229">
          <w:marLeft w:val="0"/>
          <w:marRight w:val="0"/>
          <w:marTop w:val="0"/>
          <w:marBottom w:val="0"/>
          <w:divBdr>
            <w:top w:val="none" w:sz="0" w:space="0" w:color="auto"/>
            <w:left w:val="none" w:sz="0" w:space="0" w:color="auto"/>
            <w:bottom w:val="none" w:sz="0" w:space="0" w:color="auto"/>
            <w:right w:val="none" w:sz="0" w:space="0" w:color="auto"/>
          </w:divBdr>
        </w:div>
        <w:div w:id="2084909122">
          <w:marLeft w:val="0"/>
          <w:marRight w:val="0"/>
          <w:marTop w:val="0"/>
          <w:marBottom w:val="0"/>
          <w:divBdr>
            <w:top w:val="none" w:sz="0" w:space="0" w:color="auto"/>
            <w:left w:val="none" w:sz="0" w:space="0" w:color="auto"/>
            <w:bottom w:val="none" w:sz="0" w:space="0" w:color="auto"/>
            <w:right w:val="none" w:sz="0" w:space="0" w:color="auto"/>
          </w:divBdr>
        </w:div>
        <w:div w:id="2016492973">
          <w:marLeft w:val="0"/>
          <w:marRight w:val="0"/>
          <w:marTop w:val="0"/>
          <w:marBottom w:val="0"/>
          <w:divBdr>
            <w:top w:val="none" w:sz="0" w:space="0" w:color="auto"/>
            <w:left w:val="none" w:sz="0" w:space="0" w:color="auto"/>
            <w:bottom w:val="none" w:sz="0" w:space="0" w:color="auto"/>
            <w:right w:val="none" w:sz="0" w:space="0" w:color="auto"/>
          </w:divBdr>
        </w:div>
        <w:div w:id="589504860">
          <w:marLeft w:val="0"/>
          <w:marRight w:val="0"/>
          <w:marTop w:val="0"/>
          <w:marBottom w:val="0"/>
          <w:divBdr>
            <w:top w:val="none" w:sz="0" w:space="0" w:color="auto"/>
            <w:left w:val="none" w:sz="0" w:space="0" w:color="auto"/>
            <w:bottom w:val="none" w:sz="0" w:space="0" w:color="auto"/>
            <w:right w:val="none" w:sz="0" w:space="0" w:color="auto"/>
          </w:divBdr>
        </w:div>
        <w:div w:id="1344281769">
          <w:marLeft w:val="0"/>
          <w:marRight w:val="0"/>
          <w:marTop w:val="0"/>
          <w:marBottom w:val="0"/>
          <w:divBdr>
            <w:top w:val="none" w:sz="0" w:space="0" w:color="auto"/>
            <w:left w:val="none" w:sz="0" w:space="0" w:color="auto"/>
            <w:bottom w:val="none" w:sz="0" w:space="0" w:color="auto"/>
            <w:right w:val="none" w:sz="0" w:space="0" w:color="auto"/>
          </w:divBdr>
        </w:div>
        <w:div w:id="314381496">
          <w:marLeft w:val="0"/>
          <w:marRight w:val="0"/>
          <w:marTop w:val="0"/>
          <w:marBottom w:val="0"/>
          <w:divBdr>
            <w:top w:val="none" w:sz="0" w:space="0" w:color="auto"/>
            <w:left w:val="none" w:sz="0" w:space="0" w:color="auto"/>
            <w:bottom w:val="none" w:sz="0" w:space="0" w:color="auto"/>
            <w:right w:val="none" w:sz="0" w:space="0" w:color="auto"/>
          </w:divBdr>
        </w:div>
        <w:div w:id="1393769685">
          <w:marLeft w:val="0"/>
          <w:marRight w:val="0"/>
          <w:marTop w:val="0"/>
          <w:marBottom w:val="0"/>
          <w:divBdr>
            <w:top w:val="none" w:sz="0" w:space="0" w:color="auto"/>
            <w:left w:val="none" w:sz="0" w:space="0" w:color="auto"/>
            <w:bottom w:val="none" w:sz="0" w:space="0" w:color="auto"/>
            <w:right w:val="none" w:sz="0" w:space="0" w:color="auto"/>
          </w:divBdr>
        </w:div>
        <w:div w:id="1667126533">
          <w:marLeft w:val="0"/>
          <w:marRight w:val="0"/>
          <w:marTop w:val="0"/>
          <w:marBottom w:val="0"/>
          <w:divBdr>
            <w:top w:val="none" w:sz="0" w:space="0" w:color="auto"/>
            <w:left w:val="none" w:sz="0" w:space="0" w:color="auto"/>
            <w:bottom w:val="none" w:sz="0" w:space="0" w:color="auto"/>
            <w:right w:val="none" w:sz="0" w:space="0" w:color="auto"/>
          </w:divBdr>
        </w:div>
        <w:div w:id="798914308">
          <w:marLeft w:val="0"/>
          <w:marRight w:val="0"/>
          <w:marTop w:val="0"/>
          <w:marBottom w:val="0"/>
          <w:divBdr>
            <w:top w:val="none" w:sz="0" w:space="0" w:color="auto"/>
            <w:left w:val="none" w:sz="0" w:space="0" w:color="auto"/>
            <w:bottom w:val="none" w:sz="0" w:space="0" w:color="auto"/>
            <w:right w:val="none" w:sz="0" w:space="0" w:color="auto"/>
          </w:divBdr>
        </w:div>
        <w:div w:id="266348142">
          <w:marLeft w:val="0"/>
          <w:marRight w:val="0"/>
          <w:marTop w:val="0"/>
          <w:marBottom w:val="0"/>
          <w:divBdr>
            <w:top w:val="none" w:sz="0" w:space="0" w:color="auto"/>
            <w:left w:val="none" w:sz="0" w:space="0" w:color="auto"/>
            <w:bottom w:val="none" w:sz="0" w:space="0" w:color="auto"/>
            <w:right w:val="none" w:sz="0" w:space="0" w:color="auto"/>
          </w:divBdr>
        </w:div>
        <w:div w:id="1356730049">
          <w:marLeft w:val="0"/>
          <w:marRight w:val="0"/>
          <w:marTop w:val="0"/>
          <w:marBottom w:val="0"/>
          <w:divBdr>
            <w:top w:val="none" w:sz="0" w:space="0" w:color="auto"/>
            <w:left w:val="none" w:sz="0" w:space="0" w:color="auto"/>
            <w:bottom w:val="none" w:sz="0" w:space="0" w:color="auto"/>
            <w:right w:val="none" w:sz="0" w:space="0" w:color="auto"/>
          </w:divBdr>
        </w:div>
        <w:div w:id="359597714">
          <w:marLeft w:val="0"/>
          <w:marRight w:val="0"/>
          <w:marTop w:val="0"/>
          <w:marBottom w:val="0"/>
          <w:divBdr>
            <w:top w:val="none" w:sz="0" w:space="0" w:color="auto"/>
            <w:left w:val="none" w:sz="0" w:space="0" w:color="auto"/>
            <w:bottom w:val="none" w:sz="0" w:space="0" w:color="auto"/>
            <w:right w:val="none" w:sz="0" w:space="0" w:color="auto"/>
          </w:divBdr>
        </w:div>
        <w:div w:id="657344411">
          <w:marLeft w:val="0"/>
          <w:marRight w:val="0"/>
          <w:marTop w:val="0"/>
          <w:marBottom w:val="0"/>
          <w:divBdr>
            <w:top w:val="none" w:sz="0" w:space="0" w:color="auto"/>
            <w:left w:val="none" w:sz="0" w:space="0" w:color="auto"/>
            <w:bottom w:val="none" w:sz="0" w:space="0" w:color="auto"/>
            <w:right w:val="none" w:sz="0" w:space="0" w:color="auto"/>
          </w:divBdr>
        </w:div>
        <w:div w:id="740250297">
          <w:marLeft w:val="0"/>
          <w:marRight w:val="0"/>
          <w:marTop w:val="0"/>
          <w:marBottom w:val="0"/>
          <w:divBdr>
            <w:top w:val="none" w:sz="0" w:space="0" w:color="auto"/>
            <w:left w:val="none" w:sz="0" w:space="0" w:color="auto"/>
            <w:bottom w:val="none" w:sz="0" w:space="0" w:color="auto"/>
            <w:right w:val="none" w:sz="0" w:space="0" w:color="auto"/>
          </w:divBdr>
        </w:div>
        <w:div w:id="834341094">
          <w:marLeft w:val="0"/>
          <w:marRight w:val="0"/>
          <w:marTop w:val="0"/>
          <w:marBottom w:val="0"/>
          <w:divBdr>
            <w:top w:val="none" w:sz="0" w:space="0" w:color="auto"/>
            <w:left w:val="none" w:sz="0" w:space="0" w:color="auto"/>
            <w:bottom w:val="none" w:sz="0" w:space="0" w:color="auto"/>
            <w:right w:val="none" w:sz="0" w:space="0" w:color="auto"/>
          </w:divBdr>
        </w:div>
        <w:div w:id="2018534455">
          <w:marLeft w:val="0"/>
          <w:marRight w:val="0"/>
          <w:marTop w:val="0"/>
          <w:marBottom w:val="0"/>
          <w:divBdr>
            <w:top w:val="none" w:sz="0" w:space="0" w:color="auto"/>
            <w:left w:val="none" w:sz="0" w:space="0" w:color="auto"/>
            <w:bottom w:val="none" w:sz="0" w:space="0" w:color="auto"/>
            <w:right w:val="none" w:sz="0" w:space="0" w:color="auto"/>
          </w:divBdr>
        </w:div>
        <w:div w:id="628709699">
          <w:marLeft w:val="0"/>
          <w:marRight w:val="0"/>
          <w:marTop w:val="0"/>
          <w:marBottom w:val="0"/>
          <w:divBdr>
            <w:top w:val="none" w:sz="0" w:space="0" w:color="auto"/>
            <w:left w:val="none" w:sz="0" w:space="0" w:color="auto"/>
            <w:bottom w:val="none" w:sz="0" w:space="0" w:color="auto"/>
            <w:right w:val="none" w:sz="0" w:space="0" w:color="auto"/>
          </w:divBdr>
        </w:div>
        <w:div w:id="206915204">
          <w:marLeft w:val="0"/>
          <w:marRight w:val="0"/>
          <w:marTop w:val="0"/>
          <w:marBottom w:val="0"/>
          <w:divBdr>
            <w:top w:val="none" w:sz="0" w:space="0" w:color="auto"/>
            <w:left w:val="none" w:sz="0" w:space="0" w:color="auto"/>
            <w:bottom w:val="none" w:sz="0" w:space="0" w:color="auto"/>
            <w:right w:val="none" w:sz="0" w:space="0" w:color="auto"/>
          </w:divBdr>
        </w:div>
        <w:div w:id="1378427618">
          <w:marLeft w:val="0"/>
          <w:marRight w:val="0"/>
          <w:marTop w:val="0"/>
          <w:marBottom w:val="0"/>
          <w:divBdr>
            <w:top w:val="none" w:sz="0" w:space="0" w:color="auto"/>
            <w:left w:val="none" w:sz="0" w:space="0" w:color="auto"/>
            <w:bottom w:val="none" w:sz="0" w:space="0" w:color="auto"/>
            <w:right w:val="none" w:sz="0" w:space="0" w:color="auto"/>
          </w:divBdr>
        </w:div>
        <w:div w:id="1457018594">
          <w:marLeft w:val="0"/>
          <w:marRight w:val="0"/>
          <w:marTop w:val="0"/>
          <w:marBottom w:val="0"/>
          <w:divBdr>
            <w:top w:val="none" w:sz="0" w:space="0" w:color="auto"/>
            <w:left w:val="none" w:sz="0" w:space="0" w:color="auto"/>
            <w:bottom w:val="none" w:sz="0" w:space="0" w:color="auto"/>
            <w:right w:val="none" w:sz="0" w:space="0" w:color="auto"/>
          </w:divBdr>
        </w:div>
        <w:div w:id="1173835433">
          <w:marLeft w:val="0"/>
          <w:marRight w:val="0"/>
          <w:marTop w:val="0"/>
          <w:marBottom w:val="0"/>
          <w:divBdr>
            <w:top w:val="none" w:sz="0" w:space="0" w:color="auto"/>
            <w:left w:val="none" w:sz="0" w:space="0" w:color="auto"/>
            <w:bottom w:val="none" w:sz="0" w:space="0" w:color="auto"/>
            <w:right w:val="none" w:sz="0" w:space="0" w:color="auto"/>
          </w:divBdr>
        </w:div>
        <w:div w:id="1308777734">
          <w:marLeft w:val="0"/>
          <w:marRight w:val="0"/>
          <w:marTop w:val="0"/>
          <w:marBottom w:val="0"/>
          <w:divBdr>
            <w:top w:val="none" w:sz="0" w:space="0" w:color="auto"/>
            <w:left w:val="none" w:sz="0" w:space="0" w:color="auto"/>
            <w:bottom w:val="none" w:sz="0" w:space="0" w:color="auto"/>
            <w:right w:val="none" w:sz="0" w:space="0" w:color="auto"/>
          </w:divBdr>
        </w:div>
        <w:div w:id="1708991535">
          <w:marLeft w:val="0"/>
          <w:marRight w:val="0"/>
          <w:marTop w:val="0"/>
          <w:marBottom w:val="0"/>
          <w:divBdr>
            <w:top w:val="none" w:sz="0" w:space="0" w:color="auto"/>
            <w:left w:val="none" w:sz="0" w:space="0" w:color="auto"/>
            <w:bottom w:val="none" w:sz="0" w:space="0" w:color="auto"/>
            <w:right w:val="none" w:sz="0" w:space="0" w:color="auto"/>
          </w:divBdr>
        </w:div>
        <w:div w:id="858930771">
          <w:marLeft w:val="0"/>
          <w:marRight w:val="0"/>
          <w:marTop w:val="0"/>
          <w:marBottom w:val="0"/>
          <w:divBdr>
            <w:top w:val="none" w:sz="0" w:space="0" w:color="auto"/>
            <w:left w:val="none" w:sz="0" w:space="0" w:color="auto"/>
            <w:bottom w:val="none" w:sz="0" w:space="0" w:color="auto"/>
            <w:right w:val="none" w:sz="0" w:space="0" w:color="auto"/>
          </w:divBdr>
        </w:div>
        <w:div w:id="561407234">
          <w:marLeft w:val="0"/>
          <w:marRight w:val="0"/>
          <w:marTop w:val="0"/>
          <w:marBottom w:val="0"/>
          <w:divBdr>
            <w:top w:val="none" w:sz="0" w:space="0" w:color="auto"/>
            <w:left w:val="none" w:sz="0" w:space="0" w:color="auto"/>
            <w:bottom w:val="none" w:sz="0" w:space="0" w:color="auto"/>
            <w:right w:val="none" w:sz="0" w:space="0" w:color="auto"/>
          </w:divBdr>
        </w:div>
        <w:div w:id="844632480">
          <w:marLeft w:val="0"/>
          <w:marRight w:val="0"/>
          <w:marTop w:val="0"/>
          <w:marBottom w:val="0"/>
          <w:divBdr>
            <w:top w:val="none" w:sz="0" w:space="0" w:color="auto"/>
            <w:left w:val="none" w:sz="0" w:space="0" w:color="auto"/>
            <w:bottom w:val="none" w:sz="0" w:space="0" w:color="auto"/>
            <w:right w:val="none" w:sz="0" w:space="0" w:color="auto"/>
          </w:divBdr>
        </w:div>
        <w:div w:id="747650665">
          <w:marLeft w:val="0"/>
          <w:marRight w:val="0"/>
          <w:marTop w:val="0"/>
          <w:marBottom w:val="0"/>
          <w:divBdr>
            <w:top w:val="none" w:sz="0" w:space="0" w:color="auto"/>
            <w:left w:val="none" w:sz="0" w:space="0" w:color="auto"/>
            <w:bottom w:val="none" w:sz="0" w:space="0" w:color="auto"/>
            <w:right w:val="none" w:sz="0" w:space="0" w:color="auto"/>
          </w:divBdr>
        </w:div>
        <w:div w:id="1684477565">
          <w:marLeft w:val="0"/>
          <w:marRight w:val="0"/>
          <w:marTop w:val="0"/>
          <w:marBottom w:val="0"/>
          <w:divBdr>
            <w:top w:val="none" w:sz="0" w:space="0" w:color="auto"/>
            <w:left w:val="none" w:sz="0" w:space="0" w:color="auto"/>
            <w:bottom w:val="none" w:sz="0" w:space="0" w:color="auto"/>
            <w:right w:val="none" w:sz="0" w:space="0" w:color="auto"/>
          </w:divBdr>
        </w:div>
        <w:div w:id="1340502890">
          <w:marLeft w:val="0"/>
          <w:marRight w:val="0"/>
          <w:marTop w:val="0"/>
          <w:marBottom w:val="0"/>
          <w:divBdr>
            <w:top w:val="none" w:sz="0" w:space="0" w:color="auto"/>
            <w:left w:val="none" w:sz="0" w:space="0" w:color="auto"/>
            <w:bottom w:val="none" w:sz="0" w:space="0" w:color="auto"/>
            <w:right w:val="none" w:sz="0" w:space="0" w:color="auto"/>
          </w:divBdr>
        </w:div>
        <w:div w:id="1481195793">
          <w:marLeft w:val="0"/>
          <w:marRight w:val="0"/>
          <w:marTop w:val="0"/>
          <w:marBottom w:val="0"/>
          <w:divBdr>
            <w:top w:val="none" w:sz="0" w:space="0" w:color="auto"/>
            <w:left w:val="none" w:sz="0" w:space="0" w:color="auto"/>
            <w:bottom w:val="none" w:sz="0" w:space="0" w:color="auto"/>
            <w:right w:val="none" w:sz="0" w:space="0" w:color="auto"/>
          </w:divBdr>
        </w:div>
        <w:div w:id="1350598302">
          <w:marLeft w:val="0"/>
          <w:marRight w:val="0"/>
          <w:marTop w:val="0"/>
          <w:marBottom w:val="0"/>
          <w:divBdr>
            <w:top w:val="none" w:sz="0" w:space="0" w:color="auto"/>
            <w:left w:val="none" w:sz="0" w:space="0" w:color="auto"/>
            <w:bottom w:val="none" w:sz="0" w:space="0" w:color="auto"/>
            <w:right w:val="none" w:sz="0" w:space="0" w:color="auto"/>
          </w:divBdr>
        </w:div>
        <w:div w:id="720514771">
          <w:marLeft w:val="0"/>
          <w:marRight w:val="0"/>
          <w:marTop w:val="0"/>
          <w:marBottom w:val="0"/>
          <w:divBdr>
            <w:top w:val="none" w:sz="0" w:space="0" w:color="auto"/>
            <w:left w:val="none" w:sz="0" w:space="0" w:color="auto"/>
            <w:bottom w:val="none" w:sz="0" w:space="0" w:color="auto"/>
            <w:right w:val="none" w:sz="0" w:space="0" w:color="auto"/>
          </w:divBdr>
        </w:div>
        <w:div w:id="1538812462">
          <w:marLeft w:val="0"/>
          <w:marRight w:val="0"/>
          <w:marTop w:val="0"/>
          <w:marBottom w:val="0"/>
          <w:divBdr>
            <w:top w:val="none" w:sz="0" w:space="0" w:color="auto"/>
            <w:left w:val="none" w:sz="0" w:space="0" w:color="auto"/>
            <w:bottom w:val="none" w:sz="0" w:space="0" w:color="auto"/>
            <w:right w:val="none" w:sz="0" w:space="0" w:color="auto"/>
          </w:divBdr>
        </w:div>
        <w:div w:id="2107770803">
          <w:marLeft w:val="0"/>
          <w:marRight w:val="0"/>
          <w:marTop w:val="0"/>
          <w:marBottom w:val="0"/>
          <w:divBdr>
            <w:top w:val="none" w:sz="0" w:space="0" w:color="auto"/>
            <w:left w:val="none" w:sz="0" w:space="0" w:color="auto"/>
            <w:bottom w:val="none" w:sz="0" w:space="0" w:color="auto"/>
            <w:right w:val="none" w:sz="0" w:space="0" w:color="auto"/>
          </w:divBdr>
        </w:div>
        <w:div w:id="1471240225">
          <w:marLeft w:val="0"/>
          <w:marRight w:val="0"/>
          <w:marTop w:val="0"/>
          <w:marBottom w:val="0"/>
          <w:divBdr>
            <w:top w:val="none" w:sz="0" w:space="0" w:color="auto"/>
            <w:left w:val="none" w:sz="0" w:space="0" w:color="auto"/>
            <w:bottom w:val="none" w:sz="0" w:space="0" w:color="auto"/>
            <w:right w:val="none" w:sz="0" w:space="0" w:color="auto"/>
          </w:divBdr>
        </w:div>
        <w:div w:id="49229981">
          <w:marLeft w:val="0"/>
          <w:marRight w:val="0"/>
          <w:marTop w:val="0"/>
          <w:marBottom w:val="0"/>
          <w:divBdr>
            <w:top w:val="none" w:sz="0" w:space="0" w:color="auto"/>
            <w:left w:val="none" w:sz="0" w:space="0" w:color="auto"/>
            <w:bottom w:val="none" w:sz="0" w:space="0" w:color="auto"/>
            <w:right w:val="none" w:sz="0" w:space="0" w:color="auto"/>
          </w:divBdr>
        </w:div>
        <w:div w:id="104734089">
          <w:marLeft w:val="0"/>
          <w:marRight w:val="0"/>
          <w:marTop w:val="0"/>
          <w:marBottom w:val="0"/>
          <w:divBdr>
            <w:top w:val="none" w:sz="0" w:space="0" w:color="auto"/>
            <w:left w:val="none" w:sz="0" w:space="0" w:color="auto"/>
            <w:bottom w:val="none" w:sz="0" w:space="0" w:color="auto"/>
            <w:right w:val="none" w:sz="0" w:space="0" w:color="auto"/>
          </w:divBdr>
        </w:div>
        <w:div w:id="395664588">
          <w:marLeft w:val="0"/>
          <w:marRight w:val="0"/>
          <w:marTop w:val="0"/>
          <w:marBottom w:val="0"/>
          <w:divBdr>
            <w:top w:val="none" w:sz="0" w:space="0" w:color="auto"/>
            <w:left w:val="none" w:sz="0" w:space="0" w:color="auto"/>
            <w:bottom w:val="none" w:sz="0" w:space="0" w:color="auto"/>
            <w:right w:val="none" w:sz="0" w:space="0" w:color="auto"/>
          </w:divBdr>
        </w:div>
        <w:div w:id="442725584">
          <w:marLeft w:val="0"/>
          <w:marRight w:val="0"/>
          <w:marTop w:val="0"/>
          <w:marBottom w:val="0"/>
          <w:divBdr>
            <w:top w:val="none" w:sz="0" w:space="0" w:color="auto"/>
            <w:left w:val="none" w:sz="0" w:space="0" w:color="auto"/>
            <w:bottom w:val="none" w:sz="0" w:space="0" w:color="auto"/>
            <w:right w:val="none" w:sz="0" w:space="0" w:color="auto"/>
          </w:divBdr>
        </w:div>
        <w:div w:id="2094013403">
          <w:marLeft w:val="0"/>
          <w:marRight w:val="0"/>
          <w:marTop w:val="0"/>
          <w:marBottom w:val="0"/>
          <w:divBdr>
            <w:top w:val="none" w:sz="0" w:space="0" w:color="auto"/>
            <w:left w:val="none" w:sz="0" w:space="0" w:color="auto"/>
            <w:bottom w:val="none" w:sz="0" w:space="0" w:color="auto"/>
            <w:right w:val="none" w:sz="0" w:space="0" w:color="auto"/>
          </w:divBdr>
        </w:div>
        <w:div w:id="537013233">
          <w:marLeft w:val="0"/>
          <w:marRight w:val="0"/>
          <w:marTop w:val="0"/>
          <w:marBottom w:val="0"/>
          <w:divBdr>
            <w:top w:val="none" w:sz="0" w:space="0" w:color="auto"/>
            <w:left w:val="none" w:sz="0" w:space="0" w:color="auto"/>
            <w:bottom w:val="none" w:sz="0" w:space="0" w:color="auto"/>
            <w:right w:val="none" w:sz="0" w:space="0" w:color="auto"/>
          </w:divBdr>
        </w:div>
        <w:div w:id="1385178980">
          <w:marLeft w:val="0"/>
          <w:marRight w:val="0"/>
          <w:marTop w:val="0"/>
          <w:marBottom w:val="0"/>
          <w:divBdr>
            <w:top w:val="none" w:sz="0" w:space="0" w:color="auto"/>
            <w:left w:val="none" w:sz="0" w:space="0" w:color="auto"/>
            <w:bottom w:val="none" w:sz="0" w:space="0" w:color="auto"/>
            <w:right w:val="none" w:sz="0" w:space="0" w:color="auto"/>
          </w:divBdr>
        </w:div>
        <w:div w:id="1001661800">
          <w:marLeft w:val="0"/>
          <w:marRight w:val="0"/>
          <w:marTop w:val="0"/>
          <w:marBottom w:val="0"/>
          <w:divBdr>
            <w:top w:val="none" w:sz="0" w:space="0" w:color="auto"/>
            <w:left w:val="none" w:sz="0" w:space="0" w:color="auto"/>
            <w:bottom w:val="none" w:sz="0" w:space="0" w:color="auto"/>
            <w:right w:val="none" w:sz="0" w:space="0" w:color="auto"/>
          </w:divBdr>
        </w:div>
        <w:div w:id="124082179">
          <w:marLeft w:val="0"/>
          <w:marRight w:val="0"/>
          <w:marTop w:val="0"/>
          <w:marBottom w:val="0"/>
          <w:divBdr>
            <w:top w:val="none" w:sz="0" w:space="0" w:color="auto"/>
            <w:left w:val="none" w:sz="0" w:space="0" w:color="auto"/>
            <w:bottom w:val="none" w:sz="0" w:space="0" w:color="auto"/>
            <w:right w:val="none" w:sz="0" w:space="0" w:color="auto"/>
          </w:divBdr>
        </w:div>
        <w:div w:id="2065248803">
          <w:marLeft w:val="0"/>
          <w:marRight w:val="0"/>
          <w:marTop w:val="0"/>
          <w:marBottom w:val="0"/>
          <w:divBdr>
            <w:top w:val="none" w:sz="0" w:space="0" w:color="auto"/>
            <w:left w:val="none" w:sz="0" w:space="0" w:color="auto"/>
            <w:bottom w:val="none" w:sz="0" w:space="0" w:color="auto"/>
            <w:right w:val="none" w:sz="0" w:space="0" w:color="auto"/>
          </w:divBdr>
        </w:div>
        <w:div w:id="164126767">
          <w:marLeft w:val="0"/>
          <w:marRight w:val="0"/>
          <w:marTop w:val="0"/>
          <w:marBottom w:val="0"/>
          <w:divBdr>
            <w:top w:val="none" w:sz="0" w:space="0" w:color="auto"/>
            <w:left w:val="none" w:sz="0" w:space="0" w:color="auto"/>
            <w:bottom w:val="none" w:sz="0" w:space="0" w:color="auto"/>
            <w:right w:val="none" w:sz="0" w:space="0" w:color="auto"/>
          </w:divBdr>
        </w:div>
        <w:div w:id="581335004">
          <w:marLeft w:val="0"/>
          <w:marRight w:val="0"/>
          <w:marTop w:val="0"/>
          <w:marBottom w:val="0"/>
          <w:divBdr>
            <w:top w:val="none" w:sz="0" w:space="0" w:color="auto"/>
            <w:left w:val="none" w:sz="0" w:space="0" w:color="auto"/>
            <w:bottom w:val="none" w:sz="0" w:space="0" w:color="auto"/>
            <w:right w:val="none" w:sz="0" w:space="0" w:color="auto"/>
          </w:divBdr>
        </w:div>
        <w:div w:id="1367759499">
          <w:marLeft w:val="0"/>
          <w:marRight w:val="0"/>
          <w:marTop w:val="0"/>
          <w:marBottom w:val="0"/>
          <w:divBdr>
            <w:top w:val="none" w:sz="0" w:space="0" w:color="auto"/>
            <w:left w:val="none" w:sz="0" w:space="0" w:color="auto"/>
            <w:bottom w:val="none" w:sz="0" w:space="0" w:color="auto"/>
            <w:right w:val="none" w:sz="0" w:space="0" w:color="auto"/>
          </w:divBdr>
        </w:div>
        <w:div w:id="499976173">
          <w:marLeft w:val="0"/>
          <w:marRight w:val="0"/>
          <w:marTop w:val="0"/>
          <w:marBottom w:val="0"/>
          <w:divBdr>
            <w:top w:val="none" w:sz="0" w:space="0" w:color="auto"/>
            <w:left w:val="none" w:sz="0" w:space="0" w:color="auto"/>
            <w:bottom w:val="none" w:sz="0" w:space="0" w:color="auto"/>
            <w:right w:val="none" w:sz="0" w:space="0" w:color="auto"/>
          </w:divBdr>
        </w:div>
        <w:div w:id="716517073">
          <w:marLeft w:val="0"/>
          <w:marRight w:val="0"/>
          <w:marTop w:val="0"/>
          <w:marBottom w:val="0"/>
          <w:divBdr>
            <w:top w:val="none" w:sz="0" w:space="0" w:color="auto"/>
            <w:left w:val="none" w:sz="0" w:space="0" w:color="auto"/>
            <w:bottom w:val="none" w:sz="0" w:space="0" w:color="auto"/>
            <w:right w:val="none" w:sz="0" w:space="0" w:color="auto"/>
          </w:divBdr>
        </w:div>
        <w:div w:id="213856537">
          <w:marLeft w:val="0"/>
          <w:marRight w:val="0"/>
          <w:marTop w:val="0"/>
          <w:marBottom w:val="0"/>
          <w:divBdr>
            <w:top w:val="none" w:sz="0" w:space="0" w:color="auto"/>
            <w:left w:val="none" w:sz="0" w:space="0" w:color="auto"/>
            <w:bottom w:val="none" w:sz="0" w:space="0" w:color="auto"/>
            <w:right w:val="none" w:sz="0" w:space="0" w:color="auto"/>
          </w:divBdr>
        </w:div>
        <w:div w:id="449132804">
          <w:marLeft w:val="0"/>
          <w:marRight w:val="0"/>
          <w:marTop w:val="0"/>
          <w:marBottom w:val="0"/>
          <w:divBdr>
            <w:top w:val="none" w:sz="0" w:space="0" w:color="auto"/>
            <w:left w:val="none" w:sz="0" w:space="0" w:color="auto"/>
            <w:bottom w:val="none" w:sz="0" w:space="0" w:color="auto"/>
            <w:right w:val="none" w:sz="0" w:space="0" w:color="auto"/>
          </w:divBdr>
        </w:div>
        <w:div w:id="1792823090">
          <w:marLeft w:val="0"/>
          <w:marRight w:val="0"/>
          <w:marTop w:val="0"/>
          <w:marBottom w:val="0"/>
          <w:divBdr>
            <w:top w:val="none" w:sz="0" w:space="0" w:color="auto"/>
            <w:left w:val="none" w:sz="0" w:space="0" w:color="auto"/>
            <w:bottom w:val="none" w:sz="0" w:space="0" w:color="auto"/>
            <w:right w:val="none" w:sz="0" w:space="0" w:color="auto"/>
          </w:divBdr>
        </w:div>
        <w:div w:id="1406033096">
          <w:marLeft w:val="0"/>
          <w:marRight w:val="0"/>
          <w:marTop w:val="0"/>
          <w:marBottom w:val="0"/>
          <w:divBdr>
            <w:top w:val="none" w:sz="0" w:space="0" w:color="auto"/>
            <w:left w:val="none" w:sz="0" w:space="0" w:color="auto"/>
            <w:bottom w:val="none" w:sz="0" w:space="0" w:color="auto"/>
            <w:right w:val="none" w:sz="0" w:space="0" w:color="auto"/>
          </w:divBdr>
        </w:div>
        <w:div w:id="33234147">
          <w:marLeft w:val="0"/>
          <w:marRight w:val="0"/>
          <w:marTop w:val="0"/>
          <w:marBottom w:val="0"/>
          <w:divBdr>
            <w:top w:val="none" w:sz="0" w:space="0" w:color="auto"/>
            <w:left w:val="none" w:sz="0" w:space="0" w:color="auto"/>
            <w:bottom w:val="none" w:sz="0" w:space="0" w:color="auto"/>
            <w:right w:val="none" w:sz="0" w:space="0" w:color="auto"/>
          </w:divBdr>
        </w:div>
        <w:div w:id="777409529">
          <w:marLeft w:val="0"/>
          <w:marRight w:val="0"/>
          <w:marTop w:val="0"/>
          <w:marBottom w:val="0"/>
          <w:divBdr>
            <w:top w:val="none" w:sz="0" w:space="0" w:color="auto"/>
            <w:left w:val="none" w:sz="0" w:space="0" w:color="auto"/>
            <w:bottom w:val="none" w:sz="0" w:space="0" w:color="auto"/>
            <w:right w:val="none" w:sz="0" w:space="0" w:color="auto"/>
          </w:divBdr>
        </w:div>
        <w:div w:id="125439121">
          <w:marLeft w:val="0"/>
          <w:marRight w:val="0"/>
          <w:marTop w:val="0"/>
          <w:marBottom w:val="0"/>
          <w:divBdr>
            <w:top w:val="none" w:sz="0" w:space="0" w:color="auto"/>
            <w:left w:val="none" w:sz="0" w:space="0" w:color="auto"/>
            <w:bottom w:val="none" w:sz="0" w:space="0" w:color="auto"/>
            <w:right w:val="none" w:sz="0" w:space="0" w:color="auto"/>
          </w:divBdr>
        </w:div>
        <w:div w:id="570504050">
          <w:marLeft w:val="0"/>
          <w:marRight w:val="0"/>
          <w:marTop w:val="0"/>
          <w:marBottom w:val="0"/>
          <w:divBdr>
            <w:top w:val="none" w:sz="0" w:space="0" w:color="auto"/>
            <w:left w:val="none" w:sz="0" w:space="0" w:color="auto"/>
            <w:bottom w:val="none" w:sz="0" w:space="0" w:color="auto"/>
            <w:right w:val="none" w:sz="0" w:space="0" w:color="auto"/>
          </w:divBdr>
        </w:div>
        <w:div w:id="633102862">
          <w:marLeft w:val="0"/>
          <w:marRight w:val="0"/>
          <w:marTop w:val="0"/>
          <w:marBottom w:val="0"/>
          <w:divBdr>
            <w:top w:val="none" w:sz="0" w:space="0" w:color="auto"/>
            <w:left w:val="none" w:sz="0" w:space="0" w:color="auto"/>
            <w:bottom w:val="none" w:sz="0" w:space="0" w:color="auto"/>
            <w:right w:val="none" w:sz="0" w:space="0" w:color="auto"/>
          </w:divBdr>
        </w:div>
        <w:div w:id="1731810590">
          <w:marLeft w:val="0"/>
          <w:marRight w:val="0"/>
          <w:marTop w:val="0"/>
          <w:marBottom w:val="0"/>
          <w:divBdr>
            <w:top w:val="none" w:sz="0" w:space="0" w:color="auto"/>
            <w:left w:val="none" w:sz="0" w:space="0" w:color="auto"/>
            <w:bottom w:val="none" w:sz="0" w:space="0" w:color="auto"/>
            <w:right w:val="none" w:sz="0" w:space="0" w:color="auto"/>
          </w:divBdr>
        </w:div>
        <w:div w:id="282343460">
          <w:marLeft w:val="0"/>
          <w:marRight w:val="0"/>
          <w:marTop w:val="0"/>
          <w:marBottom w:val="0"/>
          <w:divBdr>
            <w:top w:val="none" w:sz="0" w:space="0" w:color="auto"/>
            <w:left w:val="none" w:sz="0" w:space="0" w:color="auto"/>
            <w:bottom w:val="none" w:sz="0" w:space="0" w:color="auto"/>
            <w:right w:val="none" w:sz="0" w:space="0" w:color="auto"/>
          </w:divBdr>
        </w:div>
        <w:div w:id="1526672881">
          <w:marLeft w:val="0"/>
          <w:marRight w:val="0"/>
          <w:marTop w:val="0"/>
          <w:marBottom w:val="0"/>
          <w:divBdr>
            <w:top w:val="none" w:sz="0" w:space="0" w:color="auto"/>
            <w:left w:val="none" w:sz="0" w:space="0" w:color="auto"/>
            <w:bottom w:val="none" w:sz="0" w:space="0" w:color="auto"/>
            <w:right w:val="none" w:sz="0" w:space="0" w:color="auto"/>
          </w:divBdr>
        </w:div>
        <w:div w:id="106245474">
          <w:marLeft w:val="0"/>
          <w:marRight w:val="0"/>
          <w:marTop w:val="0"/>
          <w:marBottom w:val="0"/>
          <w:divBdr>
            <w:top w:val="none" w:sz="0" w:space="0" w:color="auto"/>
            <w:left w:val="none" w:sz="0" w:space="0" w:color="auto"/>
            <w:bottom w:val="none" w:sz="0" w:space="0" w:color="auto"/>
            <w:right w:val="none" w:sz="0" w:space="0" w:color="auto"/>
          </w:divBdr>
        </w:div>
        <w:div w:id="571935022">
          <w:marLeft w:val="0"/>
          <w:marRight w:val="0"/>
          <w:marTop w:val="0"/>
          <w:marBottom w:val="0"/>
          <w:divBdr>
            <w:top w:val="none" w:sz="0" w:space="0" w:color="auto"/>
            <w:left w:val="none" w:sz="0" w:space="0" w:color="auto"/>
            <w:bottom w:val="none" w:sz="0" w:space="0" w:color="auto"/>
            <w:right w:val="none" w:sz="0" w:space="0" w:color="auto"/>
          </w:divBdr>
        </w:div>
        <w:div w:id="1067655297">
          <w:marLeft w:val="0"/>
          <w:marRight w:val="0"/>
          <w:marTop w:val="0"/>
          <w:marBottom w:val="0"/>
          <w:divBdr>
            <w:top w:val="none" w:sz="0" w:space="0" w:color="auto"/>
            <w:left w:val="none" w:sz="0" w:space="0" w:color="auto"/>
            <w:bottom w:val="none" w:sz="0" w:space="0" w:color="auto"/>
            <w:right w:val="none" w:sz="0" w:space="0" w:color="auto"/>
          </w:divBdr>
        </w:div>
        <w:div w:id="169490173">
          <w:marLeft w:val="0"/>
          <w:marRight w:val="0"/>
          <w:marTop w:val="0"/>
          <w:marBottom w:val="0"/>
          <w:divBdr>
            <w:top w:val="none" w:sz="0" w:space="0" w:color="auto"/>
            <w:left w:val="none" w:sz="0" w:space="0" w:color="auto"/>
            <w:bottom w:val="none" w:sz="0" w:space="0" w:color="auto"/>
            <w:right w:val="none" w:sz="0" w:space="0" w:color="auto"/>
          </w:divBdr>
        </w:div>
        <w:div w:id="488055329">
          <w:marLeft w:val="0"/>
          <w:marRight w:val="0"/>
          <w:marTop w:val="0"/>
          <w:marBottom w:val="0"/>
          <w:divBdr>
            <w:top w:val="none" w:sz="0" w:space="0" w:color="auto"/>
            <w:left w:val="none" w:sz="0" w:space="0" w:color="auto"/>
            <w:bottom w:val="none" w:sz="0" w:space="0" w:color="auto"/>
            <w:right w:val="none" w:sz="0" w:space="0" w:color="auto"/>
          </w:divBdr>
        </w:div>
        <w:div w:id="1652363593">
          <w:marLeft w:val="0"/>
          <w:marRight w:val="0"/>
          <w:marTop w:val="0"/>
          <w:marBottom w:val="0"/>
          <w:divBdr>
            <w:top w:val="none" w:sz="0" w:space="0" w:color="auto"/>
            <w:left w:val="none" w:sz="0" w:space="0" w:color="auto"/>
            <w:bottom w:val="none" w:sz="0" w:space="0" w:color="auto"/>
            <w:right w:val="none" w:sz="0" w:space="0" w:color="auto"/>
          </w:divBdr>
        </w:div>
        <w:div w:id="495805330">
          <w:marLeft w:val="0"/>
          <w:marRight w:val="0"/>
          <w:marTop w:val="0"/>
          <w:marBottom w:val="0"/>
          <w:divBdr>
            <w:top w:val="none" w:sz="0" w:space="0" w:color="auto"/>
            <w:left w:val="none" w:sz="0" w:space="0" w:color="auto"/>
            <w:bottom w:val="none" w:sz="0" w:space="0" w:color="auto"/>
            <w:right w:val="none" w:sz="0" w:space="0" w:color="auto"/>
          </w:divBdr>
        </w:div>
        <w:div w:id="1985088419">
          <w:marLeft w:val="0"/>
          <w:marRight w:val="0"/>
          <w:marTop w:val="0"/>
          <w:marBottom w:val="0"/>
          <w:divBdr>
            <w:top w:val="none" w:sz="0" w:space="0" w:color="auto"/>
            <w:left w:val="none" w:sz="0" w:space="0" w:color="auto"/>
            <w:bottom w:val="none" w:sz="0" w:space="0" w:color="auto"/>
            <w:right w:val="none" w:sz="0" w:space="0" w:color="auto"/>
          </w:divBdr>
        </w:div>
        <w:div w:id="2588193">
          <w:marLeft w:val="0"/>
          <w:marRight w:val="0"/>
          <w:marTop w:val="0"/>
          <w:marBottom w:val="0"/>
          <w:divBdr>
            <w:top w:val="none" w:sz="0" w:space="0" w:color="auto"/>
            <w:left w:val="none" w:sz="0" w:space="0" w:color="auto"/>
            <w:bottom w:val="none" w:sz="0" w:space="0" w:color="auto"/>
            <w:right w:val="none" w:sz="0" w:space="0" w:color="auto"/>
          </w:divBdr>
        </w:div>
        <w:div w:id="1817523779">
          <w:marLeft w:val="0"/>
          <w:marRight w:val="0"/>
          <w:marTop w:val="0"/>
          <w:marBottom w:val="0"/>
          <w:divBdr>
            <w:top w:val="none" w:sz="0" w:space="0" w:color="auto"/>
            <w:left w:val="none" w:sz="0" w:space="0" w:color="auto"/>
            <w:bottom w:val="none" w:sz="0" w:space="0" w:color="auto"/>
            <w:right w:val="none" w:sz="0" w:space="0" w:color="auto"/>
          </w:divBdr>
        </w:div>
        <w:div w:id="844251889">
          <w:marLeft w:val="0"/>
          <w:marRight w:val="0"/>
          <w:marTop w:val="0"/>
          <w:marBottom w:val="0"/>
          <w:divBdr>
            <w:top w:val="none" w:sz="0" w:space="0" w:color="auto"/>
            <w:left w:val="none" w:sz="0" w:space="0" w:color="auto"/>
            <w:bottom w:val="none" w:sz="0" w:space="0" w:color="auto"/>
            <w:right w:val="none" w:sz="0" w:space="0" w:color="auto"/>
          </w:divBdr>
        </w:div>
        <w:div w:id="925071750">
          <w:marLeft w:val="0"/>
          <w:marRight w:val="0"/>
          <w:marTop w:val="0"/>
          <w:marBottom w:val="0"/>
          <w:divBdr>
            <w:top w:val="none" w:sz="0" w:space="0" w:color="auto"/>
            <w:left w:val="none" w:sz="0" w:space="0" w:color="auto"/>
            <w:bottom w:val="none" w:sz="0" w:space="0" w:color="auto"/>
            <w:right w:val="none" w:sz="0" w:space="0" w:color="auto"/>
          </w:divBdr>
        </w:div>
        <w:div w:id="666784188">
          <w:marLeft w:val="0"/>
          <w:marRight w:val="0"/>
          <w:marTop w:val="0"/>
          <w:marBottom w:val="0"/>
          <w:divBdr>
            <w:top w:val="none" w:sz="0" w:space="0" w:color="auto"/>
            <w:left w:val="none" w:sz="0" w:space="0" w:color="auto"/>
            <w:bottom w:val="none" w:sz="0" w:space="0" w:color="auto"/>
            <w:right w:val="none" w:sz="0" w:space="0" w:color="auto"/>
          </w:divBdr>
        </w:div>
        <w:div w:id="737441592">
          <w:marLeft w:val="0"/>
          <w:marRight w:val="0"/>
          <w:marTop w:val="0"/>
          <w:marBottom w:val="0"/>
          <w:divBdr>
            <w:top w:val="none" w:sz="0" w:space="0" w:color="auto"/>
            <w:left w:val="none" w:sz="0" w:space="0" w:color="auto"/>
            <w:bottom w:val="none" w:sz="0" w:space="0" w:color="auto"/>
            <w:right w:val="none" w:sz="0" w:space="0" w:color="auto"/>
          </w:divBdr>
        </w:div>
        <w:div w:id="1396970561">
          <w:marLeft w:val="0"/>
          <w:marRight w:val="0"/>
          <w:marTop w:val="0"/>
          <w:marBottom w:val="0"/>
          <w:divBdr>
            <w:top w:val="none" w:sz="0" w:space="0" w:color="auto"/>
            <w:left w:val="none" w:sz="0" w:space="0" w:color="auto"/>
            <w:bottom w:val="none" w:sz="0" w:space="0" w:color="auto"/>
            <w:right w:val="none" w:sz="0" w:space="0" w:color="auto"/>
          </w:divBdr>
        </w:div>
        <w:div w:id="42751422">
          <w:marLeft w:val="0"/>
          <w:marRight w:val="0"/>
          <w:marTop w:val="0"/>
          <w:marBottom w:val="0"/>
          <w:divBdr>
            <w:top w:val="none" w:sz="0" w:space="0" w:color="auto"/>
            <w:left w:val="none" w:sz="0" w:space="0" w:color="auto"/>
            <w:bottom w:val="none" w:sz="0" w:space="0" w:color="auto"/>
            <w:right w:val="none" w:sz="0" w:space="0" w:color="auto"/>
          </w:divBdr>
        </w:div>
        <w:div w:id="125701262">
          <w:marLeft w:val="0"/>
          <w:marRight w:val="0"/>
          <w:marTop w:val="0"/>
          <w:marBottom w:val="0"/>
          <w:divBdr>
            <w:top w:val="none" w:sz="0" w:space="0" w:color="auto"/>
            <w:left w:val="none" w:sz="0" w:space="0" w:color="auto"/>
            <w:bottom w:val="none" w:sz="0" w:space="0" w:color="auto"/>
            <w:right w:val="none" w:sz="0" w:space="0" w:color="auto"/>
          </w:divBdr>
        </w:div>
        <w:div w:id="598418156">
          <w:marLeft w:val="0"/>
          <w:marRight w:val="0"/>
          <w:marTop w:val="0"/>
          <w:marBottom w:val="0"/>
          <w:divBdr>
            <w:top w:val="none" w:sz="0" w:space="0" w:color="auto"/>
            <w:left w:val="none" w:sz="0" w:space="0" w:color="auto"/>
            <w:bottom w:val="none" w:sz="0" w:space="0" w:color="auto"/>
            <w:right w:val="none" w:sz="0" w:space="0" w:color="auto"/>
          </w:divBdr>
        </w:div>
        <w:div w:id="1029330202">
          <w:marLeft w:val="0"/>
          <w:marRight w:val="0"/>
          <w:marTop w:val="0"/>
          <w:marBottom w:val="0"/>
          <w:divBdr>
            <w:top w:val="none" w:sz="0" w:space="0" w:color="auto"/>
            <w:left w:val="none" w:sz="0" w:space="0" w:color="auto"/>
            <w:bottom w:val="none" w:sz="0" w:space="0" w:color="auto"/>
            <w:right w:val="none" w:sz="0" w:space="0" w:color="auto"/>
          </w:divBdr>
        </w:div>
        <w:div w:id="1464077956">
          <w:marLeft w:val="0"/>
          <w:marRight w:val="0"/>
          <w:marTop w:val="0"/>
          <w:marBottom w:val="0"/>
          <w:divBdr>
            <w:top w:val="none" w:sz="0" w:space="0" w:color="auto"/>
            <w:left w:val="none" w:sz="0" w:space="0" w:color="auto"/>
            <w:bottom w:val="none" w:sz="0" w:space="0" w:color="auto"/>
            <w:right w:val="none" w:sz="0" w:space="0" w:color="auto"/>
          </w:divBdr>
        </w:div>
        <w:div w:id="1679773352">
          <w:marLeft w:val="0"/>
          <w:marRight w:val="0"/>
          <w:marTop w:val="0"/>
          <w:marBottom w:val="0"/>
          <w:divBdr>
            <w:top w:val="none" w:sz="0" w:space="0" w:color="auto"/>
            <w:left w:val="none" w:sz="0" w:space="0" w:color="auto"/>
            <w:bottom w:val="none" w:sz="0" w:space="0" w:color="auto"/>
            <w:right w:val="none" w:sz="0" w:space="0" w:color="auto"/>
          </w:divBdr>
        </w:div>
        <w:div w:id="606929021">
          <w:marLeft w:val="0"/>
          <w:marRight w:val="0"/>
          <w:marTop w:val="0"/>
          <w:marBottom w:val="0"/>
          <w:divBdr>
            <w:top w:val="none" w:sz="0" w:space="0" w:color="auto"/>
            <w:left w:val="none" w:sz="0" w:space="0" w:color="auto"/>
            <w:bottom w:val="none" w:sz="0" w:space="0" w:color="auto"/>
            <w:right w:val="none" w:sz="0" w:space="0" w:color="auto"/>
          </w:divBdr>
        </w:div>
        <w:div w:id="1419209565">
          <w:marLeft w:val="0"/>
          <w:marRight w:val="0"/>
          <w:marTop w:val="0"/>
          <w:marBottom w:val="0"/>
          <w:divBdr>
            <w:top w:val="none" w:sz="0" w:space="0" w:color="auto"/>
            <w:left w:val="none" w:sz="0" w:space="0" w:color="auto"/>
            <w:bottom w:val="none" w:sz="0" w:space="0" w:color="auto"/>
            <w:right w:val="none" w:sz="0" w:space="0" w:color="auto"/>
          </w:divBdr>
        </w:div>
        <w:div w:id="1717314069">
          <w:marLeft w:val="0"/>
          <w:marRight w:val="0"/>
          <w:marTop w:val="0"/>
          <w:marBottom w:val="0"/>
          <w:divBdr>
            <w:top w:val="none" w:sz="0" w:space="0" w:color="auto"/>
            <w:left w:val="none" w:sz="0" w:space="0" w:color="auto"/>
            <w:bottom w:val="none" w:sz="0" w:space="0" w:color="auto"/>
            <w:right w:val="none" w:sz="0" w:space="0" w:color="auto"/>
          </w:divBdr>
        </w:div>
        <w:div w:id="275333094">
          <w:marLeft w:val="0"/>
          <w:marRight w:val="0"/>
          <w:marTop w:val="0"/>
          <w:marBottom w:val="0"/>
          <w:divBdr>
            <w:top w:val="none" w:sz="0" w:space="0" w:color="auto"/>
            <w:left w:val="none" w:sz="0" w:space="0" w:color="auto"/>
            <w:bottom w:val="none" w:sz="0" w:space="0" w:color="auto"/>
            <w:right w:val="none" w:sz="0" w:space="0" w:color="auto"/>
          </w:divBdr>
        </w:div>
        <w:div w:id="1823814395">
          <w:marLeft w:val="0"/>
          <w:marRight w:val="0"/>
          <w:marTop w:val="0"/>
          <w:marBottom w:val="0"/>
          <w:divBdr>
            <w:top w:val="none" w:sz="0" w:space="0" w:color="auto"/>
            <w:left w:val="none" w:sz="0" w:space="0" w:color="auto"/>
            <w:bottom w:val="none" w:sz="0" w:space="0" w:color="auto"/>
            <w:right w:val="none" w:sz="0" w:space="0" w:color="auto"/>
          </w:divBdr>
        </w:div>
        <w:div w:id="1711027569">
          <w:marLeft w:val="0"/>
          <w:marRight w:val="0"/>
          <w:marTop w:val="0"/>
          <w:marBottom w:val="0"/>
          <w:divBdr>
            <w:top w:val="none" w:sz="0" w:space="0" w:color="auto"/>
            <w:left w:val="none" w:sz="0" w:space="0" w:color="auto"/>
            <w:bottom w:val="none" w:sz="0" w:space="0" w:color="auto"/>
            <w:right w:val="none" w:sz="0" w:space="0" w:color="auto"/>
          </w:divBdr>
        </w:div>
        <w:div w:id="1230844247">
          <w:marLeft w:val="0"/>
          <w:marRight w:val="0"/>
          <w:marTop w:val="0"/>
          <w:marBottom w:val="0"/>
          <w:divBdr>
            <w:top w:val="none" w:sz="0" w:space="0" w:color="auto"/>
            <w:left w:val="none" w:sz="0" w:space="0" w:color="auto"/>
            <w:bottom w:val="none" w:sz="0" w:space="0" w:color="auto"/>
            <w:right w:val="none" w:sz="0" w:space="0" w:color="auto"/>
          </w:divBdr>
        </w:div>
        <w:div w:id="1857498573">
          <w:marLeft w:val="0"/>
          <w:marRight w:val="0"/>
          <w:marTop w:val="0"/>
          <w:marBottom w:val="0"/>
          <w:divBdr>
            <w:top w:val="none" w:sz="0" w:space="0" w:color="auto"/>
            <w:left w:val="none" w:sz="0" w:space="0" w:color="auto"/>
            <w:bottom w:val="none" w:sz="0" w:space="0" w:color="auto"/>
            <w:right w:val="none" w:sz="0" w:space="0" w:color="auto"/>
          </w:divBdr>
        </w:div>
        <w:div w:id="499656539">
          <w:marLeft w:val="0"/>
          <w:marRight w:val="0"/>
          <w:marTop w:val="0"/>
          <w:marBottom w:val="0"/>
          <w:divBdr>
            <w:top w:val="none" w:sz="0" w:space="0" w:color="auto"/>
            <w:left w:val="none" w:sz="0" w:space="0" w:color="auto"/>
            <w:bottom w:val="none" w:sz="0" w:space="0" w:color="auto"/>
            <w:right w:val="none" w:sz="0" w:space="0" w:color="auto"/>
          </w:divBdr>
        </w:div>
        <w:div w:id="1789198695">
          <w:marLeft w:val="0"/>
          <w:marRight w:val="0"/>
          <w:marTop w:val="0"/>
          <w:marBottom w:val="0"/>
          <w:divBdr>
            <w:top w:val="none" w:sz="0" w:space="0" w:color="auto"/>
            <w:left w:val="none" w:sz="0" w:space="0" w:color="auto"/>
            <w:bottom w:val="none" w:sz="0" w:space="0" w:color="auto"/>
            <w:right w:val="none" w:sz="0" w:space="0" w:color="auto"/>
          </w:divBdr>
        </w:div>
        <w:div w:id="1181553197">
          <w:marLeft w:val="0"/>
          <w:marRight w:val="0"/>
          <w:marTop w:val="0"/>
          <w:marBottom w:val="0"/>
          <w:divBdr>
            <w:top w:val="none" w:sz="0" w:space="0" w:color="auto"/>
            <w:left w:val="none" w:sz="0" w:space="0" w:color="auto"/>
            <w:bottom w:val="none" w:sz="0" w:space="0" w:color="auto"/>
            <w:right w:val="none" w:sz="0" w:space="0" w:color="auto"/>
          </w:divBdr>
        </w:div>
        <w:div w:id="1660498802">
          <w:marLeft w:val="0"/>
          <w:marRight w:val="0"/>
          <w:marTop w:val="0"/>
          <w:marBottom w:val="0"/>
          <w:divBdr>
            <w:top w:val="none" w:sz="0" w:space="0" w:color="auto"/>
            <w:left w:val="none" w:sz="0" w:space="0" w:color="auto"/>
            <w:bottom w:val="none" w:sz="0" w:space="0" w:color="auto"/>
            <w:right w:val="none" w:sz="0" w:space="0" w:color="auto"/>
          </w:divBdr>
        </w:div>
        <w:div w:id="804809507">
          <w:marLeft w:val="0"/>
          <w:marRight w:val="0"/>
          <w:marTop w:val="0"/>
          <w:marBottom w:val="0"/>
          <w:divBdr>
            <w:top w:val="none" w:sz="0" w:space="0" w:color="auto"/>
            <w:left w:val="none" w:sz="0" w:space="0" w:color="auto"/>
            <w:bottom w:val="none" w:sz="0" w:space="0" w:color="auto"/>
            <w:right w:val="none" w:sz="0" w:space="0" w:color="auto"/>
          </w:divBdr>
        </w:div>
        <w:div w:id="1478959453">
          <w:marLeft w:val="0"/>
          <w:marRight w:val="0"/>
          <w:marTop w:val="0"/>
          <w:marBottom w:val="0"/>
          <w:divBdr>
            <w:top w:val="none" w:sz="0" w:space="0" w:color="auto"/>
            <w:left w:val="none" w:sz="0" w:space="0" w:color="auto"/>
            <w:bottom w:val="none" w:sz="0" w:space="0" w:color="auto"/>
            <w:right w:val="none" w:sz="0" w:space="0" w:color="auto"/>
          </w:divBdr>
        </w:div>
        <w:div w:id="1912152515">
          <w:marLeft w:val="0"/>
          <w:marRight w:val="0"/>
          <w:marTop w:val="0"/>
          <w:marBottom w:val="0"/>
          <w:divBdr>
            <w:top w:val="none" w:sz="0" w:space="0" w:color="auto"/>
            <w:left w:val="none" w:sz="0" w:space="0" w:color="auto"/>
            <w:bottom w:val="none" w:sz="0" w:space="0" w:color="auto"/>
            <w:right w:val="none" w:sz="0" w:space="0" w:color="auto"/>
          </w:divBdr>
        </w:div>
        <w:div w:id="892232259">
          <w:marLeft w:val="0"/>
          <w:marRight w:val="0"/>
          <w:marTop w:val="0"/>
          <w:marBottom w:val="0"/>
          <w:divBdr>
            <w:top w:val="none" w:sz="0" w:space="0" w:color="auto"/>
            <w:left w:val="none" w:sz="0" w:space="0" w:color="auto"/>
            <w:bottom w:val="none" w:sz="0" w:space="0" w:color="auto"/>
            <w:right w:val="none" w:sz="0" w:space="0" w:color="auto"/>
          </w:divBdr>
        </w:div>
        <w:div w:id="1106267014">
          <w:marLeft w:val="0"/>
          <w:marRight w:val="0"/>
          <w:marTop w:val="0"/>
          <w:marBottom w:val="0"/>
          <w:divBdr>
            <w:top w:val="none" w:sz="0" w:space="0" w:color="auto"/>
            <w:left w:val="none" w:sz="0" w:space="0" w:color="auto"/>
            <w:bottom w:val="none" w:sz="0" w:space="0" w:color="auto"/>
            <w:right w:val="none" w:sz="0" w:space="0" w:color="auto"/>
          </w:divBdr>
        </w:div>
        <w:div w:id="26420275">
          <w:marLeft w:val="0"/>
          <w:marRight w:val="0"/>
          <w:marTop w:val="0"/>
          <w:marBottom w:val="0"/>
          <w:divBdr>
            <w:top w:val="none" w:sz="0" w:space="0" w:color="auto"/>
            <w:left w:val="none" w:sz="0" w:space="0" w:color="auto"/>
            <w:bottom w:val="none" w:sz="0" w:space="0" w:color="auto"/>
            <w:right w:val="none" w:sz="0" w:space="0" w:color="auto"/>
          </w:divBdr>
        </w:div>
        <w:div w:id="1407456413">
          <w:marLeft w:val="0"/>
          <w:marRight w:val="0"/>
          <w:marTop w:val="0"/>
          <w:marBottom w:val="0"/>
          <w:divBdr>
            <w:top w:val="none" w:sz="0" w:space="0" w:color="auto"/>
            <w:left w:val="none" w:sz="0" w:space="0" w:color="auto"/>
            <w:bottom w:val="none" w:sz="0" w:space="0" w:color="auto"/>
            <w:right w:val="none" w:sz="0" w:space="0" w:color="auto"/>
          </w:divBdr>
        </w:div>
        <w:div w:id="1577858848">
          <w:marLeft w:val="0"/>
          <w:marRight w:val="0"/>
          <w:marTop w:val="0"/>
          <w:marBottom w:val="0"/>
          <w:divBdr>
            <w:top w:val="none" w:sz="0" w:space="0" w:color="auto"/>
            <w:left w:val="none" w:sz="0" w:space="0" w:color="auto"/>
            <w:bottom w:val="none" w:sz="0" w:space="0" w:color="auto"/>
            <w:right w:val="none" w:sz="0" w:space="0" w:color="auto"/>
          </w:divBdr>
        </w:div>
        <w:div w:id="1773469777">
          <w:marLeft w:val="0"/>
          <w:marRight w:val="0"/>
          <w:marTop w:val="0"/>
          <w:marBottom w:val="0"/>
          <w:divBdr>
            <w:top w:val="none" w:sz="0" w:space="0" w:color="auto"/>
            <w:left w:val="none" w:sz="0" w:space="0" w:color="auto"/>
            <w:bottom w:val="none" w:sz="0" w:space="0" w:color="auto"/>
            <w:right w:val="none" w:sz="0" w:space="0" w:color="auto"/>
          </w:divBdr>
        </w:div>
        <w:div w:id="809251051">
          <w:marLeft w:val="0"/>
          <w:marRight w:val="0"/>
          <w:marTop w:val="0"/>
          <w:marBottom w:val="0"/>
          <w:divBdr>
            <w:top w:val="none" w:sz="0" w:space="0" w:color="auto"/>
            <w:left w:val="none" w:sz="0" w:space="0" w:color="auto"/>
            <w:bottom w:val="none" w:sz="0" w:space="0" w:color="auto"/>
            <w:right w:val="none" w:sz="0" w:space="0" w:color="auto"/>
          </w:divBdr>
        </w:div>
        <w:div w:id="898130789">
          <w:marLeft w:val="0"/>
          <w:marRight w:val="0"/>
          <w:marTop w:val="0"/>
          <w:marBottom w:val="0"/>
          <w:divBdr>
            <w:top w:val="none" w:sz="0" w:space="0" w:color="auto"/>
            <w:left w:val="none" w:sz="0" w:space="0" w:color="auto"/>
            <w:bottom w:val="none" w:sz="0" w:space="0" w:color="auto"/>
            <w:right w:val="none" w:sz="0" w:space="0" w:color="auto"/>
          </w:divBdr>
        </w:div>
        <w:div w:id="1087921672">
          <w:marLeft w:val="0"/>
          <w:marRight w:val="0"/>
          <w:marTop w:val="0"/>
          <w:marBottom w:val="0"/>
          <w:divBdr>
            <w:top w:val="none" w:sz="0" w:space="0" w:color="auto"/>
            <w:left w:val="none" w:sz="0" w:space="0" w:color="auto"/>
            <w:bottom w:val="none" w:sz="0" w:space="0" w:color="auto"/>
            <w:right w:val="none" w:sz="0" w:space="0" w:color="auto"/>
          </w:divBdr>
        </w:div>
        <w:div w:id="2081562958">
          <w:marLeft w:val="0"/>
          <w:marRight w:val="0"/>
          <w:marTop w:val="0"/>
          <w:marBottom w:val="0"/>
          <w:divBdr>
            <w:top w:val="none" w:sz="0" w:space="0" w:color="auto"/>
            <w:left w:val="none" w:sz="0" w:space="0" w:color="auto"/>
            <w:bottom w:val="none" w:sz="0" w:space="0" w:color="auto"/>
            <w:right w:val="none" w:sz="0" w:space="0" w:color="auto"/>
          </w:divBdr>
        </w:div>
        <w:div w:id="969285962">
          <w:marLeft w:val="0"/>
          <w:marRight w:val="0"/>
          <w:marTop w:val="0"/>
          <w:marBottom w:val="0"/>
          <w:divBdr>
            <w:top w:val="none" w:sz="0" w:space="0" w:color="auto"/>
            <w:left w:val="none" w:sz="0" w:space="0" w:color="auto"/>
            <w:bottom w:val="none" w:sz="0" w:space="0" w:color="auto"/>
            <w:right w:val="none" w:sz="0" w:space="0" w:color="auto"/>
          </w:divBdr>
        </w:div>
        <w:div w:id="551114866">
          <w:marLeft w:val="0"/>
          <w:marRight w:val="0"/>
          <w:marTop w:val="0"/>
          <w:marBottom w:val="0"/>
          <w:divBdr>
            <w:top w:val="none" w:sz="0" w:space="0" w:color="auto"/>
            <w:left w:val="none" w:sz="0" w:space="0" w:color="auto"/>
            <w:bottom w:val="none" w:sz="0" w:space="0" w:color="auto"/>
            <w:right w:val="none" w:sz="0" w:space="0" w:color="auto"/>
          </w:divBdr>
        </w:div>
        <w:div w:id="644701241">
          <w:marLeft w:val="0"/>
          <w:marRight w:val="0"/>
          <w:marTop w:val="0"/>
          <w:marBottom w:val="0"/>
          <w:divBdr>
            <w:top w:val="none" w:sz="0" w:space="0" w:color="auto"/>
            <w:left w:val="none" w:sz="0" w:space="0" w:color="auto"/>
            <w:bottom w:val="none" w:sz="0" w:space="0" w:color="auto"/>
            <w:right w:val="none" w:sz="0" w:space="0" w:color="auto"/>
          </w:divBdr>
        </w:div>
        <w:div w:id="620846347">
          <w:marLeft w:val="0"/>
          <w:marRight w:val="0"/>
          <w:marTop w:val="0"/>
          <w:marBottom w:val="0"/>
          <w:divBdr>
            <w:top w:val="none" w:sz="0" w:space="0" w:color="auto"/>
            <w:left w:val="none" w:sz="0" w:space="0" w:color="auto"/>
            <w:bottom w:val="none" w:sz="0" w:space="0" w:color="auto"/>
            <w:right w:val="none" w:sz="0" w:space="0" w:color="auto"/>
          </w:divBdr>
        </w:div>
        <w:div w:id="629290471">
          <w:marLeft w:val="0"/>
          <w:marRight w:val="0"/>
          <w:marTop w:val="0"/>
          <w:marBottom w:val="0"/>
          <w:divBdr>
            <w:top w:val="none" w:sz="0" w:space="0" w:color="auto"/>
            <w:left w:val="none" w:sz="0" w:space="0" w:color="auto"/>
            <w:bottom w:val="none" w:sz="0" w:space="0" w:color="auto"/>
            <w:right w:val="none" w:sz="0" w:space="0" w:color="auto"/>
          </w:divBdr>
        </w:div>
        <w:div w:id="1736124446">
          <w:marLeft w:val="0"/>
          <w:marRight w:val="0"/>
          <w:marTop w:val="0"/>
          <w:marBottom w:val="0"/>
          <w:divBdr>
            <w:top w:val="none" w:sz="0" w:space="0" w:color="auto"/>
            <w:left w:val="none" w:sz="0" w:space="0" w:color="auto"/>
            <w:bottom w:val="none" w:sz="0" w:space="0" w:color="auto"/>
            <w:right w:val="none" w:sz="0" w:space="0" w:color="auto"/>
          </w:divBdr>
        </w:div>
        <w:div w:id="528958325">
          <w:marLeft w:val="0"/>
          <w:marRight w:val="0"/>
          <w:marTop w:val="0"/>
          <w:marBottom w:val="0"/>
          <w:divBdr>
            <w:top w:val="none" w:sz="0" w:space="0" w:color="auto"/>
            <w:left w:val="none" w:sz="0" w:space="0" w:color="auto"/>
            <w:bottom w:val="none" w:sz="0" w:space="0" w:color="auto"/>
            <w:right w:val="none" w:sz="0" w:space="0" w:color="auto"/>
          </w:divBdr>
        </w:div>
        <w:div w:id="2103649402">
          <w:marLeft w:val="0"/>
          <w:marRight w:val="0"/>
          <w:marTop w:val="0"/>
          <w:marBottom w:val="0"/>
          <w:divBdr>
            <w:top w:val="none" w:sz="0" w:space="0" w:color="auto"/>
            <w:left w:val="none" w:sz="0" w:space="0" w:color="auto"/>
            <w:bottom w:val="none" w:sz="0" w:space="0" w:color="auto"/>
            <w:right w:val="none" w:sz="0" w:space="0" w:color="auto"/>
          </w:divBdr>
        </w:div>
        <w:div w:id="1948733246">
          <w:marLeft w:val="0"/>
          <w:marRight w:val="0"/>
          <w:marTop w:val="0"/>
          <w:marBottom w:val="0"/>
          <w:divBdr>
            <w:top w:val="none" w:sz="0" w:space="0" w:color="auto"/>
            <w:left w:val="none" w:sz="0" w:space="0" w:color="auto"/>
            <w:bottom w:val="none" w:sz="0" w:space="0" w:color="auto"/>
            <w:right w:val="none" w:sz="0" w:space="0" w:color="auto"/>
          </w:divBdr>
        </w:div>
        <w:div w:id="291598696">
          <w:marLeft w:val="0"/>
          <w:marRight w:val="0"/>
          <w:marTop w:val="0"/>
          <w:marBottom w:val="0"/>
          <w:divBdr>
            <w:top w:val="none" w:sz="0" w:space="0" w:color="auto"/>
            <w:left w:val="none" w:sz="0" w:space="0" w:color="auto"/>
            <w:bottom w:val="none" w:sz="0" w:space="0" w:color="auto"/>
            <w:right w:val="none" w:sz="0" w:space="0" w:color="auto"/>
          </w:divBdr>
        </w:div>
        <w:div w:id="1327710111">
          <w:marLeft w:val="0"/>
          <w:marRight w:val="0"/>
          <w:marTop w:val="0"/>
          <w:marBottom w:val="0"/>
          <w:divBdr>
            <w:top w:val="none" w:sz="0" w:space="0" w:color="auto"/>
            <w:left w:val="none" w:sz="0" w:space="0" w:color="auto"/>
            <w:bottom w:val="none" w:sz="0" w:space="0" w:color="auto"/>
            <w:right w:val="none" w:sz="0" w:space="0" w:color="auto"/>
          </w:divBdr>
        </w:div>
        <w:div w:id="1318417943">
          <w:marLeft w:val="0"/>
          <w:marRight w:val="0"/>
          <w:marTop w:val="0"/>
          <w:marBottom w:val="0"/>
          <w:divBdr>
            <w:top w:val="none" w:sz="0" w:space="0" w:color="auto"/>
            <w:left w:val="none" w:sz="0" w:space="0" w:color="auto"/>
            <w:bottom w:val="none" w:sz="0" w:space="0" w:color="auto"/>
            <w:right w:val="none" w:sz="0" w:space="0" w:color="auto"/>
          </w:divBdr>
        </w:div>
        <w:div w:id="95635554">
          <w:marLeft w:val="0"/>
          <w:marRight w:val="0"/>
          <w:marTop w:val="0"/>
          <w:marBottom w:val="0"/>
          <w:divBdr>
            <w:top w:val="none" w:sz="0" w:space="0" w:color="auto"/>
            <w:left w:val="none" w:sz="0" w:space="0" w:color="auto"/>
            <w:bottom w:val="none" w:sz="0" w:space="0" w:color="auto"/>
            <w:right w:val="none" w:sz="0" w:space="0" w:color="auto"/>
          </w:divBdr>
        </w:div>
        <w:div w:id="2017032417">
          <w:marLeft w:val="0"/>
          <w:marRight w:val="0"/>
          <w:marTop w:val="0"/>
          <w:marBottom w:val="0"/>
          <w:divBdr>
            <w:top w:val="none" w:sz="0" w:space="0" w:color="auto"/>
            <w:left w:val="none" w:sz="0" w:space="0" w:color="auto"/>
            <w:bottom w:val="none" w:sz="0" w:space="0" w:color="auto"/>
            <w:right w:val="none" w:sz="0" w:space="0" w:color="auto"/>
          </w:divBdr>
        </w:div>
        <w:div w:id="164516650">
          <w:marLeft w:val="0"/>
          <w:marRight w:val="0"/>
          <w:marTop w:val="0"/>
          <w:marBottom w:val="0"/>
          <w:divBdr>
            <w:top w:val="none" w:sz="0" w:space="0" w:color="auto"/>
            <w:left w:val="none" w:sz="0" w:space="0" w:color="auto"/>
            <w:bottom w:val="none" w:sz="0" w:space="0" w:color="auto"/>
            <w:right w:val="none" w:sz="0" w:space="0" w:color="auto"/>
          </w:divBdr>
        </w:div>
        <w:div w:id="254241669">
          <w:marLeft w:val="0"/>
          <w:marRight w:val="0"/>
          <w:marTop w:val="0"/>
          <w:marBottom w:val="0"/>
          <w:divBdr>
            <w:top w:val="none" w:sz="0" w:space="0" w:color="auto"/>
            <w:left w:val="none" w:sz="0" w:space="0" w:color="auto"/>
            <w:bottom w:val="none" w:sz="0" w:space="0" w:color="auto"/>
            <w:right w:val="none" w:sz="0" w:space="0" w:color="auto"/>
          </w:divBdr>
        </w:div>
        <w:div w:id="2123915110">
          <w:marLeft w:val="0"/>
          <w:marRight w:val="0"/>
          <w:marTop w:val="0"/>
          <w:marBottom w:val="0"/>
          <w:divBdr>
            <w:top w:val="none" w:sz="0" w:space="0" w:color="auto"/>
            <w:left w:val="none" w:sz="0" w:space="0" w:color="auto"/>
            <w:bottom w:val="none" w:sz="0" w:space="0" w:color="auto"/>
            <w:right w:val="none" w:sz="0" w:space="0" w:color="auto"/>
          </w:divBdr>
        </w:div>
        <w:div w:id="1629896681">
          <w:marLeft w:val="0"/>
          <w:marRight w:val="0"/>
          <w:marTop w:val="0"/>
          <w:marBottom w:val="0"/>
          <w:divBdr>
            <w:top w:val="none" w:sz="0" w:space="0" w:color="auto"/>
            <w:left w:val="none" w:sz="0" w:space="0" w:color="auto"/>
            <w:bottom w:val="none" w:sz="0" w:space="0" w:color="auto"/>
            <w:right w:val="none" w:sz="0" w:space="0" w:color="auto"/>
          </w:divBdr>
        </w:div>
        <w:div w:id="1964769854">
          <w:marLeft w:val="0"/>
          <w:marRight w:val="0"/>
          <w:marTop w:val="0"/>
          <w:marBottom w:val="0"/>
          <w:divBdr>
            <w:top w:val="none" w:sz="0" w:space="0" w:color="auto"/>
            <w:left w:val="none" w:sz="0" w:space="0" w:color="auto"/>
            <w:bottom w:val="none" w:sz="0" w:space="0" w:color="auto"/>
            <w:right w:val="none" w:sz="0" w:space="0" w:color="auto"/>
          </w:divBdr>
        </w:div>
        <w:div w:id="407070333">
          <w:marLeft w:val="0"/>
          <w:marRight w:val="0"/>
          <w:marTop w:val="0"/>
          <w:marBottom w:val="0"/>
          <w:divBdr>
            <w:top w:val="none" w:sz="0" w:space="0" w:color="auto"/>
            <w:left w:val="none" w:sz="0" w:space="0" w:color="auto"/>
            <w:bottom w:val="none" w:sz="0" w:space="0" w:color="auto"/>
            <w:right w:val="none" w:sz="0" w:space="0" w:color="auto"/>
          </w:divBdr>
        </w:div>
        <w:div w:id="31423599">
          <w:marLeft w:val="0"/>
          <w:marRight w:val="0"/>
          <w:marTop w:val="0"/>
          <w:marBottom w:val="0"/>
          <w:divBdr>
            <w:top w:val="none" w:sz="0" w:space="0" w:color="auto"/>
            <w:left w:val="none" w:sz="0" w:space="0" w:color="auto"/>
            <w:bottom w:val="none" w:sz="0" w:space="0" w:color="auto"/>
            <w:right w:val="none" w:sz="0" w:space="0" w:color="auto"/>
          </w:divBdr>
        </w:div>
        <w:div w:id="1441871042">
          <w:marLeft w:val="0"/>
          <w:marRight w:val="0"/>
          <w:marTop w:val="0"/>
          <w:marBottom w:val="0"/>
          <w:divBdr>
            <w:top w:val="none" w:sz="0" w:space="0" w:color="auto"/>
            <w:left w:val="none" w:sz="0" w:space="0" w:color="auto"/>
            <w:bottom w:val="none" w:sz="0" w:space="0" w:color="auto"/>
            <w:right w:val="none" w:sz="0" w:space="0" w:color="auto"/>
          </w:divBdr>
        </w:div>
        <w:div w:id="23332451">
          <w:marLeft w:val="0"/>
          <w:marRight w:val="0"/>
          <w:marTop w:val="0"/>
          <w:marBottom w:val="0"/>
          <w:divBdr>
            <w:top w:val="none" w:sz="0" w:space="0" w:color="auto"/>
            <w:left w:val="none" w:sz="0" w:space="0" w:color="auto"/>
            <w:bottom w:val="none" w:sz="0" w:space="0" w:color="auto"/>
            <w:right w:val="none" w:sz="0" w:space="0" w:color="auto"/>
          </w:divBdr>
        </w:div>
        <w:div w:id="368720338">
          <w:marLeft w:val="0"/>
          <w:marRight w:val="0"/>
          <w:marTop w:val="0"/>
          <w:marBottom w:val="0"/>
          <w:divBdr>
            <w:top w:val="none" w:sz="0" w:space="0" w:color="auto"/>
            <w:left w:val="none" w:sz="0" w:space="0" w:color="auto"/>
            <w:bottom w:val="none" w:sz="0" w:space="0" w:color="auto"/>
            <w:right w:val="none" w:sz="0" w:space="0" w:color="auto"/>
          </w:divBdr>
        </w:div>
        <w:div w:id="1164277828">
          <w:marLeft w:val="0"/>
          <w:marRight w:val="0"/>
          <w:marTop w:val="0"/>
          <w:marBottom w:val="0"/>
          <w:divBdr>
            <w:top w:val="none" w:sz="0" w:space="0" w:color="auto"/>
            <w:left w:val="none" w:sz="0" w:space="0" w:color="auto"/>
            <w:bottom w:val="none" w:sz="0" w:space="0" w:color="auto"/>
            <w:right w:val="none" w:sz="0" w:space="0" w:color="auto"/>
          </w:divBdr>
        </w:div>
        <w:div w:id="1706707720">
          <w:marLeft w:val="0"/>
          <w:marRight w:val="0"/>
          <w:marTop w:val="0"/>
          <w:marBottom w:val="0"/>
          <w:divBdr>
            <w:top w:val="none" w:sz="0" w:space="0" w:color="auto"/>
            <w:left w:val="none" w:sz="0" w:space="0" w:color="auto"/>
            <w:bottom w:val="none" w:sz="0" w:space="0" w:color="auto"/>
            <w:right w:val="none" w:sz="0" w:space="0" w:color="auto"/>
          </w:divBdr>
        </w:div>
        <w:div w:id="424808454">
          <w:marLeft w:val="0"/>
          <w:marRight w:val="0"/>
          <w:marTop w:val="0"/>
          <w:marBottom w:val="0"/>
          <w:divBdr>
            <w:top w:val="none" w:sz="0" w:space="0" w:color="auto"/>
            <w:left w:val="none" w:sz="0" w:space="0" w:color="auto"/>
            <w:bottom w:val="none" w:sz="0" w:space="0" w:color="auto"/>
            <w:right w:val="none" w:sz="0" w:space="0" w:color="auto"/>
          </w:divBdr>
        </w:div>
        <w:div w:id="1179123814">
          <w:marLeft w:val="0"/>
          <w:marRight w:val="0"/>
          <w:marTop w:val="0"/>
          <w:marBottom w:val="0"/>
          <w:divBdr>
            <w:top w:val="none" w:sz="0" w:space="0" w:color="auto"/>
            <w:left w:val="none" w:sz="0" w:space="0" w:color="auto"/>
            <w:bottom w:val="none" w:sz="0" w:space="0" w:color="auto"/>
            <w:right w:val="none" w:sz="0" w:space="0" w:color="auto"/>
          </w:divBdr>
        </w:div>
        <w:div w:id="1145045840">
          <w:marLeft w:val="0"/>
          <w:marRight w:val="0"/>
          <w:marTop w:val="0"/>
          <w:marBottom w:val="0"/>
          <w:divBdr>
            <w:top w:val="none" w:sz="0" w:space="0" w:color="auto"/>
            <w:left w:val="none" w:sz="0" w:space="0" w:color="auto"/>
            <w:bottom w:val="none" w:sz="0" w:space="0" w:color="auto"/>
            <w:right w:val="none" w:sz="0" w:space="0" w:color="auto"/>
          </w:divBdr>
        </w:div>
        <w:div w:id="259144576">
          <w:marLeft w:val="0"/>
          <w:marRight w:val="0"/>
          <w:marTop w:val="0"/>
          <w:marBottom w:val="0"/>
          <w:divBdr>
            <w:top w:val="none" w:sz="0" w:space="0" w:color="auto"/>
            <w:left w:val="none" w:sz="0" w:space="0" w:color="auto"/>
            <w:bottom w:val="none" w:sz="0" w:space="0" w:color="auto"/>
            <w:right w:val="none" w:sz="0" w:space="0" w:color="auto"/>
          </w:divBdr>
        </w:div>
        <w:div w:id="1142119701">
          <w:marLeft w:val="0"/>
          <w:marRight w:val="0"/>
          <w:marTop w:val="0"/>
          <w:marBottom w:val="0"/>
          <w:divBdr>
            <w:top w:val="none" w:sz="0" w:space="0" w:color="auto"/>
            <w:left w:val="none" w:sz="0" w:space="0" w:color="auto"/>
            <w:bottom w:val="none" w:sz="0" w:space="0" w:color="auto"/>
            <w:right w:val="none" w:sz="0" w:space="0" w:color="auto"/>
          </w:divBdr>
        </w:div>
        <w:div w:id="185795274">
          <w:marLeft w:val="0"/>
          <w:marRight w:val="0"/>
          <w:marTop w:val="0"/>
          <w:marBottom w:val="0"/>
          <w:divBdr>
            <w:top w:val="none" w:sz="0" w:space="0" w:color="auto"/>
            <w:left w:val="none" w:sz="0" w:space="0" w:color="auto"/>
            <w:bottom w:val="none" w:sz="0" w:space="0" w:color="auto"/>
            <w:right w:val="none" w:sz="0" w:space="0" w:color="auto"/>
          </w:divBdr>
        </w:div>
        <w:div w:id="424226348">
          <w:marLeft w:val="0"/>
          <w:marRight w:val="0"/>
          <w:marTop w:val="0"/>
          <w:marBottom w:val="0"/>
          <w:divBdr>
            <w:top w:val="none" w:sz="0" w:space="0" w:color="auto"/>
            <w:left w:val="none" w:sz="0" w:space="0" w:color="auto"/>
            <w:bottom w:val="none" w:sz="0" w:space="0" w:color="auto"/>
            <w:right w:val="none" w:sz="0" w:space="0" w:color="auto"/>
          </w:divBdr>
        </w:div>
        <w:div w:id="1404065442">
          <w:marLeft w:val="0"/>
          <w:marRight w:val="0"/>
          <w:marTop w:val="0"/>
          <w:marBottom w:val="0"/>
          <w:divBdr>
            <w:top w:val="none" w:sz="0" w:space="0" w:color="auto"/>
            <w:left w:val="none" w:sz="0" w:space="0" w:color="auto"/>
            <w:bottom w:val="none" w:sz="0" w:space="0" w:color="auto"/>
            <w:right w:val="none" w:sz="0" w:space="0" w:color="auto"/>
          </w:divBdr>
        </w:div>
        <w:div w:id="653486257">
          <w:marLeft w:val="0"/>
          <w:marRight w:val="0"/>
          <w:marTop w:val="0"/>
          <w:marBottom w:val="0"/>
          <w:divBdr>
            <w:top w:val="none" w:sz="0" w:space="0" w:color="auto"/>
            <w:left w:val="none" w:sz="0" w:space="0" w:color="auto"/>
            <w:bottom w:val="none" w:sz="0" w:space="0" w:color="auto"/>
            <w:right w:val="none" w:sz="0" w:space="0" w:color="auto"/>
          </w:divBdr>
        </w:div>
        <w:div w:id="1819686411">
          <w:marLeft w:val="0"/>
          <w:marRight w:val="0"/>
          <w:marTop w:val="0"/>
          <w:marBottom w:val="0"/>
          <w:divBdr>
            <w:top w:val="none" w:sz="0" w:space="0" w:color="auto"/>
            <w:left w:val="none" w:sz="0" w:space="0" w:color="auto"/>
            <w:bottom w:val="none" w:sz="0" w:space="0" w:color="auto"/>
            <w:right w:val="none" w:sz="0" w:space="0" w:color="auto"/>
          </w:divBdr>
        </w:div>
        <w:div w:id="1228034402">
          <w:marLeft w:val="0"/>
          <w:marRight w:val="0"/>
          <w:marTop w:val="0"/>
          <w:marBottom w:val="0"/>
          <w:divBdr>
            <w:top w:val="none" w:sz="0" w:space="0" w:color="auto"/>
            <w:left w:val="none" w:sz="0" w:space="0" w:color="auto"/>
            <w:bottom w:val="none" w:sz="0" w:space="0" w:color="auto"/>
            <w:right w:val="none" w:sz="0" w:space="0" w:color="auto"/>
          </w:divBdr>
        </w:div>
        <w:div w:id="952054794">
          <w:marLeft w:val="0"/>
          <w:marRight w:val="0"/>
          <w:marTop w:val="0"/>
          <w:marBottom w:val="0"/>
          <w:divBdr>
            <w:top w:val="none" w:sz="0" w:space="0" w:color="auto"/>
            <w:left w:val="none" w:sz="0" w:space="0" w:color="auto"/>
            <w:bottom w:val="none" w:sz="0" w:space="0" w:color="auto"/>
            <w:right w:val="none" w:sz="0" w:space="0" w:color="auto"/>
          </w:divBdr>
        </w:div>
        <w:div w:id="24523876">
          <w:marLeft w:val="0"/>
          <w:marRight w:val="0"/>
          <w:marTop w:val="0"/>
          <w:marBottom w:val="0"/>
          <w:divBdr>
            <w:top w:val="none" w:sz="0" w:space="0" w:color="auto"/>
            <w:left w:val="none" w:sz="0" w:space="0" w:color="auto"/>
            <w:bottom w:val="none" w:sz="0" w:space="0" w:color="auto"/>
            <w:right w:val="none" w:sz="0" w:space="0" w:color="auto"/>
          </w:divBdr>
        </w:div>
        <w:div w:id="1956673005">
          <w:marLeft w:val="0"/>
          <w:marRight w:val="0"/>
          <w:marTop w:val="0"/>
          <w:marBottom w:val="0"/>
          <w:divBdr>
            <w:top w:val="none" w:sz="0" w:space="0" w:color="auto"/>
            <w:left w:val="none" w:sz="0" w:space="0" w:color="auto"/>
            <w:bottom w:val="none" w:sz="0" w:space="0" w:color="auto"/>
            <w:right w:val="none" w:sz="0" w:space="0" w:color="auto"/>
          </w:divBdr>
        </w:div>
        <w:div w:id="1131707344">
          <w:marLeft w:val="0"/>
          <w:marRight w:val="0"/>
          <w:marTop w:val="0"/>
          <w:marBottom w:val="0"/>
          <w:divBdr>
            <w:top w:val="none" w:sz="0" w:space="0" w:color="auto"/>
            <w:left w:val="none" w:sz="0" w:space="0" w:color="auto"/>
            <w:bottom w:val="none" w:sz="0" w:space="0" w:color="auto"/>
            <w:right w:val="none" w:sz="0" w:space="0" w:color="auto"/>
          </w:divBdr>
        </w:div>
        <w:div w:id="9071057">
          <w:marLeft w:val="0"/>
          <w:marRight w:val="0"/>
          <w:marTop w:val="0"/>
          <w:marBottom w:val="0"/>
          <w:divBdr>
            <w:top w:val="none" w:sz="0" w:space="0" w:color="auto"/>
            <w:left w:val="none" w:sz="0" w:space="0" w:color="auto"/>
            <w:bottom w:val="none" w:sz="0" w:space="0" w:color="auto"/>
            <w:right w:val="none" w:sz="0" w:space="0" w:color="auto"/>
          </w:divBdr>
        </w:div>
        <w:div w:id="727219572">
          <w:marLeft w:val="0"/>
          <w:marRight w:val="0"/>
          <w:marTop w:val="0"/>
          <w:marBottom w:val="0"/>
          <w:divBdr>
            <w:top w:val="none" w:sz="0" w:space="0" w:color="auto"/>
            <w:left w:val="none" w:sz="0" w:space="0" w:color="auto"/>
            <w:bottom w:val="none" w:sz="0" w:space="0" w:color="auto"/>
            <w:right w:val="none" w:sz="0" w:space="0" w:color="auto"/>
          </w:divBdr>
        </w:div>
        <w:div w:id="78478699">
          <w:marLeft w:val="0"/>
          <w:marRight w:val="0"/>
          <w:marTop w:val="0"/>
          <w:marBottom w:val="0"/>
          <w:divBdr>
            <w:top w:val="none" w:sz="0" w:space="0" w:color="auto"/>
            <w:left w:val="none" w:sz="0" w:space="0" w:color="auto"/>
            <w:bottom w:val="none" w:sz="0" w:space="0" w:color="auto"/>
            <w:right w:val="none" w:sz="0" w:space="0" w:color="auto"/>
          </w:divBdr>
        </w:div>
        <w:div w:id="620495032">
          <w:marLeft w:val="0"/>
          <w:marRight w:val="0"/>
          <w:marTop w:val="0"/>
          <w:marBottom w:val="0"/>
          <w:divBdr>
            <w:top w:val="none" w:sz="0" w:space="0" w:color="auto"/>
            <w:left w:val="none" w:sz="0" w:space="0" w:color="auto"/>
            <w:bottom w:val="none" w:sz="0" w:space="0" w:color="auto"/>
            <w:right w:val="none" w:sz="0" w:space="0" w:color="auto"/>
          </w:divBdr>
        </w:div>
        <w:div w:id="590699292">
          <w:marLeft w:val="0"/>
          <w:marRight w:val="0"/>
          <w:marTop w:val="0"/>
          <w:marBottom w:val="0"/>
          <w:divBdr>
            <w:top w:val="none" w:sz="0" w:space="0" w:color="auto"/>
            <w:left w:val="none" w:sz="0" w:space="0" w:color="auto"/>
            <w:bottom w:val="none" w:sz="0" w:space="0" w:color="auto"/>
            <w:right w:val="none" w:sz="0" w:space="0" w:color="auto"/>
          </w:divBdr>
        </w:div>
        <w:div w:id="1862548266">
          <w:marLeft w:val="0"/>
          <w:marRight w:val="0"/>
          <w:marTop w:val="0"/>
          <w:marBottom w:val="0"/>
          <w:divBdr>
            <w:top w:val="none" w:sz="0" w:space="0" w:color="auto"/>
            <w:left w:val="none" w:sz="0" w:space="0" w:color="auto"/>
            <w:bottom w:val="none" w:sz="0" w:space="0" w:color="auto"/>
            <w:right w:val="none" w:sz="0" w:space="0" w:color="auto"/>
          </w:divBdr>
        </w:div>
        <w:div w:id="1567954465">
          <w:marLeft w:val="0"/>
          <w:marRight w:val="0"/>
          <w:marTop w:val="0"/>
          <w:marBottom w:val="0"/>
          <w:divBdr>
            <w:top w:val="none" w:sz="0" w:space="0" w:color="auto"/>
            <w:left w:val="none" w:sz="0" w:space="0" w:color="auto"/>
            <w:bottom w:val="none" w:sz="0" w:space="0" w:color="auto"/>
            <w:right w:val="none" w:sz="0" w:space="0" w:color="auto"/>
          </w:divBdr>
        </w:div>
        <w:div w:id="1892575533">
          <w:marLeft w:val="0"/>
          <w:marRight w:val="0"/>
          <w:marTop w:val="0"/>
          <w:marBottom w:val="0"/>
          <w:divBdr>
            <w:top w:val="none" w:sz="0" w:space="0" w:color="auto"/>
            <w:left w:val="none" w:sz="0" w:space="0" w:color="auto"/>
            <w:bottom w:val="none" w:sz="0" w:space="0" w:color="auto"/>
            <w:right w:val="none" w:sz="0" w:space="0" w:color="auto"/>
          </w:divBdr>
        </w:div>
        <w:div w:id="166142021">
          <w:marLeft w:val="0"/>
          <w:marRight w:val="0"/>
          <w:marTop w:val="0"/>
          <w:marBottom w:val="0"/>
          <w:divBdr>
            <w:top w:val="none" w:sz="0" w:space="0" w:color="auto"/>
            <w:left w:val="none" w:sz="0" w:space="0" w:color="auto"/>
            <w:bottom w:val="none" w:sz="0" w:space="0" w:color="auto"/>
            <w:right w:val="none" w:sz="0" w:space="0" w:color="auto"/>
          </w:divBdr>
        </w:div>
        <w:div w:id="2138257330">
          <w:marLeft w:val="0"/>
          <w:marRight w:val="0"/>
          <w:marTop w:val="0"/>
          <w:marBottom w:val="0"/>
          <w:divBdr>
            <w:top w:val="none" w:sz="0" w:space="0" w:color="auto"/>
            <w:left w:val="none" w:sz="0" w:space="0" w:color="auto"/>
            <w:bottom w:val="none" w:sz="0" w:space="0" w:color="auto"/>
            <w:right w:val="none" w:sz="0" w:space="0" w:color="auto"/>
          </w:divBdr>
        </w:div>
        <w:div w:id="868953658">
          <w:marLeft w:val="0"/>
          <w:marRight w:val="0"/>
          <w:marTop w:val="0"/>
          <w:marBottom w:val="0"/>
          <w:divBdr>
            <w:top w:val="none" w:sz="0" w:space="0" w:color="auto"/>
            <w:left w:val="none" w:sz="0" w:space="0" w:color="auto"/>
            <w:bottom w:val="none" w:sz="0" w:space="0" w:color="auto"/>
            <w:right w:val="none" w:sz="0" w:space="0" w:color="auto"/>
          </w:divBdr>
        </w:div>
        <w:div w:id="1832939588">
          <w:marLeft w:val="0"/>
          <w:marRight w:val="0"/>
          <w:marTop w:val="0"/>
          <w:marBottom w:val="0"/>
          <w:divBdr>
            <w:top w:val="none" w:sz="0" w:space="0" w:color="auto"/>
            <w:left w:val="none" w:sz="0" w:space="0" w:color="auto"/>
            <w:bottom w:val="none" w:sz="0" w:space="0" w:color="auto"/>
            <w:right w:val="none" w:sz="0" w:space="0" w:color="auto"/>
          </w:divBdr>
        </w:div>
        <w:div w:id="374547458">
          <w:marLeft w:val="0"/>
          <w:marRight w:val="0"/>
          <w:marTop w:val="0"/>
          <w:marBottom w:val="0"/>
          <w:divBdr>
            <w:top w:val="none" w:sz="0" w:space="0" w:color="auto"/>
            <w:left w:val="none" w:sz="0" w:space="0" w:color="auto"/>
            <w:bottom w:val="none" w:sz="0" w:space="0" w:color="auto"/>
            <w:right w:val="none" w:sz="0" w:space="0" w:color="auto"/>
          </w:divBdr>
        </w:div>
        <w:div w:id="1875191883">
          <w:marLeft w:val="0"/>
          <w:marRight w:val="0"/>
          <w:marTop w:val="0"/>
          <w:marBottom w:val="0"/>
          <w:divBdr>
            <w:top w:val="none" w:sz="0" w:space="0" w:color="auto"/>
            <w:left w:val="none" w:sz="0" w:space="0" w:color="auto"/>
            <w:bottom w:val="none" w:sz="0" w:space="0" w:color="auto"/>
            <w:right w:val="none" w:sz="0" w:space="0" w:color="auto"/>
          </w:divBdr>
        </w:div>
        <w:div w:id="1343702402">
          <w:marLeft w:val="0"/>
          <w:marRight w:val="0"/>
          <w:marTop w:val="0"/>
          <w:marBottom w:val="0"/>
          <w:divBdr>
            <w:top w:val="none" w:sz="0" w:space="0" w:color="auto"/>
            <w:left w:val="none" w:sz="0" w:space="0" w:color="auto"/>
            <w:bottom w:val="none" w:sz="0" w:space="0" w:color="auto"/>
            <w:right w:val="none" w:sz="0" w:space="0" w:color="auto"/>
          </w:divBdr>
        </w:div>
        <w:div w:id="796145804">
          <w:marLeft w:val="0"/>
          <w:marRight w:val="0"/>
          <w:marTop w:val="0"/>
          <w:marBottom w:val="0"/>
          <w:divBdr>
            <w:top w:val="none" w:sz="0" w:space="0" w:color="auto"/>
            <w:left w:val="none" w:sz="0" w:space="0" w:color="auto"/>
            <w:bottom w:val="none" w:sz="0" w:space="0" w:color="auto"/>
            <w:right w:val="none" w:sz="0" w:space="0" w:color="auto"/>
          </w:divBdr>
        </w:div>
        <w:div w:id="2029943848">
          <w:marLeft w:val="0"/>
          <w:marRight w:val="0"/>
          <w:marTop w:val="0"/>
          <w:marBottom w:val="0"/>
          <w:divBdr>
            <w:top w:val="none" w:sz="0" w:space="0" w:color="auto"/>
            <w:left w:val="none" w:sz="0" w:space="0" w:color="auto"/>
            <w:bottom w:val="none" w:sz="0" w:space="0" w:color="auto"/>
            <w:right w:val="none" w:sz="0" w:space="0" w:color="auto"/>
          </w:divBdr>
        </w:div>
        <w:div w:id="731662635">
          <w:marLeft w:val="0"/>
          <w:marRight w:val="0"/>
          <w:marTop w:val="0"/>
          <w:marBottom w:val="0"/>
          <w:divBdr>
            <w:top w:val="none" w:sz="0" w:space="0" w:color="auto"/>
            <w:left w:val="none" w:sz="0" w:space="0" w:color="auto"/>
            <w:bottom w:val="none" w:sz="0" w:space="0" w:color="auto"/>
            <w:right w:val="none" w:sz="0" w:space="0" w:color="auto"/>
          </w:divBdr>
        </w:div>
        <w:div w:id="175970594">
          <w:marLeft w:val="0"/>
          <w:marRight w:val="0"/>
          <w:marTop w:val="0"/>
          <w:marBottom w:val="0"/>
          <w:divBdr>
            <w:top w:val="none" w:sz="0" w:space="0" w:color="auto"/>
            <w:left w:val="none" w:sz="0" w:space="0" w:color="auto"/>
            <w:bottom w:val="none" w:sz="0" w:space="0" w:color="auto"/>
            <w:right w:val="none" w:sz="0" w:space="0" w:color="auto"/>
          </w:divBdr>
        </w:div>
        <w:div w:id="1133139002">
          <w:marLeft w:val="0"/>
          <w:marRight w:val="0"/>
          <w:marTop w:val="0"/>
          <w:marBottom w:val="0"/>
          <w:divBdr>
            <w:top w:val="none" w:sz="0" w:space="0" w:color="auto"/>
            <w:left w:val="none" w:sz="0" w:space="0" w:color="auto"/>
            <w:bottom w:val="none" w:sz="0" w:space="0" w:color="auto"/>
            <w:right w:val="none" w:sz="0" w:space="0" w:color="auto"/>
          </w:divBdr>
        </w:div>
        <w:div w:id="1672751612">
          <w:marLeft w:val="0"/>
          <w:marRight w:val="0"/>
          <w:marTop w:val="0"/>
          <w:marBottom w:val="0"/>
          <w:divBdr>
            <w:top w:val="none" w:sz="0" w:space="0" w:color="auto"/>
            <w:left w:val="none" w:sz="0" w:space="0" w:color="auto"/>
            <w:bottom w:val="none" w:sz="0" w:space="0" w:color="auto"/>
            <w:right w:val="none" w:sz="0" w:space="0" w:color="auto"/>
          </w:divBdr>
        </w:div>
        <w:div w:id="1101342576">
          <w:marLeft w:val="0"/>
          <w:marRight w:val="0"/>
          <w:marTop w:val="0"/>
          <w:marBottom w:val="0"/>
          <w:divBdr>
            <w:top w:val="none" w:sz="0" w:space="0" w:color="auto"/>
            <w:left w:val="none" w:sz="0" w:space="0" w:color="auto"/>
            <w:bottom w:val="none" w:sz="0" w:space="0" w:color="auto"/>
            <w:right w:val="none" w:sz="0" w:space="0" w:color="auto"/>
          </w:divBdr>
        </w:div>
        <w:div w:id="299382288">
          <w:marLeft w:val="0"/>
          <w:marRight w:val="0"/>
          <w:marTop w:val="0"/>
          <w:marBottom w:val="0"/>
          <w:divBdr>
            <w:top w:val="none" w:sz="0" w:space="0" w:color="auto"/>
            <w:left w:val="none" w:sz="0" w:space="0" w:color="auto"/>
            <w:bottom w:val="none" w:sz="0" w:space="0" w:color="auto"/>
            <w:right w:val="none" w:sz="0" w:space="0" w:color="auto"/>
          </w:divBdr>
        </w:div>
        <w:div w:id="757366506">
          <w:marLeft w:val="0"/>
          <w:marRight w:val="0"/>
          <w:marTop w:val="0"/>
          <w:marBottom w:val="0"/>
          <w:divBdr>
            <w:top w:val="none" w:sz="0" w:space="0" w:color="auto"/>
            <w:left w:val="none" w:sz="0" w:space="0" w:color="auto"/>
            <w:bottom w:val="none" w:sz="0" w:space="0" w:color="auto"/>
            <w:right w:val="none" w:sz="0" w:space="0" w:color="auto"/>
          </w:divBdr>
        </w:div>
        <w:div w:id="264844702">
          <w:marLeft w:val="0"/>
          <w:marRight w:val="0"/>
          <w:marTop w:val="0"/>
          <w:marBottom w:val="0"/>
          <w:divBdr>
            <w:top w:val="none" w:sz="0" w:space="0" w:color="auto"/>
            <w:left w:val="none" w:sz="0" w:space="0" w:color="auto"/>
            <w:bottom w:val="none" w:sz="0" w:space="0" w:color="auto"/>
            <w:right w:val="none" w:sz="0" w:space="0" w:color="auto"/>
          </w:divBdr>
        </w:div>
        <w:div w:id="2003265995">
          <w:marLeft w:val="0"/>
          <w:marRight w:val="0"/>
          <w:marTop w:val="0"/>
          <w:marBottom w:val="0"/>
          <w:divBdr>
            <w:top w:val="none" w:sz="0" w:space="0" w:color="auto"/>
            <w:left w:val="none" w:sz="0" w:space="0" w:color="auto"/>
            <w:bottom w:val="none" w:sz="0" w:space="0" w:color="auto"/>
            <w:right w:val="none" w:sz="0" w:space="0" w:color="auto"/>
          </w:divBdr>
        </w:div>
        <w:div w:id="1186481897">
          <w:marLeft w:val="0"/>
          <w:marRight w:val="0"/>
          <w:marTop w:val="0"/>
          <w:marBottom w:val="0"/>
          <w:divBdr>
            <w:top w:val="none" w:sz="0" w:space="0" w:color="auto"/>
            <w:left w:val="none" w:sz="0" w:space="0" w:color="auto"/>
            <w:bottom w:val="none" w:sz="0" w:space="0" w:color="auto"/>
            <w:right w:val="none" w:sz="0" w:space="0" w:color="auto"/>
          </w:divBdr>
        </w:div>
        <w:div w:id="30301767">
          <w:marLeft w:val="0"/>
          <w:marRight w:val="0"/>
          <w:marTop w:val="0"/>
          <w:marBottom w:val="0"/>
          <w:divBdr>
            <w:top w:val="none" w:sz="0" w:space="0" w:color="auto"/>
            <w:left w:val="none" w:sz="0" w:space="0" w:color="auto"/>
            <w:bottom w:val="none" w:sz="0" w:space="0" w:color="auto"/>
            <w:right w:val="none" w:sz="0" w:space="0" w:color="auto"/>
          </w:divBdr>
        </w:div>
        <w:div w:id="1682320624">
          <w:marLeft w:val="0"/>
          <w:marRight w:val="0"/>
          <w:marTop w:val="0"/>
          <w:marBottom w:val="0"/>
          <w:divBdr>
            <w:top w:val="none" w:sz="0" w:space="0" w:color="auto"/>
            <w:left w:val="none" w:sz="0" w:space="0" w:color="auto"/>
            <w:bottom w:val="none" w:sz="0" w:space="0" w:color="auto"/>
            <w:right w:val="none" w:sz="0" w:space="0" w:color="auto"/>
          </w:divBdr>
        </w:div>
        <w:div w:id="2095473027">
          <w:marLeft w:val="0"/>
          <w:marRight w:val="0"/>
          <w:marTop w:val="0"/>
          <w:marBottom w:val="0"/>
          <w:divBdr>
            <w:top w:val="none" w:sz="0" w:space="0" w:color="auto"/>
            <w:left w:val="none" w:sz="0" w:space="0" w:color="auto"/>
            <w:bottom w:val="none" w:sz="0" w:space="0" w:color="auto"/>
            <w:right w:val="none" w:sz="0" w:space="0" w:color="auto"/>
          </w:divBdr>
        </w:div>
        <w:div w:id="1989823582">
          <w:marLeft w:val="0"/>
          <w:marRight w:val="0"/>
          <w:marTop w:val="0"/>
          <w:marBottom w:val="0"/>
          <w:divBdr>
            <w:top w:val="none" w:sz="0" w:space="0" w:color="auto"/>
            <w:left w:val="none" w:sz="0" w:space="0" w:color="auto"/>
            <w:bottom w:val="none" w:sz="0" w:space="0" w:color="auto"/>
            <w:right w:val="none" w:sz="0" w:space="0" w:color="auto"/>
          </w:divBdr>
        </w:div>
        <w:div w:id="1189681175">
          <w:marLeft w:val="0"/>
          <w:marRight w:val="0"/>
          <w:marTop w:val="0"/>
          <w:marBottom w:val="0"/>
          <w:divBdr>
            <w:top w:val="none" w:sz="0" w:space="0" w:color="auto"/>
            <w:left w:val="none" w:sz="0" w:space="0" w:color="auto"/>
            <w:bottom w:val="none" w:sz="0" w:space="0" w:color="auto"/>
            <w:right w:val="none" w:sz="0" w:space="0" w:color="auto"/>
          </w:divBdr>
        </w:div>
        <w:div w:id="1053626530">
          <w:marLeft w:val="0"/>
          <w:marRight w:val="0"/>
          <w:marTop w:val="0"/>
          <w:marBottom w:val="0"/>
          <w:divBdr>
            <w:top w:val="none" w:sz="0" w:space="0" w:color="auto"/>
            <w:left w:val="none" w:sz="0" w:space="0" w:color="auto"/>
            <w:bottom w:val="none" w:sz="0" w:space="0" w:color="auto"/>
            <w:right w:val="none" w:sz="0" w:space="0" w:color="auto"/>
          </w:divBdr>
        </w:div>
        <w:div w:id="542207806">
          <w:marLeft w:val="0"/>
          <w:marRight w:val="0"/>
          <w:marTop w:val="0"/>
          <w:marBottom w:val="0"/>
          <w:divBdr>
            <w:top w:val="none" w:sz="0" w:space="0" w:color="auto"/>
            <w:left w:val="none" w:sz="0" w:space="0" w:color="auto"/>
            <w:bottom w:val="none" w:sz="0" w:space="0" w:color="auto"/>
            <w:right w:val="none" w:sz="0" w:space="0" w:color="auto"/>
          </w:divBdr>
        </w:div>
        <w:div w:id="1457142295">
          <w:marLeft w:val="0"/>
          <w:marRight w:val="0"/>
          <w:marTop w:val="0"/>
          <w:marBottom w:val="0"/>
          <w:divBdr>
            <w:top w:val="none" w:sz="0" w:space="0" w:color="auto"/>
            <w:left w:val="none" w:sz="0" w:space="0" w:color="auto"/>
            <w:bottom w:val="none" w:sz="0" w:space="0" w:color="auto"/>
            <w:right w:val="none" w:sz="0" w:space="0" w:color="auto"/>
          </w:divBdr>
        </w:div>
        <w:div w:id="688411147">
          <w:marLeft w:val="0"/>
          <w:marRight w:val="0"/>
          <w:marTop w:val="0"/>
          <w:marBottom w:val="0"/>
          <w:divBdr>
            <w:top w:val="none" w:sz="0" w:space="0" w:color="auto"/>
            <w:left w:val="none" w:sz="0" w:space="0" w:color="auto"/>
            <w:bottom w:val="none" w:sz="0" w:space="0" w:color="auto"/>
            <w:right w:val="none" w:sz="0" w:space="0" w:color="auto"/>
          </w:divBdr>
        </w:div>
        <w:div w:id="16002915">
          <w:marLeft w:val="0"/>
          <w:marRight w:val="0"/>
          <w:marTop w:val="0"/>
          <w:marBottom w:val="0"/>
          <w:divBdr>
            <w:top w:val="none" w:sz="0" w:space="0" w:color="auto"/>
            <w:left w:val="none" w:sz="0" w:space="0" w:color="auto"/>
            <w:bottom w:val="none" w:sz="0" w:space="0" w:color="auto"/>
            <w:right w:val="none" w:sz="0" w:space="0" w:color="auto"/>
          </w:divBdr>
        </w:div>
        <w:div w:id="1921022686">
          <w:marLeft w:val="0"/>
          <w:marRight w:val="0"/>
          <w:marTop w:val="0"/>
          <w:marBottom w:val="0"/>
          <w:divBdr>
            <w:top w:val="none" w:sz="0" w:space="0" w:color="auto"/>
            <w:left w:val="none" w:sz="0" w:space="0" w:color="auto"/>
            <w:bottom w:val="none" w:sz="0" w:space="0" w:color="auto"/>
            <w:right w:val="none" w:sz="0" w:space="0" w:color="auto"/>
          </w:divBdr>
        </w:div>
        <w:div w:id="1276018646">
          <w:marLeft w:val="0"/>
          <w:marRight w:val="0"/>
          <w:marTop w:val="0"/>
          <w:marBottom w:val="0"/>
          <w:divBdr>
            <w:top w:val="none" w:sz="0" w:space="0" w:color="auto"/>
            <w:left w:val="none" w:sz="0" w:space="0" w:color="auto"/>
            <w:bottom w:val="none" w:sz="0" w:space="0" w:color="auto"/>
            <w:right w:val="none" w:sz="0" w:space="0" w:color="auto"/>
          </w:divBdr>
        </w:div>
        <w:div w:id="1452430372">
          <w:marLeft w:val="0"/>
          <w:marRight w:val="0"/>
          <w:marTop w:val="0"/>
          <w:marBottom w:val="0"/>
          <w:divBdr>
            <w:top w:val="none" w:sz="0" w:space="0" w:color="auto"/>
            <w:left w:val="none" w:sz="0" w:space="0" w:color="auto"/>
            <w:bottom w:val="none" w:sz="0" w:space="0" w:color="auto"/>
            <w:right w:val="none" w:sz="0" w:space="0" w:color="auto"/>
          </w:divBdr>
        </w:div>
        <w:div w:id="46422797">
          <w:marLeft w:val="0"/>
          <w:marRight w:val="0"/>
          <w:marTop w:val="0"/>
          <w:marBottom w:val="0"/>
          <w:divBdr>
            <w:top w:val="none" w:sz="0" w:space="0" w:color="auto"/>
            <w:left w:val="none" w:sz="0" w:space="0" w:color="auto"/>
            <w:bottom w:val="none" w:sz="0" w:space="0" w:color="auto"/>
            <w:right w:val="none" w:sz="0" w:space="0" w:color="auto"/>
          </w:divBdr>
        </w:div>
        <w:div w:id="395669749">
          <w:marLeft w:val="0"/>
          <w:marRight w:val="0"/>
          <w:marTop w:val="0"/>
          <w:marBottom w:val="0"/>
          <w:divBdr>
            <w:top w:val="none" w:sz="0" w:space="0" w:color="auto"/>
            <w:left w:val="none" w:sz="0" w:space="0" w:color="auto"/>
            <w:bottom w:val="none" w:sz="0" w:space="0" w:color="auto"/>
            <w:right w:val="none" w:sz="0" w:space="0" w:color="auto"/>
          </w:divBdr>
        </w:div>
        <w:div w:id="150873437">
          <w:marLeft w:val="0"/>
          <w:marRight w:val="0"/>
          <w:marTop w:val="0"/>
          <w:marBottom w:val="0"/>
          <w:divBdr>
            <w:top w:val="none" w:sz="0" w:space="0" w:color="auto"/>
            <w:left w:val="none" w:sz="0" w:space="0" w:color="auto"/>
            <w:bottom w:val="none" w:sz="0" w:space="0" w:color="auto"/>
            <w:right w:val="none" w:sz="0" w:space="0" w:color="auto"/>
          </w:divBdr>
        </w:div>
        <w:div w:id="1874148920">
          <w:marLeft w:val="0"/>
          <w:marRight w:val="0"/>
          <w:marTop w:val="0"/>
          <w:marBottom w:val="0"/>
          <w:divBdr>
            <w:top w:val="none" w:sz="0" w:space="0" w:color="auto"/>
            <w:left w:val="none" w:sz="0" w:space="0" w:color="auto"/>
            <w:bottom w:val="none" w:sz="0" w:space="0" w:color="auto"/>
            <w:right w:val="none" w:sz="0" w:space="0" w:color="auto"/>
          </w:divBdr>
        </w:div>
        <w:div w:id="106698160">
          <w:marLeft w:val="0"/>
          <w:marRight w:val="0"/>
          <w:marTop w:val="0"/>
          <w:marBottom w:val="0"/>
          <w:divBdr>
            <w:top w:val="none" w:sz="0" w:space="0" w:color="auto"/>
            <w:left w:val="none" w:sz="0" w:space="0" w:color="auto"/>
            <w:bottom w:val="none" w:sz="0" w:space="0" w:color="auto"/>
            <w:right w:val="none" w:sz="0" w:space="0" w:color="auto"/>
          </w:divBdr>
        </w:div>
      </w:divsChild>
    </w:div>
    <w:div w:id="567348973">
      <w:bodyDiv w:val="1"/>
      <w:marLeft w:val="0"/>
      <w:marRight w:val="0"/>
      <w:marTop w:val="0"/>
      <w:marBottom w:val="0"/>
      <w:divBdr>
        <w:top w:val="none" w:sz="0" w:space="0" w:color="auto"/>
        <w:left w:val="none" w:sz="0" w:space="0" w:color="auto"/>
        <w:bottom w:val="none" w:sz="0" w:space="0" w:color="auto"/>
        <w:right w:val="none" w:sz="0" w:space="0" w:color="auto"/>
      </w:divBdr>
    </w:div>
    <w:div w:id="618949896">
      <w:bodyDiv w:val="1"/>
      <w:marLeft w:val="0"/>
      <w:marRight w:val="0"/>
      <w:marTop w:val="0"/>
      <w:marBottom w:val="0"/>
      <w:divBdr>
        <w:top w:val="none" w:sz="0" w:space="0" w:color="auto"/>
        <w:left w:val="none" w:sz="0" w:space="0" w:color="auto"/>
        <w:bottom w:val="none" w:sz="0" w:space="0" w:color="auto"/>
        <w:right w:val="none" w:sz="0" w:space="0" w:color="auto"/>
      </w:divBdr>
    </w:div>
    <w:div w:id="752552592">
      <w:bodyDiv w:val="1"/>
      <w:marLeft w:val="0"/>
      <w:marRight w:val="0"/>
      <w:marTop w:val="0"/>
      <w:marBottom w:val="0"/>
      <w:divBdr>
        <w:top w:val="none" w:sz="0" w:space="0" w:color="auto"/>
        <w:left w:val="none" w:sz="0" w:space="0" w:color="auto"/>
        <w:bottom w:val="none" w:sz="0" w:space="0" w:color="auto"/>
        <w:right w:val="none" w:sz="0" w:space="0" w:color="auto"/>
      </w:divBdr>
    </w:div>
    <w:div w:id="763501992">
      <w:bodyDiv w:val="1"/>
      <w:marLeft w:val="0"/>
      <w:marRight w:val="0"/>
      <w:marTop w:val="0"/>
      <w:marBottom w:val="0"/>
      <w:divBdr>
        <w:top w:val="none" w:sz="0" w:space="0" w:color="auto"/>
        <w:left w:val="none" w:sz="0" w:space="0" w:color="auto"/>
        <w:bottom w:val="none" w:sz="0" w:space="0" w:color="auto"/>
        <w:right w:val="none" w:sz="0" w:space="0" w:color="auto"/>
      </w:divBdr>
    </w:div>
    <w:div w:id="847789499">
      <w:bodyDiv w:val="1"/>
      <w:marLeft w:val="0"/>
      <w:marRight w:val="0"/>
      <w:marTop w:val="0"/>
      <w:marBottom w:val="0"/>
      <w:divBdr>
        <w:top w:val="none" w:sz="0" w:space="0" w:color="auto"/>
        <w:left w:val="none" w:sz="0" w:space="0" w:color="auto"/>
        <w:bottom w:val="none" w:sz="0" w:space="0" w:color="auto"/>
        <w:right w:val="none" w:sz="0" w:space="0" w:color="auto"/>
      </w:divBdr>
      <w:divsChild>
        <w:div w:id="201094047">
          <w:marLeft w:val="0"/>
          <w:marRight w:val="0"/>
          <w:marTop w:val="0"/>
          <w:marBottom w:val="0"/>
          <w:divBdr>
            <w:top w:val="none" w:sz="0" w:space="0" w:color="auto"/>
            <w:left w:val="none" w:sz="0" w:space="0" w:color="auto"/>
            <w:bottom w:val="none" w:sz="0" w:space="0" w:color="auto"/>
            <w:right w:val="none" w:sz="0" w:space="0" w:color="auto"/>
          </w:divBdr>
        </w:div>
        <w:div w:id="842282461">
          <w:marLeft w:val="0"/>
          <w:marRight w:val="0"/>
          <w:marTop w:val="0"/>
          <w:marBottom w:val="0"/>
          <w:divBdr>
            <w:top w:val="none" w:sz="0" w:space="0" w:color="auto"/>
            <w:left w:val="none" w:sz="0" w:space="0" w:color="auto"/>
            <w:bottom w:val="none" w:sz="0" w:space="0" w:color="auto"/>
            <w:right w:val="none" w:sz="0" w:space="0" w:color="auto"/>
          </w:divBdr>
        </w:div>
        <w:div w:id="50884325">
          <w:marLeft w:val="0"/>
          <w:marRight w:val="0"/>
          <w:marTop w:val="0"/>
          <w:marBottom w:val="0"/>
          <w:divBdr>
            <w:top w:val="none" w:sz="0" w:space="0" w:color="auto"/>
            <w:left w:val="none" w:sz="0" w:space="0" w:color="auto"/>
            <w:bottom w:val="none" w:sz="0" w:space="0" w:color="auto"/>
            <w:right w:val="none" w:sz="0" w:space="0" w:color="auto"/>
          </w:divBdr>
        </w:div>
        <w:div w:id="2114856801">
          <w:marLeft w:val="0"/>
          <w:marRight w:val="0"/>
          <w:marTop w:val="0"/>
          <w:marBottom w:val="0"/>
          <w:divBdr>
            <w:top w:val="none" w:sz="0" w:space="0" w:color="auto"/>
            <w:left w:val="none" w:sz="0" w:space="0" w:color="auto"/>
            <w:bottom w:val="none" w:sz="0" w:space="0" w:color="auto"/>
            <w:right w:val="none" w:sz="0" w:space="0" w:color="auto"/>
          </w:divBdr>
        </w:div>
        <w:div w:id="1301809600">
          <w:marLeft w:val="0"/>
          <w:marRight w:val="0"/>
          <w:marTop w:val="0"/>
          <w:marBottom w:val="0"/>
          <w:divBdr>
            <w:top w:val="none" w:sz="0" w:space="0" w:color="auto"/>
            <w:left w:val="none" w:sz="0" w:space="0" w:color="auto"/>
            <w:bottom w:val="none" w:sz="0" w:space="0" w:color="auto"/>
            <w:right w:val="none" w:sz="0" w:space="0" w:color="auto"/>
          </w:divBdr>
        </w:div>
        <w:div w:id="57365629">
          <w:marLeft w:val="0"/>
          <w:marRight w:val="0"/>
          <w:marTop w:val="0"/>
          <w:marBottom w:val="0"/>
          <w:divBdr>
            <w:top w:val="none" w:sz="0" w:space="0" w:color="auto"/>
            <w:left w:val="none" w:sz="0" w:space="0" w:color="auto"/>
            <w:bottom w:val="none" w:sz="0" w:space="0" w:color="auto"/>
            <w:right w:val="none" w:sz="0" w:space="0" w:color="auto"/>
          </w:divBdr>
        </w:div>
        <w:div w:id="1468353022">
          <w:marLeft w:val="0"/>
          <w:marRight w:val="0"/>
          <w:marTop w:val="0"/>
          <w:marBottom w:val="0"/>
          <w:divBdr>
            <w:top w:val="none" w:sz="0" w:space="0" w:color="auto"/>
            <w:left w:val="none" w:sz="0" w:space="0" w:color="auto"/>
            <w:bottom w:val="none" w:sz="0" w:space="0" w:color="auto"/>
            <w:right w:val="none" w:sz="0" w:space="0" w:color="auto"/>
          </w:divBdr>
        </w:div>
        <w:div w:id="549809346">
          <w:marLeft w:val="0"/>
          <w:marRight w:val="0"/>
          <w:marTop w:val="0"/>
          <w:marBottom w:val="0"/>
          <w:divBdr>
            <w:top w:val="none" w:sz="0" w:space="0" w:color="auto"/>
            <w:left w:val="none" w:sz="0" w:space="0" w:color="auto"/>
            <w:bottom w:val="none" w:sz="0" w:space="0" w:color="auto"/>
            <w:right w:val="none" w:sz="0" w:space="0" w:color="auto"/>
          </w:divBdr>
        </w:div>
        <w:div w:id="1957179092">
          <w:marLeft w:val="0"/>
          <w:marRight w:val="0"/>
          <w:marTop w:val="0"/>
          <w:marBottom w:val="0"/>
          <w:divBdr>
            <w:top w:val="none" w:sz="0" w:space="0" w:color="auto"/>
            <w:left w:val="none" w:sz="0" w:space="0" w:color="auto"/>
            <w:bottom w:val="none" w:sz="0" w:space="0" w:color="auto"/>
            <w:right w:val="none" w:sz="0" w:space="0" w:color="auto"/>
          </w:divBdr>
        </w:div>
        <w:div w:id="209003652">
          <w:marLeft w:val="0"/>
          <w:marRight w:val="0"/>
          <w:marTop w:val="0"/>
          <w:marBottom w:val="0"/>
          <w:divBdr>
            <w:top w:val="none" w:sz="0" w:space="0" w:color="auto"/>
            <w:left w:val="none" w:sz="0" w:space="0" w:color="auto"/>
            <w:bottom w:val="none" w:sz="0" w:space="0" w:color="auto"/>
            <w:right w:val="none" w:sz="0" w:space="0" w:color="auto"/>
          </w:divBdr>
        </w:div>
        <w:div w:id="1609390124">
          <w:marLeft w:val="0"/>
          <w:marRight w:val="0"/>
          <w:marTop w:val="0"/>
          <w:marBottom w:val="0"/>
          <w:divBdr>
            <w:top w:val="none" w:sz="0" w:space="0" w:color="auto"/>
            <w:left w:val="none" w:sz="0" w:space="0" w:color="auto"/>
            <w:bottom w:val="none" w:sz="0" w:space="0" w:color="auto"/>
            <w:right w:val="none" w:sz="0" w:space="0" w:color="auto"/>
          </w:divBdr>
        </w:div>
        <w:div w:id="1116215699">
          <w:marLeft w:val="0"/>
          <w:marRight w:val="0"/>
          <w:marTop w:val="0"/>
          <w:marBottom w:val="0"/>
          <w:divBdr>
            <w:top w:val="none" w:sz="0" w:space="0" w:color="auto"/>
            <w:left w:val="none" w:sz="0" w:space="0" w:color="auto"/>
            <w:bottom w:val="none" w:sz="0" w:space="0" w:color="auto"/>
            <w:right w:val="none" w:sz="0" w:space="0" w:color="auto"/>
          </w:divBdr>
        </w:div>
        <w:div w:id="1040401380">
          <w:marLeft w:val="0"/>
          <w:marRight w:val="0"/>
          <w:marTop w:val="0"/>
          <w:marBottom w:val="0"/>
          <w:divBdr>
            <w:top w:val="none" w:sz="0" w:space="0" w:color="auto"/>
            <w:left w:val="none" w:sz="0" w:space="0" w:color="auto"/>
            <w:bottom w:val="none" w:sz="0" w:space="0" w:color="auto"/>
            <w:right w:val="none" w:sz="0" w:space="0" w:color="auto"/>
          </w:divBdr>
        </w:div>
        <w:div w:id="657195721">
          <w:marLeft w:val="0"/>
          <w:marRight w:val="0"/>
          <w:marTop w:val="0"/>
          <w:marBottom w:val="0"/>
          <w:divBdr>
            <w:top w:val="none" w:sz="0" w:space="0" w:color="auto"/>
            <w:left w:val="none" w:sz="0" w:space="0" w:color="auto"/>
            <w:bottom w:val="none" w:sz="0" w:space="0" w:color="auto"/>
            <w:right w:val="none" w:sz="0" w:space="0" w:color="auto"/>
          </w:divBdr>
        </w:div>
        <w:div w:id="1600915183">
          <w:marLeft w:val="0"/>
          <w:marRight w:val="0"/>
          <w:marTop w:val="0"/>
          <w:marBottom w:val="0"/>
          <w:divBdr>
            <w:top w:val="none" w:sz="0" w:space="0" w:color="auto"/>
            <w:left w:val="none" w:sz="0" w:space="0" w:color="auto"/>
            <w:bottom w:val="none" w:sz="0" w:space="0" w:color="auto"/>
            <w:right w:val="none" w:sz="0" w:space="0" w:color="auto"/>
          </w:divBdr>
        </w:div>
        <w:div w:id="357197784">
          <w:marLeft w:val="0"/>
          <w:marRight w:val="0"/>
          <w:marTop w:val="0"/>
          <w:marBottom w:val="0"/>
          <w:divBdr>
            <w:top w:val="none" w:sz="0" w:space="0" w:color="auto"/>
            <w:left w:val="none" w:sz="0" w:space="0" w:color="auto"/>
            <w:bottom w:val="none" w:sz="0" w:space="0" w:color="auto"/>
            <w:right w:val="none" w:sz="0" w:space="0" w:color="auto"/>
          </w:divBdr>
        </w:div>
        <w:div w:id="2082554170">
          <w:marLeft w:val="0"/>
          <w:marRight w:val="0"/>
          <w:marTop w:val="0"/>
          <w:marBottom w:val="0"/>
          <w:divBdr>
            <w:top w:val="none" w:sz="0" w:space="0" w:color="auto"/>
            <w:left w:val="none" w:sz="0" w:space="0" w:color="auto"/>
            <w:bottom w:val="none" w:sz="0" w:space="0" w:color="auto"/>
            <w:right w:val="none" w:sz="0" w:space="0" w:color="auto"/>
          </w:divBdr>
        </w:div>
        <w:div w:id="1933512958">
          <w:marLeft w:val="0"/>
          <w:marRight w:val="0"/>
          <w:marTop w:val="0"/>
          <w:marBottom w:val="0"/>
          <w:divBdr>
            <w:top w:val="none" w:sz="0" w:space="0" w:color="auto"/>
            <w:left w:val="none" w:sz="0" w:space="0" w:color="auto"/>
            <w:bottom w:val="none" w:sz="0" w:space="0" w:color="auto"/>
            <w:right w:val="none" w:sz="0" w:space="0" w:color="auto"/>
          </w:divBdr>
        </w:div>
        <w:div w:id="2095465778">
          <w:marLeft w:val="0"/>
          <w:marRight w:val="0"/>
          <w:marTop w:val="0"/>
          <w:marBottom w:val="0"/>
          <w:divBdr>
            <w:top w:val="none" w:sz="0" w:space="0" w:color="auto"/>
            <w:left w:val="none" w:sz="0" w:space="0" w:color="auto"/>
            <w:bottom w:val="none" w:sz="0" w:space="0" w:color="auto"/>
            <w:right w:val="none" w:sz="0" w:space="0" w:color="auto"/>
          </w:divBdr>
        </w:div>
        <w:div w:id="579874499">
          <w:marLeft w:val="0"/>
          <w:marRight w:val="0"/>
          <w:marTop w:val="0"/>
          <w:marBottom w:val="0"/>
          <w:divBdr>
            <w:top w:val="none" w:sz="0" w:space="0" w:color="auto"/>
            <w:left w:val="none" w:sz="0" w:space="0" w:color="auto"/>
            <w:bottom w:val="none" w:sz="0" w:space="0" w:color="auto"/>
            <w:right w:val="none" w:sz="0" w:space="0" w:color="auto"/>
          </w:divBdr>
        </w:div>
        <w:div w:id="265769298">
          <w:marLeft w:val="0"/>
          <w:marRight w:val="0"/>
          <w:marTop w:val="0"/>
          <w:marBottom w:val="0"/>
          <w:divBdr>
            <w:top w:val="none" w:sz="0" w:space="0" w:color="auto"/>
            <w:left w:val="none" w:sz="0" w:space="0" w:color="auto"/>
            <w:bottom w:val="none" w:sz="0" w:space="0" w:color="auto"/>
            <w:right w:val="none" w:sz="0" w:space="0" w:color="auto"/>
          </w:divBdr>
        </w:div>
        <w:div w:id="1482229783">
          <w:marLeft w:val="0"/>
          <w:marRight w:val="0"/>
          <w:marTop w:val="0"/>
          <w:marBottom w:val="0"/>
          <w:divBdr>
            <w:top w:val="none" w:sz="0" w:space="0" w:color="auto"/>
            <w:left w:val="none" w:sz="0" w:space="0" w:color="auto"/>
            <w:bottom w:val="none" w:sz="0" w:space="0" w:color="auto"/>
            <w:right w:val="none" w:sz="0" w:space="0" w:color="auto"/>
          </w:divBdr>
        </w:div>
        <w:div w:id="1469781977">
          <w:marLeft w:val="0"/>
          <w:marRight w:val="0"/>
          <w:marTop w:val="0"/>
          <w:marBottom w:val="0"/>
          <w:divBdr>
            <w:top w:val="none" w:sz="0" w:space="0" w:color="auto"/>
            <w:left w:val="none" w:sz="0" w:space="0" w:color="auto"/>
            <w:bottom w:val="none" w:sz="0" w:space="0" w:color="auto"/>
            <w:right w:val="none" w:sz="0" w:space="0" w:color="auto"/>
          </w:divBdr>
        </w:div>
        <w:div w:id="1871449053">
          <w:marLeft w:val="0"/>
          <w:marRight w:val="0"/>
          <w:marTop w:val="0"/>
          <w:marBottom w:val="0"/>
          <w:divBdr>
            <w:top w:val="none" w:sz="0" w:space="0" w:color="auto"/>
            <w:left w:val="none" w:sz="0" w:space="0" w:color="auto"/>
            <w:bottom w:val="none" w:sz="0" w:space="0" w:color="auto"/>
            <w:right w:val="none" w:sz="0" w:space="0" w:color="auto"/>
          </w:divBdr>
        </w:div>
        <w:div w:id="867067109">
          <w:marLeft w:val="0"/>
          <w:marRight w:val="0"/>
          <w:marTop w:val="0"/>
          <w:marBottom w:val="0"/>
          <w:divBdr>
            <w:top w:val="none" w:sz="0" w:space="0" w:color="auto"/>
            <w:left w:val="none" w:sz="0" w:space="0" w:color="auto"/>
            <w:bottom w:val="none" w:sz="0" w:space="0" w:color="auto"/>
            <w:right w:val="none" w:sz="0" w:space="0" w:color="auto"/>
          </w:divBdr>
        </w:div>
        <w:div w:id="1307010362">
          <w:marLeft w:val="0"/>
          <w:marRight w:val="0"/>
          <w:marTop w:val="0"/>
          <w:marBottom w:val="0"/>
          <w:divBdr>
            <w:top w:val="none" w:sz="0" w:space="0" w:color="auto"/>
            <w:left w:val="none" w:sz="0" w:space="0" w:color="auto"/>
            <w:bottom w:val="none" w:sz="0" w:space="0" w:color="auto"/>
            <w:right w:val="none" w:sz="0" w:space="0" w:color="auto"/>
          </w:divBdr>
        </w:div>
        <w:div w:id="435057828">
          <w:marLeft w:val="0"/>
          <w:marRight w:val="0"/>
          <w:marTop w:val="0"/>
          <w:marBottom w:val="0"/>
          <w:divBdr>
            <w:top w:val="none" w:sz="0" w:space="0" w:color="auto"/>
            <w:left w:val="none" w:sz="0" w:space="0" w:color="auto"/>
            <w:bottom w:val="none" w:sz="0" w:space="0" w:color="auto"/>
            <w:right w:val="none" w:sz="0" w:space="0" w:color="auto"/>
          </w:divBdr>
        </w:div>
        <w:div w:id="1528955535">
          <w:marLeft w:val="0"/>
          <w:marRight w:val="0"/>
          <w:marTop w:val="0"/>
          <w:marBottom w:val="0"/>
          <w:divBdr>
            <w:top w:val="none" w:sz="0" w:space="0" w:color="auto"/>
            <w:left w:val="none" w:sz="0" w:space="0" w:color="auto"/>
            <w:bottom w:val="none" w:sz="0" w:space="0" w:color="auto"/>
            <w:right w:val="none" w:sz="0" w:space="0" w:color="auto"/>
          </w:divBdr>
        </w:div>
        <w:div w:id="1114327482">
          <w:marLeft w:val="0"/>
          <w:marRight w:val="0"/>
          <w:marTop w:val="0"/>
          <w:marBottom w:val="0"/>
          <w:divBdr>
            <w:top w:val="none" w:sz="0" w:space="0" w:color="auto"/>
            <w:left w:val="none" w:sz="0" w:space="0" w:color="auto"/>
            <w:bottom w:val="none" w:sz="0" w:space="0" w:color="auto"/>
            <w:right w:val="none" w:sz="0" w:space="0" w:color="auto"/>
          </w:divBdr>
        </w:div>
        <w:div w:id="1941864085">
          <w:marLeft w:val="0"/>
          <w:marRight w:val="0"/>
          <w:marTop w:val="0"/>
          <w:marBottom w:val="0"/>
          <w:divBdr>
            <w:top w:val="none" w:sz="0" w:space="0" w:color="auto"/>
            <w:left w:val="none" w:sz="0" w:space="0" w:color="auto"/>
            <w:bottom w:val="none" w:sz="0" w:space="0" w:color="auto"/>
            <w:right w:val="none" w:sz="0" w:space="0" w:color="auto"/>
          </w:divBdr>
        </w:div>
        <w:div w:id="903181303">
          <w:marLeft w:val="0"/>
          <w:marRight w:val="0"/>
          <w:marTop w:val="0"/>
          <w:marBottom w:val="0"/>
          <w:divBdr>
            <w:top w:val="none" w:sz="0" w:space="0" w:color="auto"/>
            <w:left w:val="none" w:sz="0" w:space="0" w:color="auto"/>
            <w:bottom w:val="none" w:sz="0" w:space="0" w:color="auto"/>
            <w:right w:val="none" w:sz="0" w:space="0" w:color="auto"/>
          </w:divBdr>
        </w:div>
        <w:div w:id="1944532444">
          <w:marLeft w:val="0"/>
          <w:marRight w:val="0"/>
          <w:marTop w:val="0"/>
          <w:marBottom w:val="0"/>
          <w:divBdr>
            <w:top w:val="none" w:sz="0" w:space="0" w:color="auto"/>
            <w:left w:val="none" w:sz="0" w:space="0" w:color="auto"/>
            <w:bottom w:val="none" w:sz="0" w:space="0" w:color="auto"/>
            <w:right w:val="none" w:sz="0" w:space="0" w:color="auto"/>
          </w:divBdr>
        </w:div>
        <w:div w:id="1306352350">
          <w:marLeft w:val="0"/>
          <w:marRight w:val="0"/>
          <w:marTop w:val="0"/>
          <w:marBottom w:val="0"/>
          <w:divBdr>
            <w:top w:val="none" w:sz="0" w:space="0" w:color="auto"/>
            <w:left w:val="none" w:sz="0" w:space="0" w:color="auto"/>
            <w:bottom w:val="none" w:sz="0" w:space="0" w:color="auto"/>
            <w:right w:val="none" w:sz="0" w:space="0" w:color="auto"/>
          </w:divBdr>
        </w:div>
        <w:div w:id="133523097">
          <w:marLeft w:val="0"/>
          <w:marRight w:val="0"/>
          <w:marTop w:val="0"/>
          <w:marBottom w:val="0"/>
          <w:divBdr>
            <w:top w:val="none" w:sz="0" w:space="0" w:color="auto"/>
            <w:left w:val="none" w:sz="0" w:space="0" w:color="auto"/>
            <w:bottom w:val="none" w:sz="0" w:space="0" w:color="auto"/>
            <w:right w:val="none" w:sz="0" w:space="0" w:color="auto"/>
          </w:divBdr>
        </w:div>
        <w:div w:id="422071304">
          <w:marLeft w:val="0"/>
          <w:marRight w:val="0"/>
          <w:marTop w:val="0"/>
          <w:marBottom w:val="0"/>
          <w:divBdr>
            <w:top w:val="none" w:sz="0" w:space="0" w:color="auto"/>
            <w:left w:val="none" w:sz="0" w:space="0" w:color="auto"/>
            <w:bottom w:val="none" w:sz="0" w:space="0" w:color="auto"/>
            <w:right w:val="none" w:sz="0" w:space="0" w:color="auto"/>
          </w:divBdr>
        </w:div>
        <w:div w:id="1967391844">
          <w:marLeft w:val="0"/>
          <w:marRight w:val="0"/>
          <w:marTop w:val="0"/>
          <w:marBottom w:val="0"/>
          <w:divBdr>
            <w:top w:val="none" w:sz="0" w:space="0" w:color="auto"/>
            <w:left w:val="none" w:sz="0" w:space="0" w:color="auto"/>
            <w:bottom w:val="none" w:sz="0" w:space="0" w:color="auto"/>
            <w:right w:val="none" w:sz="0" w:space="0" w:color="auto"/>
          </w:divBdr>
        </w:div>
        <w:div w:id="1761291688">
          <w:marLeft w:val="0"/>
          <w:marRight w:val="0"/>
          <w:marTop w:val="0"/>
          <w:marBottom w:val="0"/>
          <w:divBdr>
            <w:top w:val="none" w:sz="0" w:space="0" w:color="auto"/>
            <w:left w:val="none" w:sz="0" w:space="0" w:color="auto"/>
            <w:bottom w:val="none" w:sz="0" w:space="0" w:color="auto"/>
            <w:right w:val="none" w:sz="0" w:space="0" w:color="auto"/>
          </w:divBdr>
        </w:div>
        <w:div w:id="673455386">
          <w:marLeft w:val="0"/>
          <w:marRight w:val="0"/>
          <w:marTop w:val="0"/>
          <w:marBottom w:val="0"/>
          <w:divBdr>
            <w:top w:val="none" w:sz="0" w:space="0" w:color="auto"/>
            <w:left w:val="none" w:sz="0" w:space="0" w:color="auto"/>
            <w:bottom w:val="none" w:sz="0" w:space="0" w:color="auto"/>
            <w:right w:val="none" w:sz="0" w:space="0" w:color="auto"/>
          </w:divBdr>
        </w:div>
        <w:div w:id="188761605">
          <w:marLeft w:val="0"/>
          <w:marRight w:val="0"/>
          <w:marTop w:val="0"/>
          <w:marBottom w:val="0"/>
          <w:divBdr>
            <w:top w:val="none" w:sz="0" w:space="0" w:color="auto"/>
            <w:left w:val="none" w:sz="0" w:space="0" w:color="auto"/>
            <w:bottom w:val="none" w:sz="0" w:space="0" w:color="auto"/>
            <w:right w:val="none" w:sz="0" w:space="0" w:color="auto"/>
          </w:divBdr>
        </w:div>
        <w:div w:id="1035082093">
          <w:marLeft w:val="0"/>
          <w:marRight w:val="0"/>
          <w:marTop w:val="0"/>
          <w:marBottom w:val="0"/>
          <w:divBdr>
            <w:top w:val="none" w:sz="0" w:space="0" w:color="auto"/>
            <w:left w:val="none" w:sz="0" w:space="0" w:color="auto"/>
            <w:bottom w:val="none" w:sz="0" w:space="0" w:color="auto"/>
            <w:right w:val="none" w:sz="0" w:space="0" w:color="auto"/>
          </w:divBdr>
        </w:div>
        <w:div w:id="16128513">
          <w:marLeft w:val="0"/>
          <w:marRight w:val="0"/>
          <w:marTop w:val="0"/>
          <w:marBottom w:val="0"/>
          <w:divBdr>
            <w:top w:val="none" w:sz="0" w:space="0" w:color="auto"/>
            <w:left w:val="none" w:sz="0" w:space="0" w:color="auto"/>
            <w:bottom w:val="none" w:sz="0" w:space="0" w:color="auto"/>
            <w:right w:val="none" w:sz="0" w:space="0" w:color="auto"/>
          </w:divBdr>
        </w:div>
        <w:div w:id="731391728">
          <w:marLeft w:val="0"/>
          <w:marRight w:val="0"/>
          <w:marTop w:val="0"/>
          <w:marBottom w:val="0"/>
          <w:divBdr>
            <w:top w:val="none" w:sz="0" w:space="0" w:color="auto"/>
            <w:left w:val="none" w:sz="0" w:space="0" w:color="auto"/>
            <w:bottom w:val="none" w:sz="0" w:space="0" w:color="auto"/>
            <w:right w:val="none" w:sz="0" w:space="0" w:color="auto"/>
          </w:divBdr>
        </w:div>
        <w:div w:id="1392970959">
          <w:marLeft w:val="0"/>
          <w:marRight w:val="0"/>
          <w:marTop w:val="0"/>
          <w:marBottom w:val="0"/>
          <w:divBdr>
            <w:top w:val="none" w:sz="0" w:space="0" w:color="auto"/>
            <w:left w:val="none" w:sz="0" w:space="0" w:color="auto"/>
            <w:bottom w:val="none" w:sz="0" w:space="0" w:color="auto"/>
            <w:right w:val="none" w:sz="0" w:space="0" w:color="auto"/>
          </w:divBdr>
        </w:div>
        <w:div w:id="1564833098">
          <w:marLeft w:val="0"/>
          <w:marRight w:val="0"/>
          <w:marTop w:val="0"/>
          <w:marBottom w:val="0"/>
          <w:divBdr>
            <w:top w:val="none" w:sz="0" w:space="0" w:color="auto"/>
            <w:left w:val="none" w:sz="0" w:space="0" w:color="auto"/>
            <w:bottom w:val="none" w:sz="0" w:space="0" w:color="auto"/>
            <w:right w:val="none" w:sz="0" w:space="0" w:color="auto"/>
          </w:divBdr>
        </w:div>
        <w:div w:id="1330401511">
          <w:marLeft w:val="0"/>
          <w:marRight w:val="0"/>
          <w:marTop w:val="0"/>
          <w:marBottom w:val="0"/>
          <w:divBdr>
            <w:top w:val="none" w:sz="0" w:space="0" w:color="auto"/>
            <w:left w:val="none" w:sz="0" w:space="0" w:color="auto"/>
            <w:bottom w:val="none" w:sz="0" w:space="0" w:color="auto"/>
            <w:right w:val="none" w:sz="0" w:space="0" w:color="auto"/>
          </w:divBdr>
        </w:div>
        <w:div w:id="1469276597">
          <w:marLeft w:val="0"/>
          <w:marRight w:val="0"/>
          <w:marTop w:val="0"/>
          <w:marBottom w:val="0"/>
          <w:divBdr>
            <w:top w:val="none" w:sz="0" w:space="0" w:color="auto"/>
            <w:left w:val="none" w:sz="0" w:space="0" w:color="auto"/>
            <w:bottom w:val="none" w:sz="0" w:space="0" w:color="auto"/>
            <w:right w:val="none" w:sz="0" w:space="0" w:color="auto"/>
          </w:divBdr>
        </w:div>
        <w:div w:id="255215147">
          <w:marLeft w:val="0"/>
          <w:marRight w:val="0"/>
          <w:marTop w:val="0"/>
          <w:marBottom w:val="0"/>
          <w:divBdr>
            <w:top w:val="none" w:sz="0" w:space="0" w:color="auto"/>
            <w:left w:val="none" w:sz="0" w:space="0" w:color="auto"/>
            <w:bottom w:val="none" w:sz="0" w:space="0" w:color="auto"/>
            <w:right w:val="none" w:sz="0" w:space="0" w:color="auto"/>
          </w:divBdr>
        </w:div>
        <w:div w:id="1969047573">
          <w:marLeft w:val="0"/>
          <w:marRight w:val="0"/>
          <w:marTop w:val="0"/>
          <w:marBottom w:val="0"/>
          <w:divBdr>
            <w:top w:val="none" w:sz="0" w:space="0" w:color="auto"/>
            <w:left w:val="none" w:sz="0" w:space="0" w:color="auto"/>
            <w:bottom w:val="none" w:sz="0" w:space="0" w:color="auto"/>
            <w:right w:val="none" w:sz="0" w:space="0" w:color="auto"/>
          </w:divBdr>
        </w:div>
        <w:div w:id="1855917532">
          <w:marLeft w:val="0"/>
          <w:marRight w:val="0"/>
          <w:marTop w:val="0"/>
          <w:marBottom w:val="0"/>
          <w:divBdr>
            <w:top w:val="none" w:sz="0" w:space="0" w:color="auto"/>
            <w:left w:val="none" w:sz="0" w:space="0" w:color="auto"/>
            <w:bottom w:val="none" w:sz="0" w:space="0" w:color="auto"/>
            <w:right w:val="none" w:sz="0" w:space="0" w:color="auto"/>
          </w:divBdr>
        </w:div>
        <w:div w:id="1131246173">
          <w:marLeft w:val="0"/>
          <w:marRight w:val="0"/>
          <w:marTop w:val="0"/>
          <w:marBottom w:val="0"/>
          <w:divBdr>
            <w:top w:val="none" w:sz="0" w:space="0" w:color="auto"/>
            <w:left w:val="none" w:sz="0" w:space="0" w:color="auto"/>
            <w:bottom w:val="none" w:sz="0" w:space="0" w:color="auto"/>
            <w:right w:val="none" w:sz="0" w:space="0" w:color="auto"/>
          </w:divBdr>
        </w:div>
        <w:div w:id="2068794960">
          <w:marLeft w:val="0"/>
          <w:marRight w:val="0"/>
          <w:marTop w:val="0"/>
          <w:marBottom w:val="0"/>
          <w:divBdr>
            <w:top w:val="none" w:sz="0" w:space="0" w:color="auto"/>
            <w:left w:val="none" w:sz="0" w:space="0" w:color="auto"/>
            <w:bottom w:val="none" w:sz="0" w:space="0" w:color="auto"/>
            <w:right w:val="none" w:sz="0" w:space="0" w:color="auto"/>
          </w:divBdr>
        </w:div>
        <w:div w:id="2065519426">
          <w:marLeft w:val="0"/>
          <w:marRight w:val="0"/>
          <w:marTop w:val="0"/>
          <w:marBottom w:val="0"/>
          <w:divBdr>
            <w:top w:val="none" w:sz="0" w:space="0" w:color="auto"/>
            <w:left w:val="none" w:sz="0" w:space="0" w:color="auto"/>
            <w:bottom w:val="none" w:sz="0" w:space="0" w:color="auto"/>
            <w:right w:val="none" w:sz="0" w:space="0" w:color="auto"/>
          </w:divBdr>
        </w:div>
        <w:div w:id="677004646">
          <w:marLeft w:val="0"/>
          <w:marRight w:val="0"/>
          <w:marTop w:val="0"/>
          <w:marBottom w:val="0"/>
          <w:divBdr>
            <w:top w:val="none" w:sz="0" w:space="0" w:color="auto"/>
            <w:left w:val="none" w:sz="0" w:space="0" w:color="auto"/>
            <w:bottom w:val="none" w:sz="0" w:space="0" w:color="auto"/>
            <w:right w:val="none" w:sz="0" w:space="0" w:color="auto"/>
          </w:divBdr>
        </w:div>
        <w:div w:id="107890803">
          <w:marLeft w:val="0"/>
          <w:marRight w:val="0"/>
          <w:marTop w:val="0"/>
          <w:marBottom w:val="0"/>
          <w:divBdr>
            <w:top w:val="none" w:sz="0" w:space="0" w:color="auto"/>
            <w:left w:val="none" w:sz="0" w:space="0" w:color="auto"/>
            <w:bottom w:val="none" w:sz="0" w:space="0" w:color="auto"/>
            <w:right w:val="none" w:sz="0" w:space="0" w:color="auto"/>
          </w:divBdr>
        </w:div>
        <w:div w:id="2075621820">
          <w:marLeft w:val="0"/>
          <w:marRight w:val="0"/>
          <w:marTop w:val="0"/>
          <w:marBottom w:val="0"/>
          <w:divBdr>
            <w:top w:val="none" w:sz="0" w:space="0" w:color="auto"/>
            <w:left w:val="none" w:sz="0" w:space="0" w:color="auto"/>
            <w:bottom w:val="none" w:sz="0" w:space="0" w:color="auto"/>
            <w:right w:val="none" w:sz="0" w:space="0" w:color="auto"/>
          </w:divBdr>
        </w:div>
        <w:div w:id="1146046110">
          <w:marLeft w:val="0"/>
          <w:marRight w:val="0"/>
          <w:marTop w:val="0"/>
          <w:marBottom w:val="0"/>
          <w:divBdr>
            <w:top w:val="none" w:sz="0" w:space="0" w:color="auto"/>
            <w:left w:val="none" w:sz="0" w:space="0" w:color="auto"/>
            <w:bottom w:val="none" w:sz="0" w:space="0" w:color="auto"/>
            <w:right w:val="none" w:sz="0" w:space="0" w:color="auto"/>
          </w:divBdr>
        </w:div>
        <w:div w:id="949510224">
          <w:marLeft w:val="0"/>
          <w:marRight w:val="0"/>
          <w:marTop w:val="0"/>
          <w:marBottom w:val="0"/>
          <w:divBdr>
            <w:top w:val="none" w:sz="0" w:space="0" w:color="auto"/>
            <w:left w:val="none" w:sz="0" w:space="0" w:color="auto"/>
            <w:bottom w:val="none" w:sz="0" w:space="0" w:color="auto"/>
            <w:right w:val="none" w:sz="0" w:space="0" w:color="auto"/>
          </w:divBdr>
        </w:div>
        <w:div w:id="1986078616">
          <w:marLeft w:val="0"/>
          <w:marRight w:val="0"/>
          <w:marTop w:val="0"/>
          <w:marBottom w:val="0"/>
          <w:divBdr>
            <w:top w:val="none" w:sz="0" w:space="0" w:color="auto"/>
            <w:left w:val="none" w:sz="0" w:space="0" w:color="auto"/>
            <w:bottom w:val="none" w:sz="0" w:space="0" w:color="auto"/>
            <w:right w:val="none" w:sz="0" w:space="0" w:color="auto"/>
          </w:divBdr>
        </w:div>
        <w:div w:id="2145732411">
          <w:marLeft w:val="0"/>
          <w:marRight w:val="0"/>
          <w:marTop w:val="0"/>
          <w:marBottom w:val="0"/>
          <w:divBdr>
            <w:top w:val="none" w:sz="0" w:space="0" w:color="auto"/>
            <w:left w:val="none" w:sz="0" w:space="0" w:color="auto"/>
            <w:bottom w:val="none" w:sz="0" w:space="0" w:color="auto"/>
            <w:right w:val="none" w:sz="0" w:space="0" w:color="auto"/>
          </w:divBdr>
        </w:div>
        <w:div w:id="968392293">
          <w:marLeft w:val="0"/>
          <w:marRight w:val="0"/>
          <w:marTop w:val="0"/>
          <w:marBottom w:val="0"/>
          <w:divBdr>
            <w:top w:val="none" w:sz="0" w:space="0" w:color="auto"/>
            <w:left w:val="none" w:sz="0" w:space="0" w:color="auto"/>
            <w:bottom w:val="none" w:sz="0" w:space="0" w:color="auto"/>
            <w:right w:val="none" w:sz="0" w:space="0" w:color="auto"/>
          </w:divBdr>
        </w:div>
        <w:div w:id="535848697">
          <w:marLeft w:val="0"/>
          <w:marRight w:val="0"/>
          <w:marTop w:val="0"/>
          <w:marBottom w:val="0"/>
          <w:divBdr>
            <w:top w:val="none" w:sz="0" w:space="0" w:color="auto"/>
            <w:left w:val="none" w:sz="0" w:space="0" w:color="auto"/>
            <w:bottom w:val="none" w:sz="0" w:space="0" w:color="auto"/>
            <w:right w:val="none" w:sz="0" w:space="0" w:color="auto"/>
          </w:divBdr>
        </w:div>
        <w:div w:id="1929774843">
          <w:marLeft w:val="0"/>
          <w:marRight w:val="0"/>
          <w:marTop w:val="0"/>
          <w:marBottom w:val="0"/>
          <w:divBdr>
            <w:top w:val="none" w:sz="0" w:space="0" w:color="auto"/>
            <w:left w:val="none" w:sz="0" w:space="0" w:color="auto"/>
            <w:bottom w:val="none" w:sz="0" w:space="0" w:color="auto"/>
            <w:right w:val="none" w:sz="0" w:space="0" w:color="auto"/>
          </w:divBdr>
        </w:div>
        <w:div w:id="1275595931">
          <w:marLeft w:val="0"/>
          <w:marRight w:val="0"/>
          <w:marTop w:val="0"/>
          <w:marBottom w:val="0"/>
          <w:divBdr>
            <w:top w:val="none" w:sz="0" w:space="0" w:color="auto"/>
            <w:left w:val="none" w:sz="0" w:space="0" w:color="auto"/>
            <w:bottom w:val="none" w:sz="0" w:space="0" w:color="auto"/>
            <w:right w:val="none" w:sz="0" w:space="0" w:color="auto"/>
          </w:divBdr>
        </w:div>
      </w:divsChild>
    </w:div>
    <w:div w:id="1036467934">
      <w:bodyDiv w:val="1"/>
      <w:marLeft w:val="0"/>
      <w:marRight w:val="0"/>
      <w:marTop w:val="0"/>
      <w:marBottom w:val="0"/>
      <w:divBdr>
        <w:top w:val="none" w:sz="0" w:space="0" w:color="auto"/>
        <w:left w:val="none" w:sz="0" w:space="0" w:color="auto"/>
        <w:bottom w:val="none" w:sz="0" w:space="0" w:color="auto"/>
        <w:right w:val="none" w:sz="0" w:space="0" w:color="auto"/>
      </w:divBdr>
    </w:div>
    <w:div w:id="1053382494">
      <w:bodyDiv w:val="1"/>
      <w:marLeft w:val="0"/>
      <w:marRight w:val="0"/>
      <w:marTop w:val="0"/>
      <w:marBottom w:val="0"/>
      <w:divBdr>
        <w:top w:val="none" w:sz="0" w:space="0" w:color="auto"/>
        <w:left w:val="none" w:sz="0" w:space="0" w:color="auto"/>
        <w:bottom w:val="none" w:sz="0" w:space="0" w:color="auto"/>
        <w:right w:val="none" w:sz="0" w:space="0" w:color="auto"/>
      </w:divBdr>
      <w:divsChild>
        <w:div w:id="370963635">
          <w:marLeft w:val="0"/>
          <w:marRight w:val="0"/>
          <w:marTop w:val="0"/>
          <w:marBottom w:val="0"/>
          <w:divBdr>
            <w:top w:val="none" w:sz="0" w:space="0" w:color="auto"/>
            <w:left w:val="none" w:sz="0" w:space="0" w:color="auto"/>
            <w:bottom w:val="none" w:sz="0" w:space="0" w:color="auto"/>
            <w:right w:val="none" w:sz="0" w:space="0" w:color="auto"/>
          </w:divBdr>
        </w:div>
        <w:div w:id="296371997">
          <w:marLeft w:val="0"/>
          <w:marRight w:val="0"/>
          <w:marTop w:val="0"/>
          <w:marBottom w:val="0"/>
          <w:divBdr>
            <w:top w:val="none" w:sz="0" w:space="0" w:color="auto"/>
            <w:left w:val="none" w:sz="0" w:space="0" w:color="auto"/>
            <w:bottom w:val="none" w:sz="0" w:space="0" w:color="auto"/>
            <w:right w:val="none" w:sz="0" w:space="0" w:color="auto"/>
          </w:divBdr>
        </w:div>
        <w:div w:id="779690114">
          <w:marLeft w:val="0"/>
          <w:marRight w:val="0"/>
          <w:marTop w:val="0"/>
          <w:marBottom w:val="0"/>
          <w:divBdr>
            <w:top w:val="none" w:sz="0" w:space="0" w:color="auto"/>
            <w:left w:val="none" w:sz="0" w:space="0" w:color="auto"/>
            <w:bottom w:val="none" w:sz="0" w:space="0" w:color="auto"/>
            <w:right w:val="none" w:sz="0" w:space="0" w:color="auto"/>
          </w:divBdr>
        </w:div>
        <w:div w:id="699168738">
          <w:marLeft w:val="0"/>
          <w:marRight w:val="0"/>
          <w:marTop w:val="0"/>
          <w:marBottom w:val="0"/>
          <w:divBdr>
            <w:top w:val="none" w:sz="0" w:space="0" w:color="auto"/>
            <w:left w:val="none" w:sz="0" w:space="0" w:color="auto"/>
            <w:bottom w:val="none" w:sz="0" w:space="0" w:color="auto"/>
            <w:right w:val="none" w:sz="0" w:space="0" w:color="auto"/>
          </w:divBdr>
        </w:div>
        <w:div w:id="1070926233">
          <w:marLeft w:val="0"/>
          <w:marRight w:val="0"/>
          <w:marTop w:val="0"/>
          <w:marBottom w:val="0"/>
          <w:divBdr>
            <w:top w:val="none" w:sz="0" w:space="0" w:color="auto"/>
            <w:left w:val="none" w:sz="0" w:space="0" w:color="auto"/>
            <w:bottom w:val="none" w:sz="0" w:space="0" w:color="auto"/>
            <w:right w:val="none" w:sz="0" w:space="0" w:color="auto"/>
          </w:divBdr>
        </w:div>
        <w:div w:id="861362847">
          <w:marLeft w:val="0"/>
          <w:marRight w:val="0"/>
          <w:marTop w:val="0"/>
          <w:marBottom w:val="0"/>
          <w:divBdr>
            <w:top w:val="none" w:sz="0" w:space="0" w:color="auto"/>
            <w:left w:val="none" w:sz="0" w:space="0" w:color="auto"/>
            <w:bottom w:val="none" w:sz="0" w:space="0" w:color="auto"/>
            <w:right w:val="none" w:sz="0" w:space="0" w:color="auto"/>
          </w:divBdr>
        </w:div>
        <w:div w:id="421343625">
          <w:marLeft w:val="0"/>
          <w:marRight w:val="0"/>
          <w:marTop w:val="0"/>
          <w:marBottom w:val="0"/>
          <w:divBdr>
            <w:top w:val="none" w:sz="0" w:space="0" w:color="auto"/>
            <w:left w:val="none" w:sz="0" w:space="0" w:color="auto"/>
            <w:bottom w:val="none" w:sz="0" w:space="0" w:color="auto"/>
            <w:right w:val="none" w:sz="0" w:space="0" w:color="auto"/>
          </w:divBdr>
        </w:div>
        <w:div w:id="1928923586">
          <w:marLeft w:val="0"/>
          <w:marRight w:val="0"/>
          <w:marTop w:val="0"/>
          <w:marBottom w:val="0"/>
          <w:divBdr>
            <w:top w:val="none" w:sz="0" w:space="0" w:color="auto"/>
            <w:left w:val="none" w:sz="0" w:space="0" w:color="auto"/>
            <w:bottom w:val="none" w:sz="0" w:space="0" w:color="auto"/>
            <w:right w:val="none" w:sz="0" w:space="0" w:color="auto"/>
          </w:divBdr>
        </w:div>
        <w:div w:id="1605377172">
          <w:marLeft w:val="0"/>
          <w:marRight w:val="0"/>
          <w:marTop w:val="0"/>
          <w:marBottom w:val="0"/>
          <w:divBdr>
            <w:top w:val="none" w:sz="0" w:space="0" w:color="auto"/>
            <w:left w:val="none" w:sz="0" w:space="0" w:color="auto"/>
            <w:bottom w:val="none" w:sz="0" w:space="0" w:color="auto"/>
            <w:right w:val="none" w:sz="0" w:space="0" w:color="auto"/>
          </w:divBdr>
        </w:div>
        <w:div w:id="1613592724">
          <w:marLeft w:val="0"/>
          <w:marRight w:val="0"/>
          <w:marTop w:val="0"/>
          <w:marBottom w:val="0"/>
          <w:divBdr>
            <w:top w:val="none" w:sz="0" w:space="0" w:color="auto"/>
            <w:left w:val="none" w:sz="0" w:space="0" w:color="auto"/>
            <w:bottom w:val="none" w:sz="0" w:space="0" w:color="auto"/>
            <w:right w:val="none" w:sz="0" w:space="0" w:color="auto"/>
          </w:divBdr>
        </w:div>
        <w:div w:id="1900675585">
          <w:marLeft w:val="0"/>
          <w:marRight w:val="0"/>
          <w:marTop w:val="0"/>
          <w:marBottom w:val="0"/>
          <w:divBdr>
            <w:top w:val="none" w:sz="0" w:space="0" w:color="auto"/>
            <w:left w:val="none" w:sz="0" w:space="0" w:color="auto"/>
            <w:bottom w:val="none" w:sz="0" w:space="0" w:color="auto"/>
            <w:right w:val="none" w:sz="0" w:space="0" w:color="auto"/>
          </w:divBdr>
        </w:div>
        <w:div w:id="1635061313">
          <w:marLeft w:val="0"/>
          <w:marRight w:val="0"/>
          <w:marTop w:val="0"/>
          <w:marBottom w:val="0"/>
          <w:divBdr>
            <w:top w:val="none" w:sz="0" w:space="0" w:color="auto"/>
            <w:left w:val="none" w:sz="0" w:space="0" w:color="auto"/>
            <w:bottom w:val="none" w:sz="0" w:space="0" w:color="auto"/>
            <w:right w:val="none" w:sz="0" w:space="0" w:color="auto"/>
          </w:divBdr>
        </w:div>
        <w:div w:id="1886017274">
          <w:marLeft w:val="0"/>
          <w:marRight w:val="0"/>
          <w:marTop w:val="0"/>
          <w:marBottom w:val="0"/>
          <w:divBdr>
            <w:top w:val="none" w:sz="0" w:space="0" w:color="auto"/>
            <w:left w:val="none" w:sz="0" w:space="0" w:color="auto"/>
            <w:bottom w:val="none" w:sz="0" w:space="0" w:color="auto"/>
            <w:right w:val="none" w:sz="0" w:space="0" w:color="auto"/>
          </w:divBdr>
        </w:div>
        <w:div w:id="1422681950">
          <w:marLeft w:val="0"/>
          <w:marRight w:val="0"/>
          <w:marTop w:val="0"/>
          <w:marBottom w:val="0"/>
          <w:divBdr>
            <w:top w:val="none" w:sz="0" w:space="0" w:color="auto"/>
            <w:left w:val="none" w:sz="0" w:space="0" w:color="auto"/>
            <w:bottom w:val="none" w:sz="0" w:space="0" w:color="auto"/>
            <w:right w:val="none" w:sz="0" w:space="0" w:color="auto"/>
          </w:divBdr>
        </w:div>
        <w:div w:id="437026243">
          <w:marLeft w:val="0"/>
          <w:marRight w:val="0"/>
          <w:marTop w:val="0"/>
          <w:marBottom w:val="0"/>
          <w:divBdr>
            <w:top w:val="none" w:sz="0" w:space="0" w:color="auto"/>
            <w:left w:val="none" w:sz="0" w:space="0" w:color="auto"/>
            <w:bottom w:val="none" w:sz="0" w:space="0" w:color="auto"/>
            <w:right w:val="none" w:sz="0" w:space="0" w:color="auto"/>
          </w:divBdr>
        </w:div>
        <w:div w:id="1022052747">
          <w:marLeft w:val="0"/>
          <w:marRight w:val="0"/>
          <w:marTop w:val="0"/>
          <w:marBottom w:val="0"/>
          <w:divBdr>
            <w:top w:val="none" w:sz="0" w:space="0" w:color="auto"/>
            <w:left w:val="none" w:sz="0" w:space="0" w:color="auto"/>
            <w:bottom w:val="none" w:sz="0" w:space="0" w:color="auto"/>
            <w:right w:val="none" w:sz="0" w:space="0" w:color="auto"/>
          </w:divBdr>
        </w:div>
        <w:div w:id="27344731">
          <w:marLeft w:val="0"/>
          <w:marRight w:val="0"/>
          <w:marTop w:val="0"/>
          <w:marBottom w:val="0"/>
          <w:divBdr>
            <w:top w:val="none" w:sz="0" w:space="0" w:color="auto"/>
            <w:left w:val="none" w:sz="0" w:space="0" w:color="auto"/>
            <w:bottom w:val="none" w:sz="0" w:space="0" w:color="auto"/>
            <w:right w:val="none" w:sz="0" w:space="0" w:color="auto"/>
          </w:divBdr>
        </w:div>
        <w:div w:id="802040097">
          <w:marLeft w:val="0"/>
          <w:marRight w:val="0"/>
          <w:marTop w:val="0"/>
          <w:marBottom w:val="0"/>
          <w:divBdr>
            <w:top w:val="none" w:sz="0" w:space="0" w:color="auto"/>
            <w:left w:val="none" w:sz="0" w:space="0" w:color="auto"/>
            <w:bottom w:val="none" w:sz="0" w:space="0" w:color="auto"/>
            <w:right w:val="none" w:sz="0" w:space="0" w:color="auto"/>
          </w:divBdr>
        </w:div>
        <w:div w:id="1795831632">
          <w:marLeft w:val="0"/>
          <w:marRight w:val="0"/>
          <w:marTop w:val="0"/>
          <w:marBottom w:val="0"/>
          <w:divBdr>
            <w:top w:val="none" w:sz="0" w:space="0" w:color="auto"/>
            <w:left w:val="none" w:sz="0" w:space="0" w:color="auto"/>
            <w:bottom w:val="none" w:sz="0" w:space="0" w:color="auto"/>
            <w:right w:val="none" w:sz="0" w:space="0" w:color="auto"/>
          </w:divBdr>
        </w:div>
        <w:div w:id="46344337">
          <w:marLeft w:val="0"/>
          <w:marRight w:val="0"/>
          <w:marTop w:val="0"/>
          <w:marBottom w:val="0"/>
          <w:divBdr>
            <w:top w:val="none" w:sz="0" w:space="0" w:color="auto"/>
            <w:left w:val="none" w:sz="0" w:space="0" w:color="auto"/>
            <w:bottom w:val="none" w:sz="0" w:space="0" w:color="auto"/>
            <w:right w:val="none" w:sz="0" w:space="0" w:color="auto"/>
          </w:divBdr>
        </w:div>
        <w:div w:id="1526822974">
          <w:marLeft w:val="0"/>
          <w:marRight w:val="0"/>
          <w:marTop w:val="0"/>
          <w:marBottom w:val="0"/>
          <w:divBdr>
            <w:top w:val="none" w:sz="0" w:space="0" w:color="auto"/>
            <w:left w:val="none" w:sz="0" w:space="0" w:color="auto"/>
            <w:bottom w:val="none" w:sz="0" w:space="0" w:color="auto"/>
            <w:right w:val="none" w:sz="0" w:space="0" w:color="auto"/>
          </w:divBdr>
        </w:div>
        <w:div w:id="74863411">
          <w:marLeft w:val="0"/>
          <w:marRight w:val="0"/>
          <w:marTop w:val="0"/>
          <w:marBottom w:val="0"/>
          <w:divBdr>
            <w:top w:val="none" w:sz="0" w:space="0" w:color="auto"/>
            <w:left w:val="none" w:sz="0" w:space="0" w:color="auto"/>
            <w:bottom w:val="none" w:sz="0" w:space="0" w:color="auto"/>
            <w:right w:val="none" w:sz="0" w:space="0" w:color="auto"/>
          </w:divBdr>
        </w:div>
        <w:div w:id="1625194210">
          <w:marLeft w:val="0"/>
          <w:marRight w:val="0"/>
          <w:marTop w:val="0"/>
          <w:marBottom w:val="0"/>
          <w:divBdr>
            <w:top w:val="none" w:sz="0" w:space="0" w:color="auto"/>
            <w:left w:val="none" w:sz="0" w:space="0" w:color="auto"/>
            <w:bottom w:val="none" w:sz="0" w:space="0" w:color="auto"/>
            <w:right w:val="none" w:sz="0" w:space="0" w:color="auto"/>
          </w:divBdr>
        </w:div>
        <w:div w:id="1574506377">
          <w:marLeft w:val="0"/>
          <w:marRight w:val="0"/>
          <w:marTop w:val="0"/>
          <w:marBottom w:val="0"/>
          <w:divBdr>
            <w:top w:val="none" w:sz="0" w:space="0" w:color="auto"/>
            <w:left w:val="none" w:sz="0" w:space="0" w:color="auto"/>
            <w:bottom w:val="none" w:sz="0" w:space="0" w:color="auto"/>
            <w:right w:val="none" w:sz="0" w:space="0" w:color="auto"/>
          </w:divBdr>
        </w:div>
        <w:div w:id="2113011737">
          <w:marLeft w:val="0"/>
          <w:marRight w:val="0"/>
          <w:marTop w:val="0"/>
          <w:marBottom w:val="0"/>
          <w:divBdr>
            <w:top w:val="none" w:sz="0" w:space="0" w:color="auto"/>
            <w:left w:val="none" w:sz="0" w:space="0" w:color="auto"/>
            <w:bottom w:val="none" w:sz="0" w:space="0" w:color="auto"/>
            <w:right w:val="none" w:sz="0" w:space="0" w:color="auto"/>
          </w:divBdr>
        </w:div>
        <w:div w:id="1187675065">
          <w:marLeft w:val="0"/>
          <w:marRight w:val="0"/>
          <w:marTop w:val="0"/>
          <w:marBottom w:val="0"/>
          <w:divBdr>
            <w:top w:val="none" w:sz="0" w:space="0" w:color="auto"/>
            <w:left w:val="none" w:sz="0" w:space="0" w:color="auto"/>
            <w:bottom w:val="none" w:sz="0" w:space="0" w:color="auto"/>
            <w:right w:val="none" w:sz="0" w:space="0" w:color="auto"/>
          </w:divBdr>
        </w:div>
        <w:div w:id="346836608">
          <w:marLeft w:val="0"/>
          <w:marRight w:val="0"/>
          <w:marTop w:val="0"/>
          <w:marBottom w:val="0"/>
          <w:divBdr>
            <w:top w:val="none" w:sz="0" w:space="0" w:color="auto"/>
            <w:left w:val="none" w:sz="0" w:space="0" w:color="auto"/>
            <w:bottom w:val="none" w:sz="0" w:space="0" w:color="auto"/>
            <w:right w:val="none" w:sz="0" w:space="0" w:color="auto"/>
          </w:divBdr>
        </w:div>
        <w:div w:id="550574136">
          <w:marLeft w:val="0"/>
          <w:marRight w:val="0"/>
          <w:marTop w:val="0"/>
          <w:marBottom w:val="0"/>
          <w:divBdr>
            <w:top w:val="none" w:sz="0" w:space="0" w:color="auto"/>
            <w:left w:val="none" w:sz="0" w:space="0" w:color="auto"/>
            <w:bottom w:val="none" w:sz="0" w:space="0" w:color="auto"/>
            <w:right w:val="none" w:sz="0" w:space="0" w:color="auto"/>
          </w:divBdr>
        </w:div>
        <w:div w:id="774635664">
          <w:marLeft w:val="0"/>
          <w:marRight w:val="0"/>
          <w:marTop w:val="0"/>
          <w:marBottom w:val="0"/>
          <w:divBdr>
            <w:top w:val="none" w:sz="0" w:space="0" w:color="auto"/>
            <w:left w:val="none" w:sz="0" w:space="0" w:color="auto"/>
            <w:bottom w:val="none" w:sz="0" w:space="0" w:color="auto"/>
            <w:right w:val="none" w:sz="0" w:space="0" w:color="auto"/>
          </w:divBdr>
        </w:div>
        <w:div w:id="314727711">
          <w:marLeft w:val="0"/>
          <w:marRight w:val="0"/>
          <w:marTop w:val="0"/>
          <w:marBottom w:val="0"/>
          <w:divBdr>
            <w:top w:val="none" w:sz="0" w:space="0" w:color="auto"/>
            <w:left w:val="none" w:sz="0" w:space="0" w:color="auto"/>
            <w:bottom w:val="none" w:sz="0" w:space="0" w:color="auto"/>
            <w:right w:val="none" w:sz="0" w:space="0" w:color="auto"/>
          </w:divBdr>
        </w:div>
        <w:div w:id="1903187">
          <w:marLeft w:val="0"/>
          <w:marRight w:val="0"/>
          <w:marTop w:val="0"/>
          <w:marBottom w:val="0"/>
          <w:divBdr>
            <w:top w:val="none" w:sz="0" w:space="0" w:color="auto"/>
            <w:left w:val="none" w:sz="0" w:space="0" w:color="auto"/>
            <w:bottom w:val="none" w:sz="0" w:space="0" w:color="auto"/>
            <w:right w:val="none" w:sz="0" w:space="0" w:color="auto"/>
          </w:divBdr>
        </w:div>
        <w:div w:id="595020309">
          <w:marLeft w:val="0"/>
          <w:marRight w:val="0"/>
          <w:marTop w:val="0"/>
          <w:marBottom w:val="0"/>
          <w:divBdr>
            <w:top w:val="none" w:sz="0" w:space="0" w:color="auto"/>
            <w:left w:val="none" w:sz="0" w:space="0" w:color="auto"/>
            <w:bottom w:val="none" w:sz="0" w:space="0" w:color="auto"/>
            <w:right w:val="none" w:sz="0" w:space="0" w:color="auto"/>
          </w:divBdr>
        </w:div>
        <w:div w:id="588006299">
          <w:marLeft w:val="0"/>
          <w:marRight w:val="0"/>
          <w:marTop w:val="0"/>
          <w:marBottom w:val="0"/>
          <w:divBdr>
            <w:top w:val="none" w:sz="0" w:space="0" w:color="auto"/>
            <w:left w:val="none" w:sz="0" w:space="0" w:color="auto"/>
            <w:bottom w:val="none" w:sz="0" w:space="0" w:color="auto"/>
            <w:right w:val="none" w:sz="0" w:space="0" w:color="auto"/>
          </w:divBdr>
        </w:div>
        <w:div w:id="990793529">
          <w:marLeft w:val="0"/>
          <w:marRight w:val="0"/>
          <w:marTop w:val="0"/>
          <w:marBottom w:val="0"/>
          <w:divBdr>
            <w:top w:val="none" w:sz="0" w:space="0" w:color="auto"/>
            <w:left w:val="none" w:sz="0" w:space="0" w:color="auto"/>
            <w:bottom w:val="none" w:sz="0" w:space="0" w:color="auto"/>
            <w:right w:val="none" w:sz="0" w:space="0" w:color="auto"/>
          </w:divBdr>
        </w:div>
        <w:div w:id="1286354200">
          <w:marLeft w:val="0"/>
          <w:marRight w:val="0"/>
          <w:marTop w:val="0"/>
          <w:marBottom w:val="0"/>
          <w:divBdr>
            <w:top w:val="none" w:sz="0" w:space="0" w:color="auto"/>
            <w:left w:val="none" w:sz="0" w:space="0" w:color="auto"/>
            <w:bottom w:val="none" w:sz="0" w:space="0" w:color="auto"/>
            <w:right w:val="none" w:sz="0" w:space="0" w:color="auto"/>
          </w:divBdr>
        </w:div>
        <w:div w:id="32122963">
          <w:marLeft w:val="0"/>
          <w:marRight w:val="0"/>
          <w:marTop w:val="0"/>
          <w:marBottom w:val="0"/>
          <w:divBdr>
            <w:top w:val="none" w:sz="0" w:space="0" w:color="auto"/>
            <w:left w:val="none" w:sz="0" w:space="0" w:color="auto"/>
            <w:bottom w:val="none" w:sz="0" w:space="0" w:color="auto"/>
            <w:right w:val="none" w:sz="0" w:space="0" w:color="auto"/>
          </w:divBdr>
        </w:div>
        <w:div w:id="310594685">
          <w:marLeft w:val="0"/>
          <w:marRight w:val="0"/>
          <w:marTop w:val="0"/>
          <w:marBottom w:val="0"/>
          <w:divBdr>
            <w:top w:val="none" w:sz="0" w:space="0" w:color="auto"/>
            <w:left w:val="none" w:sz="0" w:space="0" w:color="auto"/>
            <w:bottom w:val="none" w:sz="0" w:space="0" w:color="auto"/>
            <w:right w:val="none" w:sz="0" w:space="0" w:color="auto"/>
          </w:divBdr>
        </w:div>
        <w:div w:id="56518245">
          <w:marLeft w:val="0"/>
          <w:marRight w:val="0"/>
          <w:marTop w:val="0"/>
          <w:marBottom w:val="0"/>
          <w:divBdr>
            <w:top w:val="none" w:sz="0" w:space="0" w:color="auto"/>
            <w:left w:val="none" w:sz="0" w:space="0" w:color="auto"/>
            <w:bottom w:val="none" w:sz="0" w:space="0" w:color="auto"/>
            <w:right w:val="none" w:sz="0" w:space="0" w:color="auto"/>
          </w:divBdr>
        </w:div>
        <w:div w:id="1606381085">
          <w:marLeft w:val="0"/>
          <w:marRight w:val="0"/>
          <w:marTop w:val="0"/>
          <w:marBottom w:val="0"/>
          <w:divBdr>
            <w:top w:val="none" w:sz="0" w:space="0" w:color="auto"/>
            <w:left w:val="none" w:sz="0" w:space="0" w:color="auto"/>
            <w:bottom w:val="none" w:sz="0" w:space="0" w:color="auto"/>
            <w:right w:val="none" w:sz="0" w:space="0" w:color="auto"/>
          </w:divBdr>
        </w:div>
        <w:div w:id="91055959">
          <w:marLeft w:val="0"/>
          <w:marRight w:val="0"/>
          <w:marTop w:val="0"/>
          <w:marBottom w:val="0"/>
          <w:divBdr>
            <w:top w:val="none" w:sz="0" w:space="0" w:color="auto"/>
            <w:left w:val="none" w:sz="0" w:space="0" w:color="auto"/>
            <w:bottom w:val="none" w:sz="0" w:space="0" w:color="auto"/>
            <w:right w:val="none" w:sz="0" w:space="0" w:color="auto"/>
          </w:divBdr>
        </w:div>
        <w:div w:id="663893695">
          <w:marLeft w:val="0"/>
          <w:marRight w:val="0"/>
          <w:marTop w:val="0"/>
          <w:marBottom w:val="0"/>
          <w:divBdr>
            <w:top w:val="none" w:sz="0" w:space="0" w:color="auto"/>
            <w:left w:val="none" w:sz="0" w:space="0" w:color="auto"/>
            <w:bottom w:val="none" w:sz="0" w:space="0" w:color="auto"/>
            <w:right w:val="none" w:sz="0" w:space="0" w:color="auto"/>
          </w:divBdr>
        </w:div>
        <w:div w:id="1477339432">
          <w:marLeft w:val="0"/>
          <w:marRight w:val="0"/>
          <w:marTop w:val="0"/>
          <w:marBottom w:val="0"/>
          <w:divBdr>
            <w:top w:val="none" w:sz="0" w:space="0" w:color="auto"/>
            <w:left w:val="none" w:sz="0" w:space="0" w:color="auto"/>
            <w:bottom w:val="none" w:sz="0" w:space="0" w:color="auto"/>
            <w:right w:val="none" w:sz="0" w:space="0" w:color="auto"/>
          </w:divBdr>
        </w:div>
        <w:div w:id="1300955682">
          <w:marLeft w:val="0"/>
          <w:marRight w:val="0"/>
          <w:marTop w:val="0"/>
          <w:marBottom w:val="0"/>
          <w:divBdr>
            <w:top w:val="none" w:sz="0" w:space="0" w:color="auto"/>
            <w:left w:val="none" w:sz="0" w:space="0" w:color="auto"/>
            <w:bottom w:val="none" w:sz="0" w:space="0" w:color="auto"/>
            <w:right w:val="none" w:sz="0" w:space="0" w:color="auto"/>
          </w:divBdr>
        </w:div>
        <w:div w:id="1207763184">
          <w:marLeft w:val="0"/>
          <w:marRight w:val="0"/>
          <w:marTop w:val="0"/>
          <w:marBottom w:val="0"/>
          <w:divBdr>
            <w:top w:val="none" w:sz="0" w:space="0" w:color="auto"/>
            <w:left w:val="none" w:sz="0" w:space="0" w:color="auto"/>
            <w:bottom w:val="none" w:sz="0" w:space="0" w:color="auto"/>
            <w:right w:val="none" w:sz="0" w:space="0" w:color="auto"/>
          </w:divBdr>
        </w:div>
        <w:div w:id="220750337">
          <w:marLeft w:val="0"/>
          <w:marRight w:val="0"/>
          <w:marTop w:val="0"/>
          <w:marBottom w:val="0"/>
          <w:divBdr>
            <w:top w:val="none" w:sz="0" w:space="0" w:color="auto"/>
            <w:left w:val="none" w:sz="0" w:space="0" w:color="auto"/>
            <w:bottom w:val="none" w:sz="0" w:space="0" w:color="auto"/>
            <w:right w:val="none" w:sz="0" w:space="0" w:color="auto"/>
          </w:divBdr>
        </w:div>
        <w:div w:id="1976981643">
          <w:marLeft w:val="0"/>
          <w:marRight w:val="0"/>
          <w:marTop w:val="0"/>
          <w:marBottom w:val="0"/>
          <w:divBdr>
            <w:top w:val="none" w:sz="0" w:space="0" w:color="auto"/>
            <w:left w:val="none" w:sz="0" w:space="0" w:color="auto"/>
            <w:bottom w:val="none" w:sz="0" w:space="0" w:color="auto"/>
            <w:right w:val="none" w:sz="0" w:space="0" w:color="auto"/>
          </w:divBdr>
        </w:div>
        <w:div w:id="1975140598">
          <w:marLeft w:val="0"/>
          <w:marRight w:val="0"/>
          <w:marTop w:val="0"/>
          <w:marBottom w:val="0"/>
          <w:divBdr>
            <w:top w:val="none" w:sz="0" w:space="0" w:color="auto"/>
            <w:left w:val="none" w:sz="0" w:space="0" w:color="auto"/>
            <w:bottom w:val="none" w:sz="0" w:space="0" w:color="auto"/>
            <w:right w:val="none" w:sz="0" w:space="0" w:color="auto"/>
          </w:divBdr>
        </w:div>
        <w:div w:id="1030300059">
          <w:marLeft w:val="0"/>
          <w:marRight w:val="0"/>
          <w:marTop w:val="0"/>
          <w:marBottom w:val="0"/>
          <w:divBdr>
            <w:top w:val="none" w:sz="0" w:space="0" w:color="auto"/>
            <w:left w:val="none" w:sz="0" w:space="0" w:color="auto"/>
            <w:bottom w:val="none" w:sz="0" w:space="0" w:color="auto"/>
            <w:right w:val="none" w:sz="0" w:space="0" w:color="auto"/>
          </w:divBdr>
        </w:div>
        <w:div w:id="1245140119">
          <w:marLeft w:val="0"/>
          <w:marRight w:val="0"/>
          <w:marTop w:val="0"/>
          <w:marBottom w:val="0"/>
          <w:divBdr>
            <w:top w:val="none" w:sz="0" w:space="0" w:color="auto"/>
            <w:left w:val="none" w:sz="0" w:space="0" w:color="auto"/>
            <w:bottom w:val="none" w:sz="0" w:space="0" w:color="auto"/>
            <w:right w:val="none" w:sz="0" w:space="0" w:color="auto"/>
          </w:divBdr>
        </w:div>
        <w:div w:id="1338003635">
          <w:marLeft w:val="0"/>
          <w:marRight w:val="0"/>
          <w:marTop w:val="0"/>
          <w:marBottom w:val="0"/>
          <w:divBdr>
            <w:top w:val="none" w:sz="0" w:space="0" w:color="auto"/>
            <w:left w:val="none" w:sz="0" w:space="0" w:color="auto"/>
            <w:bottom w:val="none" w:sz="0" w:space="0" w:color="auto"/>
            <w:right w:val="none" w:sz="0" w:space="0" w:color="auto"/>
          </w:divBdr>
        </w:div>
        <w:div w:id="119614889">
          <w:marLeft w:val="0"/>
          <w:marRight w:val="0"/>
          <w:marTop w:val="0"/>
          <w:marBottom w:val="0"/>
          <w:divBdr>
            <w:top w:val="none" w:sz="0" w:space="0" w:color="auto"/>
            <w:left w:val="none" w:sz="0" w:space="0" w:color="auto"/>
            <w:bottom w:val="none" w:sz="0" w:space="0" w:color="auto"/>
            <w:right w:val="none" w:sz="0" w:space="0" w:color="auto"/>
          </w:divBdr>
        </w:div>
        <w:div w:id="1365251919">
          <w:marLeft w:val="0"/>
          <w:marRight w:val="0"/>
          <w:marTop w:val="0"/>
          <w:marBottom w:val="0"/>
          <w:divBdr>
            <w:top w:val="none" w:sz="0" w:space="0" w:color="auto"/>
            <w:left w:val="none" w:sz="0" w:space="0" w:color="auto"/>
            <w:bottom w:val="none" w:sz="0" w:space="0" w:color="auto"/>
            <w:right w:val="none" w:sz="0" w:space="0" w:color="auto"/>
          </w:divBdr>
        </w:div>
      </w:divsChild>
    </w:div>
    <w:div w:id="1111978156">
      <w:bodyDiv w:val="1"/>
      <w:marLeft w:val="0"/>
      <w:marRight w:val="0"/>
      <w:marTop w:val="0"/>
      <w:marBottom w:val="0"/>
      <w:divBdr>
        <w:top w:val="none" w:sz="0" w:space="0" w:color="auto"/>
        <w:left w:val="none" w:sz="0" w:space="0" w:color="auto"/>
        <w:bottom w:val="none" w:sz="0" w:space="0" w:color="auto"/>
        <w:right w:val="none" w:sz="0" w:space="0" w:color="auto"/>
      </w:divBdr>
      <w:divsChild>
        <w:div w:id="790057233">
          <w:marLeft w:val="0"/>
          <w:marRight w:val="0"/>
          <w:marTop w:val="0"/>
          <w:marBottom w:val="0"/>
          <w:divBdr>
            <w:top w:val="none" w:sz="0" w:space="0" w:color="auto"/>
            <w:left w:val="none" w:sz="0" w:space="0" w:color="auto"/>
            <w:bottom w:val="none" w:sz="0" w:space="0" w:color="auto"/>
            <w:right w:val="none" w:sz="0" w:space="0" w:color="auto"/>
          </w:divBdr>
        </w:div>
        <w:div w:id="273950108">
          <w:marLeft w:val="0"/>
          <w:marRight w:val="0"/>
          <w:marTop w:val="0"/>
          <w:marBottom w:val="0"/>
          <w:divBdr>
            <w:top w:val="none" w:sz="0" w:space="0" w:color="auto"/>
            <w:left w:val="none" w:sz="0" w:space="0" w:color="auto"/>
            <w:bottom w:val="none" w:sz="0" w:space="0" w:color="auto"/>
            <w:right w:val="none" w:sz="0" w:space="0" w:color="auto"/>
          </w:divBdr>
        </w:div>
        <w:div w:id="1524515556">
          <w:marLeft w:val="0"/>
          <w:marRight w:val="0"/>
          <w:marTop w:val="0"/>
          <w:marBottom w:val="0"/>
          <w:divBdr>
            <w:top w:val="none" w:sz="0" w:space="0" w:color="auto"/>
            <w:left w:val="none" w:sz="0" w:space="0" w:color="auto"/>
            <w:bottom w:val="none" w:sz="0" w:space="0" w:color="auto"/>
            <w:right w:val="none" w:sz="0" w:space="0" w:color="auto"/>
          </w:divBdr>
        </w:div>
        <w:div w:id="862092160">
          <w:marLeft w:val="0"/>
          <w:marRight w:val="0"/>
          <w:marTop w:val="0"/>
          <w:marBottom w:val="0"/>
          <w:divBdr>
            <w:top w:val="none" w:sz="0" w:space="0" w:color="auto"/>
            <w:left w:val="none" w:sz="0" w:space="0" w:color="auto"/>
            <w:bottom w:val="none" w:sz="0" w:space="0" w:color="auto"/>
            <w:right w:val="none" w:sz="0" w:space="0" w:color="auto"/>
          </w:divBdr>
        </w:div>
        <w:div w:id="318465816">
          <w:marLeft w:val="0"/>
          <w:marRight w:val="0"/>
          <w:marTop w:val="0"/>
          <w:marBottom w:val="0"/>
          <w:divBdr>
            <w:top w:val="none" w:sz="0" w:space="0" w:color="auto"/>
            <w:left w:val="none" w:sz="0" w:space="0" w:color="auto"/>
            <w:bottom w:val="none" w:sz="0" w:space="0" w:color="auto"/>
            <w:right w:val="none" w:sz="0" w:space="0" w:color="auto"/>
          </w:divBdr>
        </w:div>
        <w:div w:id="593782737">
          <w:marLeft w:val="0"/>
          <w:marRight w:val="0"/>
          <w:marTop w:val="0"/>
          <w:marBottom w:val="0"/>
          <w:divBdr>
            <w:top w:val="none" w:sz="0" w:space="0" w:color="auto"/>
            <w:left w:val="none" w:sz="0" w:space="0" w:color="auto"/>
            <w:bottom w:val="none" w:sz="0" w:space="0" w:color="auto"/>
            <w:right w:val="none" w:sz="0" w:space="0" w:color="auto"/>
          </w:divBdr>
        </w:div>
        <w:div w:id="1470130095">
          <w:marLeft w:val="0"/>
          <w:marRight w:val="0"/>
          <w:marTop w:val="0"/>
          <w:marBottom w:val="0"/>
          <w:divBdr>
            <w:top w:val="none" w:sz="0" w:space="0" w:color="auto"/>
            <w:left w:val="none" w:sz="0" w:space="0" w:color="auto"/>
            <w:bottom w:val="none" w:sz="0" w:space="0" w:color="auto"/>
            <w:right w:val="none" w:sz="0" w:space="0" w:color="auto"/>
          </w:divBdr>
        </w:div>
        <w:div w:id="1440685925">
          <w:marLeft w:val="0"/>
          <w:marRight w:val="0"/>
          <w:marTop w:val="0"/>
          <w:marBottom w:val="0"/>
          <w:divBdr>
            <w:top w:val="none" w:sz="0" w:space="0" w:color="auto"/>
            <w:left w:val="none" w:sz="0" w:space="0" w:color="auto"/>
            <w:bottom w:val="none" w:sz="0" w:space="0" w:color="auto"/>
            <w:right w:val="none" w:sz="0" w:space="0" w:color="auto"/>
          </w:divBdr>
        </w:div>
        <w:div w:id="1780293109">
          <w:marLeft w:val="0"/>
          <w:marRight w:val="0"/>
          <w:marTop w:val="0"/>
          <w:marBottom w:val="0"/>
          <w:divBdr>
            <w:top w:val="none" w:sz="0" w:space="0" w:color="auto"/>
            <w:left w:val="none" w:sz="0" w:space="0" w:color="auto"/>
            <w:bottom w:val="none" w:sz="0" w:space="0" w:color="auto"/>
            <w:right w:val="none" w:sz="0" w:space="0" w:color="auto"/>
          </w:divBdr>
        </w:div>
        <w:div w:id="1599943803">
          <w:marLeft w:val="0"/>
          <w:marRight w:val="0"/>
          <w:marTop w:val="0"/>
          <w:marBottom w:val="0"/>
          <w:divBdr>
            <w:top w:val="none" w:sz="0" w:space="0" w:color="auto"/>
            <w:left w:val="none" w:sz="0" w:space="0" w:color="auto"/>
            <w:bottom w:val="none" w:sz="0" w:space="0" w:color="auto"/>
            <w:right w:val="none" w:sz="0" w:space="0" w:color="auto"/>
          </w:divBdr>
        </w:div>
        <w:div w:id="1504079085">
          <w:marLeft w:val="0"/>
          <w:marRight w:val="0"/>
          <w:marTop w:val="0"/>
          <w:marBottom w:val="0"/>
          <w:divBdr>
            <w:top w:val="none" w:sz="0" w:space="0" w:color="auto"/>
            <w:left w:val="none" w:sz="0" w:space="0" w:color="auto"/>
            <w:bottom w:val="none" w:sz="0" w:space="0" w:color="auto"/>
            <w:right w:val="none" w:sz="0" w:space="0" w:color="auto"/>
          </w:divBdr>
        </w:div>
        <w:div w:id="1864049042">
          <w:marLeft w:val="0"/>
          <w:marRight w:val="0"/>
          <w:marTop w:val="0"/>
          <w:marBottom w:val="0"/>
          <w:divBdr>
            <w:top w:val="none" w:sz="0" w:space="0" w:color="auto"/>
            <w:left w:val="none" w:sz="0" w:space="0" w:color="auto"/>
            <w:bottom w:val="none" w:sz="0" w:space="0" w:color="auto"/>
            <w:right w:val="none" w:sz="0" w:space="0" w:color="auto"/>
          </w:divBdr>
        </w:div>
        <w:div w:id="1768453747">
          <w:marLeft w:val="0"/>
          <w:marRight w:val="0"/>
          <w:marTop w:val="0"/>
          <w:marBottom w:val="0"/>
          <w:divBdr>
            <w:top w:val="none" w:sz="0" w:space="0" w:color="auto"/>
            <w:left w:val="none" w:sz="0" w:space="0" w:color="auto"/>
            <w:bottom w:val="none" w:sz="0" w:space="0" w:color="auto"/>
            <w:right w:val="none" w:sz="0" w:space="0" w:color="auto"/>
          </w:divBdr>
        </w:div>
        <w:div w:id="1218737347">
          <w:marLeft w:val="0"/>
          <w:marRight w:val="0"/>
          <w:marTop w:val="0"/>
          <w:marBottom w:val="0"/>
          <w:divBdr>
            <w:top w:val="none" w:sz="0" w:space="0" w:color="auto"/>
            <w:left w:val="none" w:sz="0" w:space="0" w:color="auto"/>
            <w:bottom w:val="none" w:sz="0" w:space="0" w:color="auto"/>
            <w:right w:val="none" w:sz="0" w:space="0" w:color="auto"/>
          </w:divBdr>
        </w:div>
        <w:div w:id="30767609">
          <w:marLeft w:val="0"/>
          <w:marRight w:val="0"/>
          <w:marTop w:val="0"/>
          <w:marBottom w:val="0"/>
          <w:divBdr>
            <w:top w:val="none" w:sz="0" w:space="0" w:color="auto"/>
            <w:left w:val="none" w:sz="0" w:space="0" w:color="auto"/>
            <w:bottom w:val="none" w:sz="0" w:space="0" w:color="auto"/>
            <w:right w:val="none" w:sz="0" w:space="0" w:color="auto"/>
          </w:divBdr>
        </w:div>
        <w:div w:id="1822185550">
          <w:marLeft w:val="0"/>
          <w:marRight w:val="0"/>
          <w:marTop w:val="0"/>
          <w:marBottom w:val="0"/>
          <w:divBdr>
            <w:top w:val="none" w:sz="0" w:space="0" w:color="auto"/>
            <w:left w:val="none" w:sz="0" w:space="0" w:color="auto"/>
            <w:bottom w:val="none" w:sz="0" w:space="0" w:color="auto"/>
            <w:right w:val="none" w:sz="0" w:space="0" w:color="auto"/>
          </w:divBdr>
        </w:div>
        <w:div w:id="1277642374">
          <w:marLeft w:val="0"/>
          <w:marRight w:val="0"/>
          <w:marTop w:val="0"/>
          <w:marBottom w:val="0"/>
          <w:divBdr>
            <w:top w:val="none" w:sz="0" w:space="0" w:color="auto"/>
            <w:left w:val="none" w:sz="0" w:space="0" w:color="auto"/>
            <w:bottom w:val="none" w:sz="0" w:space="0" w:color="auto"/>
            <w:right w:val="none" w:sz="0" w:space="0" w:color="auto"/>
          </w:divBdr>
        </w:div>
        <w:div w:id="653989563">
          <w:marLeft w:val="0"/>
          <w:marRight w:val="0"/>
          <w:marTop w:val="0"/>
          <w:marBottom w:val="0"/>
          <w:divBdr>
            <w:top w:val="none" w:sz="0" w:space="0" w:color="auto"/>
            <w:left w:val="none" w:sz="0" w:space="0" w:color="auto"/>
            <w:bottom w:val="none" w:sz="0" w:space="0" w:color="auto"/>
            <w:right w:val="none" w:sz="0" w:space="0" w:color="auto"/>
          </w:divBdr>
        </w:div>
        <w:div w:id="335619625">
          <w:marLeft w:val="0"/>
          <w:marRight w:val="0"/>
          <w:marTop w:val="0"/>
          <w:marBottom w:val="0"/>
          <w:divBdr>
            <w:top w:val="none" w:sz="0" w:space="0" w:color="auto"/>
            <w:left w:val="none" w:sz="0" w:space="0" w:color="auto"/>
            <w:bottom w:val="none" w:sz="0" w:space="0" w:color="auto"/>
            <w:right w:val="none" w:sz="0" w:space="0" w:color="auto"/>
          </w:divBdr>
        </w:div>
        <w:div w:id="16738010">
          <w:marLeft w:val="0"/>
          <w:marRight w:val="0"/>
          <w:marTop w:val="0"/>
          <w:marBottom w:val="0"/>
          <w:divBdr>
            <w:top w:val="none" w:sz="0" w:space="0" w:color="auto"/>
            <w:left w:val="none" w:sz="0" w:space="0" w:color="auto"/>
            <w:bottom w:val="none" w:sz="0" w:space="0" w:color="auto"/>
            <w:right w:val="none" w:sz="0" w:space="0" w:color="auto"/>
          </w:divBdr>
        </w:div>
        <w:div w:id="1307248647">
          <w:marLeft w:val="0"/>
          <w:marRight w:val="0"/>
          <w:marTop w:val="0"/>
          <w:marBottom w:val="0"/>
          <w:divBdr>
            <w:top w:val="none" w:sz="0" w:space="0" w:color="auto"/>
            <w:left w:val="none" w:sz="0" w:space="0" w:color="auto"/>
            <w:bottom w:val="none" w:sz="0" w:space="0" w:color="auto"/>
            <w:right w:val="none" w:sz="0" w:space="0" w:color="auto"/>
          </w:divBdr>
        </w:div>
        <w:div w:id="1954289615">
          <w:marLeft w:val="0"/>
          <w:marRight w:val="0"/>
          <w:marTop w:val="0"/>
          <w:marBottom w:val="0"/>
          <w:divBdr>
            <w:top w:val="none" w:sz="0" w:space="0" w:color="auto"/>
            <w:left w:val="none" w:sz="0" w:space="0" w:color="auto"/>
            <w:bottom w:val="none" w:sz="0" w:space="0" w:color="auto"/>
            <w:right w:val="none" w:sz="0" w:space="0" w:color="auto"/>
          </w:divBdr>
        </w:div>
        <w:div w:id="1648851156">
          <w:marLeft w:val="0"/>
          <w:marRight w:val="0"/>
          <w:marTop w:val="0"/>
          <w:marBottom w:val="0"/>
          <w:divBdr>
            <w:top w:val="none" w:sz="0" w:space="0" w:color="auto"/>
            <w:left w:val="none" w:sz="0" w:space="0" w:color="auto"/>
            <w:bottom w:val="none" w:sz="0" w:space="0" w:color="auto"/>
            <w:right w:val="none" w:sz="0" w:space="0" w:color="auto"/>
          </w:divBdr>
        </w:div>
        <w:div w:id="164134586">
          <w:marLeft w:val="0"/>
          <w:marRight w:val="0"/>
          <w:marTop w:val="0"/>
          <w:marBottom w:val="0"/>
          <w:divBdr>
            <w:top w:val="none" w:sz="0" w:space="0" w:color="auto"/>
            <w:left w:val="none" w:sz="0" w:space="0" w:color="auto"/>
            <w:bottom w:val="none" w:sz="0" w:space="0" w:color="auto"/>
            <w:right w:val="none" w:sz="0" w:space="0" w:color="auto"/>
          </w:divBdr>
        </w:div>
        <w:div w:id="1253900645">
          <w:marLeft w:val="0"/>
          <w:marRight w:val="0"/>
          <w:marTop w:val="0"/>
          <w:marBottom w:val="0"/>
          <w:divBdr>
            <w:top w:val="none" w:sz="0" w:space="0" w:color="auto"/>
            <w:left w:val="none" w:sz="0" w:space="0" w:color="auto"/>
            <w:bottom w:val="none" w:sz="0" w:space="0" w:color="auto"/>
            <w:right w:val="none" w:sz="0" w:space="0" w:color="auto"/>
          </w:divBdr>
        </w:div>
        <w:div w:id="400179266">
          <w:marLeft w:val="0"/>
          <w:marRight w:val="0"/>
          <w:marTop w:val="0"/>
          <w:marBottom w:val="0"/>
          <w:divBdr>
            <w:top w:val="none" w:sz="0" w:space="0" w:color="auto"/>
            <w:left w:val="none" w:sz="0" w:space="0" w:color="auto"/>
            <w:bottom w:val="none" w:sz="0" w:space="0" w:color="auto"/>
            <w:right w:val="none" w:sz="0" w:space="0" w:color="auto"/>
          </w:divBdr>
        </w:div>
        <w:div w:id="1108349355">
          <w:marLeft w:val="0"/>
          <w:marRight w:val="0"/>
          <w:marTop w:val="0"/>
          <w:marBottom w:val="0"/>
          <w:divBdr>
            <w:top w:val="none" w:sz="0" w:space="0" w:color="auto"/>
            <w:left w:val="none" w:sz="0" w:space="0" w:color="auto"/>
            <w:bottom w:val="none" w:sz="0" w:space="0" w:color="auto"/>
            <w:right w:val="none" w:sz="0" w:space="0" w:color="auto"/>
          </w:divBdr>
        </w:div>
        <w:div w:id="1217351595">
          <w:marLeft w:val="0"/>
          <w:marRight w:val="0"/>
          <w:marTop w:val="0"/>
          <w:marBottom w:val="0"/>
          <w:divBdr>
            <w:top w:val="none" w:sz="0" w:space="0" w:color="auto"/>
            <w:left w:val="none" w:sz="0" w:space="0" w:color="auto"/>
            <w:bottom w:val="none" w:sz="0" w:space="0" w:color="auto"/>
            <w:right w:val="none" w:sz="0" w:space="0" w:color="auto"/>
          </w:divBdr>
        </w:div>
        <w:div w:id="1824589509">
          <w:marLeft w:val="0"/>
          <w:marRight w:val="0"/>
          <w:marTop w:val="0"/>
          <w:marBottom w:val="0"/>
          <w:divBdr>
            <w:top w:val="none" w:sz="0" w:space="0" w:color="auto"/>
            <w:left w:val="none" w:sz="0" w:space="0" w:color="auto"/>
            <w:bottom w:val="none" w:sz="0" w:space="0" w:color="auto"/>
            <w:right w:val="none" w:sz="0" w:space="0" w:color="auto"/>
          </w:divBdr>
        </w:div>
        <w:div w:id="744647720">
          <w:marLeft w:val="0"/>
          <w:marRight w:val="0"/>
          <w:marTop w:val="0"/>
          <w:marBottom w:val="0"/>
          <w:divBdr>
            <w:top w:val="none" w:sz="0" w:space="0" w:color="auto"/>
            <w:left w:val="none" w:sz="0" w:space="0" w:color="auto"/>
            <w:bottom w:val="none" w:sz="0" w:space="0" w:color="auto"/>
            <w:right w:val="none" w:sz="0" w:space="0" w:color="auto"/>
          </w:divBdr>
        </w:div>
        <w:div w:id="1466970987">
          <w:marLeft w:val="0"/>
          <w:marRight w:val="0"/>
          <w:marTop w:val="0"/>
          <w:marBottom w:val="0"/>
          <w:divBdr>
            <w:top w:val="none" w:sz="0" w:space="0" w:color="auto"/>
            <w:left w:val="none" w:sz="0" w:space="0" w:color="auto"/>
            <w:bottom w:val="none" w:sz="0" w:space="0" w:color="auto"/>
            <w:right w:val="none" w:sz="0" w:space="0" w:color="auto"/>
          </w:divBdr>
        </w:div>
        <w:div w:id="491802427">
          <w:marLeft w:val="0"/>
          <w:marRight w:val="0"/>
          <w:marTop w:val="0"/>
          <w:marBottom w:val="0"/>
          <w:divBdr>
            <w:top w:val="none" w:sz="0" w:space="0" w:color="auto"/>
            <w:left w:val="none" w:sz="0" w:space="0" w:color="auto"/>
            <w:bottom w:val="none" w:sz="0" w:space="0" w:color="auto"/>
            <w:right w:val="none" w:sz="0" w:space="0" w:color="auto"/>
          </w:divBdr>
        </w:div>
        <w:div w:id="809514636">
          <w:marLeft w:val="0"/>
          <w:marRight w:val="0"/>
          <w:marTop w:val="0"/>
          <w:marBottom w:val="0"/>
          <w:divBdr>
            <w:top w:val="none" w:sz="0" w:space="0" w:color="auto"/>
            <w:left w:val="none" w:sz="0" w:space="0" w:color="auto"/>
            <w:bottom w:val="none" w:sz="0" w:space="0" w:color="auto"/>
            <w:right w:val="none" w:sz="0" w:space="0" w:color="auto"/>
          </w:divBdr>
        </w:div>
        <w:div w:id="860512635">
          <w:marLeft w:val="0"/>
          <w:marRight w:val="0"/>
          <w:marTop w:val="0"/>
          <w:marBottom w:val="0"/>
          <w:divBdr>
            <w:top w:val="none" w:sz="0" w:space="0" w:color="auto"/>
            <w:left w:val="none" w:sz="0" w:space="0" w:color="auto"/>
            <w:bottom w:val="none" w:sz="0" w:space="0" w:color="auto"/>
            <w:right w:val="none" w:sz="0" w:space="0" w:color="auto"/>
          </w:divBdr>
        </w:div>
        <w:div w:id="1249071205">
          <w:marLeft w:val="0"/>
          <w:marRight w:val="0"/>
          <w:marTop w:val="0"/>
          <w:marBottom w:val="0"/>
          <w:divBdr>
            <w:top w:val="none" w:sz="0" w:space="0" w:color="auto"/>
            <w:left w:val="none" w:sz="0" w:space="0" w:color="auto"/>
            <w:bottom w:val="none" w:sz="0" w:space="0" w:color="auto"/>
            <w:right w:val="none" w:sz="0" w:space="0" w:color="auto"/>
          </w:divBdr>
        </w:div>
        <w:div w:id="1147281259">
          <w:marLeft w:val="0"/>
          <w:marRight w:val="0"/>
          <w:marTop w:val="0"/>
          <w:marBottom w:val="0"/>
          <w:divBdr>
            <w:top w:val="none" w:sz="0" w:space="0" w:color="auto"/>
            <w:left w:val="none" w:sz="0" w:space="0" w:color="auto"/>
            <w:bottom w:val="none" w:sz="0" w:space="0" w:color="auto"/>
            <w:right w:val="none" w:sz="0" w:space="0" w:color="auto"/>
          </w:divBdr>
        </w:div>
        <w:div w:id="1725716798">
          <w:marLeft w:val="0"/>
          <w:marRight w:val="0"/>
          <w:marTop w:val="0"/>
          <w:marBottom w:val="0"/>
          <w:divBdr>
            <w:top w:val="none" w:sz="0" w:space="0" w:color="auto"/>
            <w:left w:val="none" w:sz="0" w:space="0" w:color="auto"/>
            <w:bottom w:val="none" w:sz="0" w:space="0" w:color="auto"/>
            <w:right w:val="none" w:sz="0" w:space="0" w:color="auto"/>
          </w:divBdr>
        </w:div>
        <w:div w:id="868226589">
          <w:marLeft w:val="0"/>
          <w:marRight w:val="0"/>
          <w:marTop w:val="0"/>
          <w:marBottom w:val="0"/>
          <w:divBdr>
            <w:top w:val="none" w:sz="0" w:space="0" w:color="auto"/>
            <w:left w:val="none" w:sz="0" w:space="0" w:color="auto"/>
            <w:bottom w:val="none" w:sz="0" w:space="0" w:color="auto"/>
            <w:right w:val="none" w:sz="0" w:space="0" w:color="auto"/>
          </w:divBdr>
        </w:div>
        <w:div w:id="1724139886">
          <w:marLeft w:val="0"/>
          <w:marRight w:val="0"/>
          <w:marTop w:val="0"/>
          <w:marBottom w:val="0"/>
          <w:divBdr>
            <w:top w:val="none" w:sz="0" w:space="0" w:color="auto"/>
            <w:left w:val="none" w:sz="0" w:space="0" w:color="auto"/>
            <w:bottom w:val="none" w:sz="0" w:space="0" w:color="auto"/>
            <w:right w:val="none" w:sz="0" w:space="0" w:color="auto"/>
          </w:divBdr>
        </w:div>
        <w:div w:id="671103423">
          <w:marLeft w:val="0"/>
          <w:marRight w:val="0"/>
          <w:marTop w:val="0"/>
          <w:marBottom w:val="0"/>
          <w:divBdr>
            <w:top w:val="none" w:sz="0" w:space="0" w:color="auto"/>
            <w:left w:val="none" w:sz="0" w:space="0" w:color="auto"/>
            <w:bottom w:val="none" w:sz="0" w:space="0" w:color="auto"/>
            <w:right w:val="none" w:sz="0" w:space="0" w:color="auto"/>
          </w:divBdr>
        </w:div>
        <w:div w:id="1796945604">
          <w:marLeft w:val="0"/>
          <w:marRight w:val="0"/>
          <w:marTop w:val="0"/>
          <w:marBottom w:val="0"/>
          <w:divBdr>
            <w:top w:val="none" w:sz="0" w:space="0" w:color="auto"/>
            <w:left w:val="none" w:sz="0" w:space="0" w:color="auto"/>
            <w:bottom w:val="none" w:sz="0" w:space="0" w:color="auto"/>
            <w:right w:val="none" w:sz="0" w:space="0" w:color="auto"/>
          </w:divBdr>
        </w:div>
        <w:div w:id="192160178">
          <w:marLeft w:val="0"/>
          <w:marRight w:val="0"/>
          <w:marTop w:val="0"/>
          <w:marBottom w:val="0"/>
          <w:divBdr>
            <w:top w:val="none" w:sz="0" w:space="0" w:color="auto"/>
            <w:left w:val="none" w:sz="0" w:space="0" w:color="auto"/>
            <w:bottom w:val="none" w:sz="0" w:space="0" w:color="auto"/>
            <w:right w:val="none" w:sz="0" w:space="0" w:color="auto"/>
          </w:divBdr>
        </w:div>
        <w:div w:id="999773636">
          <w:marLeft w:val="0"/>
          <w:marRight w:val="0"/>
          <w:marTop w:val="0"/>
          <w:marBottom w:val="0"/>
          <w:divBdr>
            <w:top w:val="none" w:sz="0" w:space="0" w:color="auto"/>
            <w:left w:val="none" w:sz="0" w:space="0" w:color="auto"/>
            <w:bottom w:val="none" w:sz="0" w:space="0" w:color="auto"/>
            <w:right w:val="none" w:sz="0" w:space="0" w:color="auto"/>
          </w:divBdr>
        </w:div>
        <w:div w:id="1601522216">
          <w:marLeft w:val="0"/>
          <w:marRight w:val="0"/>
          <w:marTop w:val="0"/>
          <w:marBottom w:val="0"/>
          <w:divBdr>
            <w:top w:val="none" w:sz="0" w:space="0" w:color="auto"/>
            <w:left w:val="none" w:sz="0" w:space="0" w:color="auto"/>
            <w:bottom w:val="none" w:sz="0" w:space="0" w:color="auto"/>
            <w:right w:val="none" w:sz="0" w:space="0" w:color="auto"/>
          </w:divBdr>
        </w:div>
        <w:div w:id="2131318047">
          <w:marLeft w:val="0"/>
          <w:marRight w:val="0"/>
          <w:marTop w:val="0"/>
          <w:marBottom w:val="0"/>
          <w:divBdr>
            <w:top w:val="none" w:sz="0" w:space="0" w:color="auto"/>
            <w:left w:val="none" w:sz="0" w:space="0" w:color="auto"/>
            <w:bottom w:val="none" w:sz="0" w:space="0" w:color="auto"/>
            <w:right w:val="none" w:sz="0" w:space="0" w:color="auto"/>
          </w:divBdr>
        </w:div>
        <w:div w:id="592670544">
          <w:marLeft w:val="0"/>
          <w:marRight w:val="0"/>
          <w:marTop w:val="0"/>
          <w:marBottom w:val="0"/>
          <w:divBdr>
            <w:top w:val="none" w:sz="0" w:space="0" w:color="auto"/>
            <w:left w:val="none" w:sz="0" w:space="0" w:color="auto"/>
            <w:bottom w:val="none" w:sz="0" w:space="0" w:color="auto"/>
            <w:right w:val="none" w:sz="0" w:space="0" w:color="auto"/>
          </w:divBdr>
        </w:div>
        <w:div w:id="1922986000">
          <w:marLeft w:val="0"/>
          <w:marRight w:val="0"/>
          <w:marTop w:val="0"/>
          <w:marBottom w:val="0"/>
          <w:divBdr>
            <w:top w:val="none" w:sz="0" w:space="0" w:color="auto"/>
            <w:left w:val="none" w:sz="0" w:space="0" w:color="auto"/>
            <w:bottom w:val="none" w:sz="0" w:space="0" w:color="auto"/>
            <w:right w:val="none" w:sz="0" w:space="0" w:color="auto"/>
          </w:divBdr>
        </w:div>
      </w:divsChild>
    </w:div>
    <w:div w:id="1143619519">
      <w:bodyDiv w:val="1"/>
      <w:marLeft w:val="0"/>
      <w:marRight w:val="0"/>
      <w:marTop w:val="0"/>
      <w:marBottom w:val="0"/>
      <w:divBdr>
        <w:top w:val="none" w:sz="0" w:space="0" w:color="auto"/>
        <w:left w:val="none" w:sz="0" w:space="0" w:color="auto"/>
        <w:bottom w:val="none" w:sz="0" w:space="0" w:color="auto"/>
        <w:right w:val="none" w:sz="0" w:space="0" w:color="auto"/>
      </w:divBdr>
      <w:divsChild>
        <w:div w:id="1970359385">
          <w:marLeft w:val="0"/>
          <w:marRight w:val="0"/>
          <w:marTop w:val="0"/>
          <w:marBottom w:val="0"/>
          <w:divBdr>
            <w:top w:val="none" w:sz="0" w:space="0" w:color="auto"/>
            <w:left w:val="none" w:sz="0" w:space="0" w:color="auto"/>
            <w:bottom w:val="none" w:sz="0" w:space="0" w:color="auto"/>
            <w:right w:val="none" w:sz="0" w:space="0" w:color="auto"/>
          </w:divBdr>
        </w:div>
        <w:div w:id="604656115">
          <w:marLeft w:val="0"/>
          <w:marRight w:val="0"/>
          <w:marTop w:val="0"/>
          <w:marBottom w:val="0"/>
          <w:divBdr>
            <w:top w:val="none" w:sz="0" w:space="0" w:color="auto"/>
            <w:left w:val="none" w:sz="0" w:space="0" w:color="auto"/>
            <w:bottom w:val="none" w:sz="0" w:space="0" w:color="auto"/>
            <w:right w:val="none" w:sz="0" w:space="0" w:color="auto"/>
          </w:divBdr>
        </w:div>
        <w:div w:id="1759398239">
          <w:marLeft w:val="0"/>
          <w:marRight w:val="0"/>
          <w:marTop w:val="0"/>
          <w:marBottom w:val="0"/>
          <w:divBdr>
            <w:top w:val="none" w:sz="0" w:space="0" w:color="auto"/>
            <w:left w:val="none" w:sz="0" w:space="0" w:color="auto"/>
            <w:bottom w:val="none" w:sz="0" w:space="0" w:color="auto"/>
            <w:right w:val="none" w:sz="0" w:space="0" w:color="auto"/>
          </w:divBdr>
        </w:div>
        <w:div w:id="1365400219">
          <w:marLeft w:val="0"/>
          <w:marRight w:val="0"/>
          <w:marTop w:val="0"/>
          <w:marBottom w:val="0"/>
          <w:divBdr>
            <w:top w:val="none" w:sz="0" w:space="0" w:color="auto"/>
            <w:left w:val="none" w:sz="0" w:space="0" w:color="auto"/>
            <w:bottom w:val="none" w:sz="0" w:space="0" w:color="auto"/>
            <w:right w:val="none" w:sz="0" w:space="0" w:color="auto"/>
          </w:divBdr>
        </w:div>
        <w:div w:id="19818661">
          <w:marLeft w:val="0"/>
          <w:marRight w:val="0"/>
          <w:marTop w:val="0"/>
          <w:marBottom w:val="0"/>
          <w:divBdr>
            <w:top w:val="none" w:sz="0" w:space="0" w:color="auto"/>
            <w:left w:val="none" w:sz="0" w:space="0" w:color="auto"/>
            <w:bottom w:val="none" w:sz="0" w:space="0" w:color="auto"/>
            <w:right w:val="none" w:sz="0" w:space="0" w:color="auto"/>
          </w:divBdr>
        </w:div>
        <w:div w:id="713430094">
          <w:marLeft w:val="0"/>
          <w:marRight w:val="0"/>
          <w:marTop w:val="0"/>
          <w:marBottom w:val="0"/>
          <w:divBdr>
            <w:top w:val="none" w:sz="0" w:space="0" w:color="auto"/>
            <w:left w:val="none" w:sz="0" w:space="0" w:color="auto"/>
            <w:bottom w:val="none" w:sz="0" w:space="0" w:color="auto"/>
            <w:right w:val="none" w:sz="0" w:space="0" w:color="auto"/>
          </w:divBdr>
        </w:div>
        <w:div w:id="100104564">
          <w:marLeft w:val="0"/>
          <w:marRight w:val="0"/>
          <w:marTop w:val="0"/>
          <w:marBottom w:val="0"/>
          <w:divBdr>
            <w:top w:val="none" w:sz="0" w:space="0" w:color="auto"/>
            <w:left w:val="none" w:sz="0" w:space="0" w:color="auto"/>
            <w:bottom w:val="none" w:sz="0" w:space="0" w:color="auto"/>
            <w:right w:val="none" w:sz="0" w:space="0" w:color="auto"/>
          </w:divBdr>
        </w:div>
        <w:div w:id="349718196">
          <w:marLeft w:val="0"/>
          <w:marRight w:val="0"/>
          <w:marTop w:val="0"/>
          <w:marBottom w:val="0"/>
          <w:divBdr>
            <w:top w:val="none" w:sz="0" w:space="0" w:color="auto"/>
            <w:left w:val="none" w:sz="0" w:space="0" w:color="auto"/>
            <w:bottom w:val="none" w:sz="0" w:space="0" w:color="auto"/>
            <w:right w:val="none" w:sz="0" w:space="0" w:color="auto"/>
          </w:divBdr>
        </w:div>
        <w:div w:id="214857161">
          <w:marLeft w:val="0"/>
          <w:marRight w:val="0"/>
          <w:marTop w:val="0"/>
          <w:marBottom w:val="0"/>
          <w:divBdr>
            <w:top w:val="none" w:sz="0" w:space="0" w:color="auto"/>
            <w:left w:val="none" w:sz="0" w:space="0" w:color="auto"/>
            <w:bottom w:val="none" w:sz="0" w:space="0" w:color="auto"/>
            <w:right w:val="none" w:sz="0" w:space="0" w:color="auto"/>
          </w:divBdr>
        </w:div>
      </w:divsChild>
    </w:div>
    <w:div w:id="1210801274">
      <w:bodyDiv w:val="1"/>
      <w:marLeft w:val="0"/>
      <w:marRight w:val="0"/>
      <w:marTop w:val="0"/>
      <w:marBottom w:val="0"/>
      <w:divBdr>
        <w:top w:val="none" w:sz="0" w:space="0" w:color="auto"/>
        <w:left w:val="none" w:sz="0" w:space="0" w:color="auto"/>
        <w:bottom w:val="none" w:sz="0" w:space="0" w:color="auto"/>
        <w:right w:val="none" w:sz="0" w:space="0" w:color="auto"/>
      </w:divBdr>
    </w:div>
    <w:div w:id="1211500144">
      <w:bodyDiv w:val="1"/>
      <w:marLeft w:val="0"/>
      <w:marRight w:val="0"/>
      <w:marTop w:val="0"/>
      <w:marBottom w:val="0"/>
      <w:divBdr>
        <w:top w:val="none" w:sz="0" w:space="0" w:color="auto"/>
        <w:left w:val="none" w:sz="0" w:space="0" w:color="auto"/>
        <w:bottom w:val="none" w:sz="0" w:space="0" w:color="auto"/>
        <w:right w:val="none" w:sz="0" w:space="0" w:color="auto"/>
      </w:divBdr>
      <w:divsChild>
        <w:div w:id="607738290">
          <w:marLeft w:val="0"/>
          <w:marRight w:val="0"/>
          <w:marTop w:val="0"/>
          <w:marBottom w:val="0"/>
          <w:divBdr>
            <w:top w:val="none" w:sz="0" w:space="0" w:color="auto"/>
            <w:left w:val="none" w:sz="0" w:space="0" w:color="auto"/>
            <w:bottom w:val="none" w:sz="0" w:space="0" w:color="auto"/>
            <w:right w:val="none" w:sz="0" w:space="0" w:color="auto"/>
          </w:divBdr>
        </w:div>
        <w:div w:id="813330331">
          <w:marLeft w:val="0"/>
          <w:marRight w:val="0"/>
          <w:marTop w:val="0"/>
          <w:marBottom w:val="0"/>
          <w:divBdr>
            <w:top w:val="none" w:sz="0" w:space="0" w:color="auto"/>
            <w:left w:val="none" w:sz="0" w:space="0" w:color="auto"/>
            <w:bottom w:val="none" w:sz="0" w:space="0" w:color="auto"/>
            <w:right w:val="none" w:sz="0" w:space="0" w:color="auto"/>
          </w:divBdr>
        </w:div>
        <w:div w:id="617416038">
          <w:marLeft w:val="0"/>
          <w:marRight w:val="0"/>
          <w:marTop w:val="0"/>
          <w:marBottom w:val="0"/>
          <w:divBdr>
            <w:top w:val="none" w:sz="0" w:space="0" w:color="auto"/>
            <w:left w:val="none" w:sz="0" w:space="0" w:color="auto"/>
            <w:bottom w:val="none" w:sz="0" w:space="0" w:color="auto"/>
            <w:right w:val="none" w:sz="0" w:space="0" w:color="auto"/>
          </w:divBdr>
        </w:div>
        <w:div w:id="746878342">
          <w:marLeft w:val="0"/>
          <w:marRight w:val="0"/>
          <w:marTop w:val="0"/>
          <w:marBottom w:val="0"/>
          <w:divBdr>
            <w:top w:val="none" w:sz="0" w:space="0" w:color="auto"/>
            <w:left w:val="none" w:sz="0" w:space="0" w:color="auto"/>
            <w:bottom w:val="none" w:sz="0" w:space="0" w:color="auto"/>
            <w:right w:val="none" w:sz="0" w:space="0" w:color="auto"/>
          </w:divBdr>
        </w:div>
        <w:div w:id="1260523917">
          <w:marLeft w:val="0"/>
          <w:marRight w:val="0"/>
          <w:marTop w:val="0"/>
          <w:marBottom w:val="0"/>
          <w:divBdr>
            <w:top w:val="none" w:sz="0" w:space="0" w:color="auto"/>
            <w:left w:val="none" w:sz="0" w:space="0" w:color="auto"/>
            <w:bottom w:val="none" w:sz="0" w:space="0" w:color="auto"/>
            <w:right w:val="none" w:sz="0" w:space="0" w:color="auto"/>
          </w:divBdr>
        </w:div>
        <w:div w:id="1498568288">
          <w:marLeft w:val="0"/>
          <w:marRight w:val="0"/>
          <w:marTop w:val="0"/>
          <w:marBottom w:val="0"/>
          <w:divBdr>
            <w:top w:val="none" w:sz="0" w:space="0" w:color="auto"/>
            <w:left w:val="none" w:sz="0" w:space="0" w:color="auto"/>
            <w:bottom w:val="none" w:sz="0" w:space="0" w:color="auto"/>
            <w:right w:val="none" w:sz="0" w:space="0" w:color="auto"/>
          </w:divBdr>
        </w:div>
        <w:div w:id="1274939104">
          <w:marLeft w:val="0"/>
          <w:marRight w:val="0"/>
          <w:marTop w:val="0"/>
          <w:marBottom w:val="0"/>
          <w:divBdr>
            <w:top w:val="none" w:sz="0" w:space="0" w:color="auto"/>
            <w:left w:val="none" w:sz="0" w:space="0" w:color="auto"/>
            <w:bottom w:val="none" w:sz="0" w:space="0" w:color="auto"/>
            <w:right w:val="none" w:sz="0" w:space="0" w:color="auto"/>
          </w:divBdr>
        </w:div>
        <w:div w:id="992368508">
          <w:marLeft w:val="0"/>
          <w:marRight w:val="0"/>
          <w:marTop w:val="0"/>
          <w:marBottom w:val="0"/>
          <w:divBdr>
            <w:top w:val="none" w:sz="0" w:space="0" w:color="auto"/>
            <w:left w:val="none" w:sz="0" w:space="0" w:color="auto"/>
            <w:bottom w:val="none" w:sz="0" w:space="0" w:color="auto"/>
            <w:right w:val="none" w:sz="0" w:space="0" w:color="auto"/>
          </w:divBdr>
        </w:div>
        <w:div w:id="1285193222">
          <w:marLeft w:val="0"/>
          <w:marRight w:val="0"/>
          <w:marTop w:val="0"/>
          <w:marBottom w:val="0"/>
          <w:divBdr>
            <w:top w:val="none" w:sz="0" w:space="0" w:color="auto"/>
            <w:left w:val="none" w:sz="0" w:space="0" w:color="auto"/>
            <w:bottom w:val="none" w:sz="0" w:space="0" w:color="auto"/>
            <w:right w:val="none" w:sz="0" w:space="0" w:color="auto"/>
          </w:divBdr>
        </w:div>
        <w:div w:id="1313367583">
          <w:marLeft w:val="0"/>
          <w:marRight w:val="0"/>
          <w:marTop w:val="0"/>
          <w:marBottom w:val="0"/>
          <w:divBdr>
            <w:top w:val="none" w:sz="0" w:space="0" w:color="auto"/>
            <w:left w:val="none" w:sz="0" w:space="0" w:color="auto"/>
            <w:bottom w:val="none" w:sz="0" w:space="0" w:color="auto"/>
            <w:right w:val="none" w:sz="0" w:space="0" w:color="auto"/>
          </w:divBdr>
        </w:div>
        <w:div w:id="1562326499">
          <w:marLeft w:val="0"/>
          <w:marRight w:val="0"/>
          <w:marTop w:val="0"/>
          <w:marBottom w:val="0"/>
          <w:divBdr>
            <w:top w:val="none" w:sz="0" w:space="0" w:color="auto"/>
            <w:left w:val="none" w:sz="0" w:space="0" w:color="auto"/>
            <w:bottom w:val="none" w:sz="0" w:space="0" w:color="auto"/>
            <w:right w:val="none" w:sz="0" w:space="0" w:color="auto"/>
          </w:divBdr>
        </w:div>
        <w:div w:id="1609042664">
          <w:marLeft w:val="0"/>
          <w:marRight w:val="0"/>
          <w:marTop w:val="0"/>
          <w:marBottom w:val="0"/>
          <w:divBdr>
            <w:top w:val="none" w:sz="0" w:space="0" w:color="auto"/>
            <w:left w:val="none" w:sz="0" w:space="0" w:color="auto"/>
            <w:bottom w:val="none" w:sz="0" w:space="0" w:color="auto"/>
            <w:right w:val="none" w:sz="0" w:space="0" w:color="auto"/>
          </w:divBdr>
        </w:div>
        <w:div w:id="1795054471">
          <w:marLeft w:val="0"/>
          <w:marRight w:val="0"/>
          <w:marTop w:val="0"/>
          <w:marBottom w:val="0"/>
          <w:divBdr>
            <w:top w:val="none" w:sz="0" w:space="0" w:color="auto"/>
            <w:left w:val="none" w:sz="0" w:space="0" w:color="auto"/>
            <w:bottom w:val="none" w:sz="0" w:space="0" w:color="auto"/>
            <w:right w:val="none" w:sz="0" w:space="0" w:color="auto"/>
          </w:divBdr>
        </w:div>
        <w:div w:id="2099060269">
          <w:marLeft w:val="0"/>
          <w:marRight w:val="0"/>
          <w:marTop w:val="0"/>
          <w:marBottom w:val="0"/>
          <w:divBdr>
            <w:top w:val="none" w:sz="0" w:space="0" w:color="auto"/>
            <w:left w:val="none" w:sz="0" w:space="0" w:color="auto"/>
            <w:bottom w:val="none" w:sz="0" w:space="0" w:color="auto"/>
            <w:right w:val="none" w:sz="0" w:space="0" w:color="auto"/>
          </w:divBdr>
        </w:div>
        <w:div w:id="591745538">
          <w:marLeft w:val="0"/>
          <w:marRight w:val="0"/>
          <w:marTop w:val="0"/>
          <w:marBottom w:val="0"/>
          <w:divBdr>
            <w:top w:val="none" w:sz="0" w:space="0" w:color="auto"/>
            <w:left w:val="none" w:sz="0" w:space="0" w:color="auto"/>
            <w:bottom w:val="none" w:sz="0" w:space="0" w:color="auto"/>
            <w:right w:val="none" w:sz="0" w:space="0" w:color="auto"/>
          </w:divBdr>
        </w:div>
        <w:div w:id="941569139">
          <w:marLeft w:val="0"/>
          <w:marRight w:val="0"/>
          <w:marTop w:val="0"/>
          <w:marBottom w:val="0"/>
          <w:divBdr>
            <w:top w:val="none" w:sz="0" w:space="0" w:color="auto"/>
            <w:left w:val="none" w:sz="0" w:space="0" w:color="auto"/>
            <w:bottom w:val="none" w:sz="0" w:space="0" w:color="auto"/>
            <w:right w:val="none" w:sz="0" w:space="0" w:color="auto"/>
          </w:divBdr>
        </w:div>
        <w:div w:id="717050108">
          <w:marLeft w:val="0"/>
          <w:marRight w:val="0"/>
          <w:marTop w:val="0"/>
          <w:marBottom w:val="0"/>
          <w:divBdr>
            <w:top w:val="none" w:sz="0" w:space="0" w:color="auto"/>
            <w:left w:val="none" w:sz="0" w:space="0" w:color="auto"/>
            <w:bottom w:val="none" w:sz="0" w:space="0" w:color="auto"/>
            <w:right w:val="none" w:sz="0" w:space="0" w:color="auto"/>
          </w:divBdr>
        </w:div>
        <w:div w:id="23750781">
          <w:marLeft w:val="0"/>
          <w:marRight w:val="0"/>
          <w:marTop w:val="0"/>
          <w:marBottom w:val="0"/>
          <w:divBdr>
            <w:top w:val="none" w:sz="0" w:space="0" w:color="auto"/>
            <w:left w:val="none" w:sz="0" w:space="0" w:color="auto"/>
            <w:bottom w:val="none" w:sz="0" w:space="0" w:color="auto"/>
            <w:right w:val="none" w:sz="0" w:space="0" w:color="auto"/>
          </w:divBdr>
        </w:div>
        <w:div w:id="907884770">
          <w:marLeft w:val="0"/>
          <w:marRight w:val="0"/>
          <w:marTop w:val="0"/>
          <w:marBottom w:val="0"/>
          <w:divBdr>
            <w:top w:val="none" w:sz="0" w:space="0" w:color="auto"/>
            <w:left w:val="none" w:sz="0" w:space="0" w:color="auto"/>
            <w:bottom w:val="none" w:sz="0" w:space="0" w:color="auto"/>
            <w:right w:val="none" w:sz="0" w:space="0" w:color="auto"/>
          </w:divBdr>
        </w:div>
        <w:div w:id="1031998303">
          <w:marLeft w:val="0"/>
          <w:marRight w:val="0"/>
          <w:marTop w:val="0"/>
          <w:marBottom w:val="0"/>
          <w:divBdr>
            <w:top w:val="none" w:sz="0" w:space="0" w:color="auto"/>
            <w:left w:val="none" w:sz="0" w:space="0" w:color="auto"/>
            <w:bottom w:val="none" w:sz="0" w:space="0" w:color="auto"/>
            <w:right w:val="none" w:sz="0" w:space="0" w:color="auto"/>
          </w:divBdr>
        </w:div>
        <w:div w:id="1352340737">
          <w:marLeft w:val="0"/>
          <w:marRight w:val="0"/>
          <w:marTop w:val="0"/>
          <w:marBottom w:val="0"/>
          <w:divBdr>
            <w:top w:val="none" w:sz="0" w:space="0" w:color="auto"/>
            <w:left w:val="none" w:sz="0" w:space="0" w:color="auto"/>
            <w:bottom w:val="none" w:sz="0" w:space="0" w:color="auto"/>
            <w:right w:val="none" w:sz="0" w:space="0" w:color="auto"/>
          </w:divBdr>
        </w:div>
        <w:div w:id="1642806352">
          <w:marLeft w:val="0"/>
          <w:marRight w:val="0"/>
          <w:marTop w:val="0"/>
          <w:marBottom w:val="0"/>
          <w:divBdr>
            <w:top w:val="none" w:sz="0" w:space="0" w:color="auto"/>
            <w:left w:val="none" w:sz="0" w:space="0" w:color="auto"/>
            <w:bottom w:val="none" w:sz="0" w:space="0" w:color="auto"/>
            <w:right w:val="none" w:sz="0" w:space="0" w:color="auto"/>
          </w:divBdr>
        </w:div>
        <w:div w:id="1627850168">
          <w:marLeft w:val="0"/>
          <w:marRight w:val="0"/>
          <w:marTop w:val="0"/>
          <w:marBottom w:val="0"/>
          <w:divBdr>
            <w:top w:val="none" w:sz="0" w:space="0" w:color="auto"/>
            <w:left w:val="none" w:sz="0" w:space="0" w:color="auto"/>
            <w:bottom w:val="none" w:sz="0" w:space="0" w:color="auto"/>
            <w:right w:val="none" w:sz="0" w:space="0" w:color="auto"/>
          </w:divBdr>
        </w:div>
        <w:div w:id="1828932767">
          <w:marLeft w:val="0"/>
          <w:marRight w:val="0"/>
          <w:marTop w:val="0"/>
          <w:marBottom w:val="0"/>
          <w:divBdr>
            <w:top w:val="none" w:sz="0" w:space="0" w:color="auto"/>
            <w:left w:val="none" w:sz="0" w:space="0" w:color="auto"/>
            <w:bottom w:val="none" w:sz="0" w:space="0" w:color="auto"/>
            <w:right w:val="none" w:sz="0" w:space="0" w:color="auto"/>
          </w:divBdr>
        </w:div>
        <w:div w:id="283191584">
          <w:marLeft w:val="0"/>
          <w:marRight w:val="0"/>
          <w:marTop w:val="0"/>
          <w:marBottom w:val="0"/>
          <w:divBdr>
            <w:top w:val="none" w:sz="0" w:space="0" w:color="auto"/>
            <w:left w:val="none" w:sz="0" w:space="0" w:color="auto"/>
            <w:bottom w:val="none" w:sz="0" w:space="0" w:color="auto"/>
            <w:right w:val="none" w:sz="0" w:space="0" w:color="auto"/>
          </w:divBdr>
        </w:div>
        <w:div w:id="1338532619">
          <w:marLeft w:val="0"/>
          <w:marRight w:val="0"/>
          <w:marTop w:val="0"/>
          <w:marBottom w:val="0"/>
          <w:divBdr>
            <w:top w:val="none" w:sz="0" w:space="0" w:color="auto"/>
            <w:left w:val="none" w:sz="0" w:space="0" w:color="auto"/>
            <w:bottom w:val="none" w:sz="0" w:space="0" w:color="auto"/>
            <w:right w:val="none" w:sz="0" w:space="0" w:color="auto"/>
          </w:divBdr>
        </w:div>
        <w:div w:id="1144202817">
          <w:marLeft w:val="0"/>
          <w:marRight w:val="0"/>
          <w:marTop w:val="0"/>
          <w:marBottom w:val="0"/>
          <w:divBdr>
            <w:top w:val="none" w:sz="0" w:space="0" w:color="auto"/>
            <w:left w:val="none" w:sz="0" w:space="0" w:color="auto"/>
            <w:bottom w:val="none" w:sz="0" w:space="0" w:color="auto"/>
            <w:right w:val="none" w:sz="0" w:space="0" w:color="auto"/>
          </w:divBdr>
        </w:div>
        <w:div w:id="334305558">
          <w:marLeft w:val="0"/>
          <w:marRight w:val="0"/>
          <w:marTop w:val="0"/>
          <w:marBottom w:val="0"/>
          <w:divBdr>
            <w:top w:val="none" w:sz="0" w:space="0" w:color="auto"/>
            <w:left w:val="none" w:sz="0" w:space="0" w:color="auto"/>
            <w:bottom w:val="none" w:sz="0" w:space="0" w:color="auto"/>
            <w:right w:val="none" w:sz="0" w:space="0" w:color="auto"/>
          </w:divBdr>
        </w:div>
        <w:div w:id="1991206540">
          <w:marLeft w:val="0"/>
          <w:marRight w:val="0"/>
          <w:marTop w:val="0"/>
          <w:marBottom w:val="0"/>
          <w:divBdr>
            <w:top w:val="none" w:sz="0" w:space="0" w:color="auto"/>
            <w:left w:val="none" w:sz="0" w:space="0" w:color="auto"/>
            <w:bottom w:val="none" w:sz="0" w:space="0" w:color="auto"/>
            <w:right w:val="none" w:sz="0" w:space="0" w:color="auto"/>
          </w:divBdr>
        </w:div>
        <w:div w:id="983697525">
          <w:marLeft w:val="0"/>
          <w:marRight w:val="0"/>
          <w:marTop w:val="0"/>
          <w:marBottom w:val="0"/>
          <w:divBdr>
            <w:top w:val="none" w:sz="0" w:space="0" w:color="auto"/>
            <w:left w:val="none" w:sz="0" w:space="0" w:color="auto"/>
            <w:bottom w:val="none" w:sz="0" w:space="0" w:color="auto"/>
            <w:right w:val="none" w:sz="0" w:space="0" w:color="auto"/>
          </w:divBdr>
        </w:div>
        <w:div w:id="2066684332">
          <w:marLeft w:val="0"/>
          <w:marRight w:val="0"/>
          <w:marTop w:val="0"/>
          <w:marBottom w:val="0"/>
          <w:divBdr>
            <w:top w:val="none" w:sz="0" w:space="0" w:color="auto"/>
            <w:left w:val="none" w:sz="0" w:space="0" w:color="auto"/>
            <w:bottom w:val="none" w:sz="0" w:space="0" w:color="auto"/>
            <w:right w:val="none" w:sz="0" w:space="0" w:color="auto"/>
          </w:divBdr>
        </w:div>
        <w:div w:id="1940524964">
          <w:marLeft w:val="0"/>
          <w:marRight w:val="0"/>
          <w:marTop w:val="0"/>
          <w:marBottom w:val="0"/>
          <w:divBdr>
            <w:top w:val="none" w:sz="0" w:space="0" w:color="auto"/>
            <w:left w:val="none" w:sz="0" w:space="0" w:color="auto"/>
            <w:bottom w:val="none" w:sz="0" w:space="0" w:color="auto"/>
            <w:right w:val="none" w:sz="0" w:space="0" w:color="auto"/>
          </w:divBdr>
        </w:div>
        <w:div w:id="170027782">
          <w:marLeft w:val="0"/>
          <w:marRight w:val="0"/>
          <w:marTop w:val="0"/>
          <w:marBottom w:val="0"/>
          <w:divBdr>
            <w:top w:val="none" w:sz="0" w:space="0" w:color="auto"/>
            <w:left w:val="none" w:sz="0" w:space="0" w:color="auto"/>
            <w:bottom w:val="none" w:sz="0" w:space="0" w:color="auto"/>
            <w:right w:val="none" w:sz="0" w:space="0" w:color="auto"/>
          </w:divBdr>
        </w:div>
        <w:div w:id="1937471135">
          <w:marLeft w:val="0"/>
          <w:marRight w:val="0"/>
          <w:marTop w:val="0"/>
          <w:marBottom w:val="0"/>
          <w:divBdr>
            <w:top w:val="none" w:sz="0" w:space="0" w:color="auto"/>
            <w:left w:val="none" w:sz="0" w:space="0" w:color="auto"/>
            <w:bottom w:val="none" w:sz="0" w:space="0" w:color="auto"/>
            <w:right w:val="none" w:sz="0" w:space="0" w:color="auto"/>
          </w:divBdr>
        </w:div>
        <w:div w:id="1258833679">
          <w:marLeft w:val="0"/>
          <w:marRight w:val="0"/>
          <w:marTop w:val="0"/>
          <w:marBottom w:val="0"/>
          <w:divBdr>
            <w:top w:val="none" w:sz="0" w:space="0" w:color="auto"/>
            <w:left w:val="none" w:sz="0" w:space="0" w:color="auto"/>
            <w:bottom w:val="none" w:sz="0" w:space="0" w:color="auto"/>
            <w:right w:val="none" w:sz="0" w:space="0" w:color="auto"/>
          </w:divBdr>
        </w:div>
        <w:div w:id="502357585">
          <w:marLeft w:val="0"/>
          <w:marRight w:val="0"/>
          <w:marTop w:val="0"/>
          <w:marBottom w:val="0"/>
          <w:divBdr>
            <w:top w:val="none" w:sz="0" w:space="0" w:color="auto"/>
            <w:left w:val="none" w:sz="0" w:space="0" w:color="auto"/>
            <w:bottom w:val="none" w:sz="0" w:space="0" w:color="auto"/>
            <w:right w:val="none" w:sz="0" w:space="0" w:color="auto"/>
          </w:divBdr>
        </w:div>
        <w:div w:id="1683698130">
          <w:marLeft w:val="0"/>
          <w:marRight w:val="0"/>
          <w:marTop w:val="0"/>
          <w:marBottom w:val="0"/>
          <w:divBdr>
            <w:top w:val="none" w:sz="0" w:space="0" w:color="auto"/>
            <w:left w:val="none" w:sz="0" w:space="0" w:color="auto"/>
            <w:bottom w:val="none" w:sz="0" w:space="0" w:color="auto"/>
            <w:right w:val="none" w:sz="0" w:space="0" w:color="auto"/>
          </w:divBdr>
        </w:div>
        <w:div w:id="1820265646">
          <w:marLeft w:val="0"/>
          <w:marRight w:val="0"/>
          <w:marTop w:val="0"/>
          <w:marBottom w:val="0"/>
          <w:divBdr>
            <w:top w:val="none" w:sz="0" w:space="0" w:color="auto"/>
            <w:left w:val="none" w:sz="0" w:space="0" w:color="auto"/>
            <w:bottom w:val="none" w:sz="0" w:space="0" w:color="auto"/>
            <w:right w:val="none" w:sz="0" w:space="0" w:color="auto"/>
          </w:divBdr>
        </w:div>
        <w:div w:id="2090273906">
          <w:marLeft w:val="0"/>
          <w:marRight w:val="0"/>
          <w:marTop w:val="0"/>
          <w:marBottom w:val="0"/>
          <w:divBdr>
            <w:top w:val="none" w:sz="0" w:space="0" w:color="auto"/>
            <w:left w:val="none" w:sz="0" w:space="0" w:color="auto"/>
            <w:bottom w:val="none" w:sz="0" w:space="0" w:color="auto"/>
            <w:right w:val="none" w:sz="0" w:space="0" w:color="auto"/>
          </w:divBdr>
        </w:div>
        <w:div w:id="2043051955">
          <w:marLeft w:val="0"/>
          <w:marRight w:val="0"/>
          <w:marTop w:val="0"/>
          <w:marBottom w:val="0"/>
          <w:divBdr>
            <w:top w:val="none" w:sz="0" w:space="0" w:color="auto"/>
            <w:left w:val="none" w:sz="0" w:space="0" w:color="auto"/>
            <w:bottom w:val="none" w:sz="0" w:space="0" w:color="auto"/>
            <w:right w:val="none" w:sz="0" w:space="0" w:color="auto"/>
          </w:divBdr>
        </w:div>
        <w:div w:id="900216977">
          <w:marLeft w:val="0"/>
          <w:marRight w:val="0"/>
          <w:marTop w:val="0"/>
          <w:marBottom w:val="0"/>
          <w:divBdr>
            <w:top w:val="none" w:sz="0" w:space="0" w:color="auto"/>
            <w:left w:val="none" w:sz="0" w:space="0" w:color="auto"/>
            <w:bottom w:val="none" w:sz="0" w:space="0" w:color="auto"/>
            <w:right w:val="none" w:sz="0" w:space="0" w:color="auto"/>
          </w:divBdr>
        </w:div>
        <w:div w:id="932317480">
          <w:marLeft w:val="0"/>
          <w:marRight w:val="0"/>
          <w:marTop w:val="0"/>
          <w:marBottom w:val="0"/>
          <w:divBdr>
            <w:top w:val="none" w:sz="0" w:space="0" w:color="auto"/>
            <w:left w:val="none" w:sz="0" w:space="0" w:color="auto"/>
            <w:bottom w:val="none" w:sz="0" w:space="0" w:color="auto"/>
            <w:right w:val="none" w:sz="0" w:space="0" w:color="auto"/>
          </w:divBdr>
        </w:div>
      </w:divsChild>
    </w:div>
    <w:div w:id="1351180605">
      <w:bodyDiv w:val="1"/>
      <w:marLeft w:val="0"/>
      <w:marRight w:val="0"/>
      <w:marTop w:val="0"/>
      <w:marBottom w:val="0"/>
      <w:divBdr>
        <w:top w:val="none" w:sz="0" w:space="0" w:color="auto"/>
        <w:left w:val="none" w:sz="0" w:space="0" w:color="auto"/>
        <w:bottom w:val="none" w:sz="0" w:space="0" w:color="auto"/>
        <w:right w:val="none" w:sz="0" w:space="0" w:color="auto"/>
      </w:divBdr>
    </w:div>
    <w:div w:id="1355686573">
      <w:bodyDiv w:val="1"/>
      <w:marLeft w:val="0"/>
      <w:marRight w:val="0"/>
      <w:marTop w:val="0"/>
      <w:marBottom w:val="0"/>
      <w:divBdr>
        <w:top w:val="none" w:sz="0" w:space="0" w:color="auto"/>
        <w:left w:val="none" w:sz="0" w:space="0" w:color="auto"/>
        <w:bottom w:val="none" w:sz="0" w:space="0" w:color="auto"/>
        <w:right w:val="none" w:sz="0" w:space="0" w:color="auto"/>
      </w:divBdr>
    </w:div>
    <w:div w:id="1449422876">
      <w:bodyDiv w:val="1"/>
      <w:marLeft w:val="0"/>
      <w:marRight w:val="0"/>
      <w:marTop w:val="0"/>
      <w:marBottom w:val="0"/>
      <w:divBdr>
        <w:top w:val="none" w:sz="0" w:space="0" w:color="auto"/>
        <w:left w:val="none" w:sz="0" w:space="0" w:color="auto"/>
        <w:bottom w:val="none" w:sz="0" w:space="0" w:color="auto"/>
        <w:right w:val="none" w:sz="0" w:space="0" w:color="auto"/>
      </w:divBdr>
    </w:div>
    <w:div w:id="1478377845">
      <w:bodyDiv w:val="1"/>
      <w:marLeft w:val="0"/>
      <w:marRight w:val="0"/>
      <w:marTop w:val="0"/>
      <w:marBottom w:val="0"/>
      <w:divBdr>
        <w:top w:val="none" w:sz="0" w:space="0" w:color="auto"/>
        <w:left w:val="none" w:sz="0" w:space="0" w:color="auto"/>
        <w:bottom w:val="none" w:sz="0" w:space="0" w:color="auto"/>
        <w:right w:val="none" w:sz="0" w:space="0" w:color="auto"/>
      </w:divBdr>
    </w:div>
    <w:div w:id="1482305799">
      <w:bodyDiv w:val="1"/>
      <w:marLeft w:val="0"/>
      <w:marRight w:val="0"/>
      <w:marTop w:val="0"/>
      <w:marBottom w:val="0"/>
      <w:divBdr>
        <w:top w:val="none" w:sz="0" w:space="0" w:color="auto"/>
        <w:left w:val="none" w:sz="0" w:space="0" w:color="auto"/>
        <w:bottom w:val="none" w:sz="0" w:space="0" w:color="auto"/>
        <w:right w:val="none" w:sz="0" w:space="0" w:color="auto"/>
      </w:divBdr>
      <w:divsChild>
        <w:div w:id="1213880806">
          <w:marLeft w:val="0"/>
          <w:marRight w:val="0"/>
          <w:marTop w:val="0"/>
          <w:marBottom w:val="0"/>
          <w:divBdr>
            <w:top w:val="none" w:sz="0" w:space="0" w:color="auto"/>
            <w:left w:val="none" w:sz="0" w:space="0" w:color="auto"/>
            <w:bottom w:val="none" w:sz="0" w:space="0" w:color="auto"/>
            <w:right w:val="none" w:sz="0" w:space="0" w:color="auto"/>
          </w:divBdr>
        </w:div>
        <w:div w:id="1954633422">
          <w:marLeft w:val="0"/>
          <w:marRight w:val="0"/>
          <w:marTop w:val="0"/>
          <w:marBottom w:val="0"/>
          <w:divBdr>
            <w:top w:val="none" w:sz="0" w:space="0" w:color="auto"/>
            <w:left w:val="none" w:sz="0" w:space="0" w:color="auto"/>
            <w:bottom w:val="none" w:sz="0" w:space="0" w:color="auto"/>
            <w:right w:val="none" w:sz="0" w:space="0" w:color="auto"/>
          </w:divBdr>
        </w:div>
        <w:div w:id="1093209338">
          <w:marLeft w:val="0"/>
          <w:marRight w:val="0"/>
          <w:marTop w:val="0"/>
          <w:marBottom w:val="0"/>
          <w:divBdr>
            <w:top w:val="none" w:sz="0" w:space="0" w:color="auto"/>
            <w:left w:val="none" w:sz="0" w:space="0" w:color="auto"/>
            <w:bottom w:val="none" w:sz="0" w:space="0" w:color="auto"/>
            <w:right w:val="none" w:sz="0" w:space="0" w:color="auto"/>
          </w:divBdr>
        </w:div>
      </w:divsChild>
    </w:div>
    <w:div w:id="1618096530">
      <w:bodyDiv w:val="1"/>
      <w:marLeft w:val="0"/>
      <w:marRight w:val="0"/>
      <w:marTop w:val="0"/>
      <w:marBottom w:val="0"/>
      <w:divBdr>
        <w:top w:val="none" w:sz="0" w:space="0" w:color="auto"/>
        <w:left w:val="none" w:sz="0" w:space="0" w:color="auto"/>
        <w:bottom w:val="none" w:sz="0" w:space="0" w:color="auto"/>
        <w:right w:val="none" w:sz="0" w:space="0" w:color="auto"/>
      </w:divBdr>
    </w:div>
    <w:div w:id="1659839892">
      <w:bodyDiv w:val="1"/>
      <w:marLeft w:val="0"/>
      <w:marRight w:val="0"/>
      <w:marTop w:val="0"/>
      <w:marBottom w:val="0"/>
      <w:divBdr>
        <w:top w:val="none" w:sz="0" w:space="0" w:color="auto"/>
        <w:left w:val="none" w:sz="0" w:space="0" w:color="auto"/>
        <w:bottom w:val="none" w:sz="0" w:space="0" w:color="auto"/>
        <w:right w:val="none" w:sz="0" w:space="0" w:color="auto"/>
      </w:divBdr>
      <w:divsChild>
        <w:div w:id="1535071661">
          <w:marLeft w:val="0"/>
          <w:marRight w:val="0"/>
          <w:marTop w:val="0"/>
          <w:marBottom w:val="0"/>
          <w:divBdr>
            <w:top w:val="none" w:sz="0" w:space="0" w:color="auto"/>
            <w:left w:val="none" w:sz="0" w:space="0" w:color="auto"/>
            <w:bottom w:val="none" w:sz="0" w:space="0" w:color="auto"/>
            <w:right w:val="none" w:sz="0" w:space="0" w:color="auto"/>
          </w:divBdr>
        </w:div>
        <w:div w:id="1889947464">
          <w:marLeft w:val="0"/>
          <w:marRight w:val="0"/>
          <w:marTop w:val="0"/>
          <w:marBottom w:val="0"/>
          <w:divBdr>
            <w:top w:val="none" w:sz="0" w:space="0" w:color="auto"/>
            <w:left w:val="none" w:sz="0" w:space="0" w:color="auto"/>
            <w:bottom w:val="none" w:sz="0" w:space="0" w:color="auto"/>
            <w:right w:val="none" w:sz="0" w:space="0" w:color="auto"/>
          </w:divBdr>
        </w:div>
        <w:div w:id="484512733">
          <w:marLeft w:val="0"/>
          <w:marRight w:val="0"/>
          <w:marTop w:val="0"/>
          <w:marBottom w:val="0"/>
          <w:divBdr>
            <w:top w:val="none" w:sz="0" w:space="0" w:color="auto"/>
            <w:left w:val="none" w:sz="0" w:space="0" w:color="auto"/>
            <w:bottom w:val="none" w:sz="0" w:space="0" w:color="auto"/>
            <w:right w:val="none" w:sz="0" w:space="0" w:color="auto"/>
          </w:divBdr>
        </w:div>
        <w:div w:id="139885636">
          <w:marLeft w:val="0"/>
          <w:marRight w:val="0"/>
          <w:marTop w:val="0"/>
          <w:marBottom w:val="0"/>
          <w:divBdr>
            <w:top w:val="none" w:sz="0" w:space="0" w:color="auto"/>
            <w:left w:val="none" w:sz="0" w:space="0" w:color="auto"/>
            <w:bottom w:val="none" w:sz="0" w:space="0" w:color="auto"/>
            <w:right w:val="none" w:sz="0" w:space="0" w:color="auto"/>
          </w:divBdr>
        </w:div>
        <w:div w:id="2044598025">
          <w:marLeft w:val="0"/>
          <w:marRight w:val="0"/>
          <w:marTop w:val="0"/>
          <w:marBottom w:val="0"/>
          <w:divBdr>
            <w:top w:val="none" w:sz="0" w:space="0" w:color="auto"/>
            <w:left w:val="none" w:sz="0" w:space="0" w:color="auto"/>
            <w:bottom w:val="none" w:sz="0" w:space="0" w:color="auto"/>
            <w:right w:val="none" w:sz="0" w:space="0" w:color="auto"/>
          </w:divBdr>
        </w:div>
        <w:div w:id="1338188623">
          <w:marLeft w:val="0"/>
          <w:marRight w:val="0"/>
          <w:marTop w:val="0"/>
          <w:marBottom w:val="0"/>
          <w:divBdr>
            <w:top w:val="none" w:sz="0" w:space="0" w:color="auto"/>
            <w:left w:val="none" w:sz="0" w:space="0" w:color="auto"/>
            <w:bottom w:val="none" w:sz="0" w:space="0" w:color="auto"/>
            <w:right w:val="none" w:sz="0" w:space="0" w:color="auto"/>
          </w:divBdr>
        </w:div>
        <w:div w:id="552928303">
          <w:marLeft w:val="0"/>
          <w:marRight w:val="0"/>
          <w:marTop w:val="0"/>
          <w:marBottom w:val="0"/>
          <w:divBdr>
            <w:top w:val="none" w:sz="0" w:space="0" w:color="auto"/>
            <w:left w:val="none" w:sz="0" w:space="0" w:color="auto"/>
            <w:bottom w:val="none" w:sz="0" w:space="0" w:color="auto"/>
            <w:right w:val="none" w:sz="0" w:space="0" w:color="auto"/>
          </w:divBdr>
        </w:div>
        <w:div w:id="57285352">
          <w:marLeft w:val="0"/>
          <w:marRight w:val="0"/>
          <w:marTop w:val="0"/>
          <w:marBottom w:val="0"/>
          <w:divBdr>
            <w:top w:val="none" w:sz="0" w:space="0" w:color="auto"/>
            <w:left w:val="none" w:sz="0" w:space="0" w:color="auto"/>
            <w:bottom w:val="none" w:sz="0" w:space="0" w:color="auto"/>
            <w:right w:val="none" w:sz="0" w:space="0" w:color="auto"/>
          </w:divBdr>
        </w:div>
        <w:div w:id="890920669">
          <w:marLeft w:val="0"/>
          <w:marRight w:val="0"/>
          <w:marTop w:val="0"/>
          <w:marBottom w:val="0"/>
          <w:divBdr>
            <w:top w:val="none" w:sz="0" w:space="0" w:color="auto"/>
            <w:left w:val="none" w:sz="0" w:space="0" w:color="auto"/>
            <w:bottom w:val="none" w:sz="0" w:space="0" w:color="auto"/>
            <w:right w:val="none" w:sz="0" w:space="0" w:color="auto"/>
          </w:divBdr>
        </w:div>
        <w:div w:id="1476992398">
          <w:marLeft w:val="0"/>
          <w:marRight w:val="0"/>
          <w:marTop w:val="0"/>
          <w:marBottom w:val="0"/>
          <w:divBdr>
            <w:top w:val="none" w:sz="0" w:space="0" w:color="auto"/>
            <w:left w:val="none" w:sz="0" w:space="0" w:color="auto"/>
            <w:bottom w:val="none" w:sz="0" w:space="0" w:color="auto"/>
            <w:right w:val="none" w:sz="0" w:space="0" w:color="auto"/>
          </w:divBdr>
        </w:div>
        <w:div w:id="1666132151">
          <w:marLeft w:val="0"/>
          <w:marRight w:val="0"/>
          <w:marTop w:val="0"/>
          <w:marBottom w:val="0"/>
          <w:divBdr>
            <w:top w:val="none" w:sz="0" w:space="0" w:color="auto"/>
            <w:left w:val="none" w:sz="0" w:space="0" w:color="auto"/>
            <w:bottom w:val="none" w:sz="0" w:space="0" w:color="auto"/>
            <w:right w:val="none" w:sz="0" w:space="0" w:color="auto"/>
          </w:divBdr>
        </w:div>
        <w:div w:id="136383970">
          <w:marLeft w:val="0"/>
          <w:marRight w:val="0"/>
          <w:marTop w:val="0"/>
          <w:marBottom w:val="0"/>
          <w:divBdr>
            <w:top w:val="none" w:sz="0" w:space="0" w:color="auto"/>
            <w:left w:val="none" w:sz="0" w:space="0" w:color="auto"/>
            <w:bottom w:val="none" w:sz="0" w:space="0" w:color="auto"/>
            <w:right w:val="none" w:sz="0" w:space="0" w:color="auto"/>
          </w:divBdr>
        </w:div>
        <w:div w:id="362823042">
          <w:marLeft w:val="0"/>
          <w:marRight w:val="0"/>
          <w:marTop w:val="0"/>
          <w:marBottom w:val="0"/>
          <w:divBdr>
            <w:top w:val="none" w:sz="0" w:space="0" w:color="auto"/>
            <w:left w:val="none" w:sz="0" w:space="0" w:color="auto"/>
            <w:bottom w:val="none" w:sz="0" w:space="0" w:color="auto"/>
            <w:right w:val="none" w:sz="0" w:space="0" w:color="auto"/>
          </w:divBdr>
        </w:div>
        <w:div w:id="1046610908">
          <w:marLeft w:val="0"/>
          <w:marRight w:val="0"/>
          <w:marTop w:val="0"/>
          <w:marBottom w:val="0"/>
          <w:divBdr>
            <w:top w:val="none" w:sz="0" w:space="0" w:color="auto"/>
            <w:left w:val="none" w:sz="0" w:space="0" w:color="auto"/>
            <w:bottom w:val="none" w:sz="0" w:space="0" w:color="auto"/>
            <w:right w:val="none" w:sz="0" w:space="0" w:color="auto"/>
          </w:divBdr>
        </w:div>
        <w:div w:id="100534073">
          <w:marLeft w:val="0"/>
          <w:marRight w:val="0"/>
          <w:marTop w:val="0"/>
          <w:marBottom w:val="0"/>
          <w:divBdr>
            <w:top w:val="none" w:sz="0" w:space="0" w:color="auto"/>
            <w:left w:val="none" w:sz="0" w:space="0" w:color="auto"/>
            <w:bottom w:val="none" w:sz="0" w:space="0" w:color="auto"/>
            <w:right w:val="none" w:sz="0" w:space="0" w:color="auto"/>
          </w:divBdr>
        </w:div>
        <w:div w:id="506138946">
          <w:marLeft w:val="0"/>
          <w:marRight w:val="0"/>
          <w:marTop w:val="0"/>
          <w:marBottom w:val="0"/>
          <w:divBdr>
            <w:top w:val="none" w:sz="0" w:space="0" w:color="auto"/>
            <w:left w:val="none" w:sz="0" w:space="0" w:color="auto"/>
            <w:bottom w:val="none" w:sz="0" w:space="0" w:color="auto"/>
            <w:right w:val="none" w:sz="0" w:space="0" w:color="auto"/>
          </w:divBdr>
        </w:div>
        <w:div w:id="255023260">
          <w:marLeft w:val="0"/>
          <w:marRight w:val="0"/>
          <w:marTop w:val="0"/>
          <w:marBottom w:val="0"/>
          <w:divBdr>
            <w:top w:val="none" w:sz="0" w:space="0" w:color="auto"/>
            <w:left w:val="none" w:sz="0" w:space="0" w:color="auto"/>
            <w:bottom w:val="none" w:sz="0" w:space="0" w:color="auto"/>
            <w:right w:val="none" w:sz="0" w:space="0" w:color="auto"/>
          </w:divBdr>
        </w:div>
        <w:div w:id="113988863">
          <w:marLeft w:val="0"/>
          <w:marRight w:val="0"/>
          <w:marTop w:val="0"/>
          <w:marBottom w:val="0"/>
          <w:divBdr>
            <w:top w:val="none" w:sz="0" w:space="0" w:color="auto"/>
            <w:left w:val="none" w:sz="0" w:space="0" w:color="auto"/>
            <w:bottom w:val="none" w:sz="0" w:space="0" w:color="auto"/>
            <w:right w:val="none" w:sz="0" w:space="0" w:color="auto"/>
          </w:divBdr>
        </w:div>
        <w:div w:id="1666014975">
          <w:marLeft w:val="0"/>
          <w:marRight w:val="0"/>
          <w:marTop w:val="0"/>
          <w:marBottom w:val="0"/>
          <w:divBdr>
            <w:top w:val="none" w:sz="0" w:space="0" w:color="auto"/>
            <w:left w:val="none" w:sz="0" w:space="0" w:color="auto"/>
            <w:bottom w:val="none" w:sz="0" w:space="0" w:color="auto"/>
            <w:right w:val="none" w:sz="0" w:space="0" w:color="auto"/>
          </w:divBdr>
        </w:div>
        <w:div w:id="1850950440">
          <w:marLeft w:val="0"/>
          <w:marRight w:val="0"/>
          <w:marTop w:val="0"/>
          <w:marBottom w:val="0"/>
          <w:divBdr>
            <w:top w:val="none" w:sz="0" w:space="0" w:color="auto"/>
            <w:left w:val="none" w:sz="0" w:space="0" w:color="auto"/>
            <w:bottom w:val="none" w:sz="0" w:space="0" w:color="auto"/>
            <w:right w:val="none" w:sz="0" w:space="0" w:color="auto"/>
          </w:divBdr>
        </w:div>
        <w:div w:id="1796295313">
          <w:marLeft w:val="0"/>
          <w:marRight w:val="0"/>
          <w:marTop w:val="0"/>
          <w:marBottom w:val="0"/>
          <w:divBdr>
            <w:top w:val="none" w:sz="0" w:space="0" w:color="auto"/>
            <w:left w:val="none" w:sz="0" w:space="0" w:color="auto"/>
            <w:bottom w:val="none" w:sz="0" w:space="0" w:color="auto"/>
            <w:right w:val="none" w:sz="0" w:space="0" w:color="auto"/>
          </w:divBdr>
        </w:div>
        <w:div w:id="1027295647">
          <w:marLeft w:val="0"/>
          <w:marRight w:val="0"/>
          <w:marTop w:val="0"/>
          <w:marBottom w:val="0"/>
          <w:divBdr>
            <w:top w:val="none" w:sz="0" w:space="0" w:color="auto"/>
            <w:left w:val="none" w:sz="0" w:space="0" w:color="auto"/>
            <w:bottom w:val="none" w:sz="0" w:space="0" w:color="auto"/>
            <w:right w:val="none" w:sz="0" w:space="0" w:color="auto"/>
          </w:divBdr>
        </w:div>
        <w:div w:id="1691833459">
          <w:marLeft w:val="0"/>
          <w:marRight w:val="0"/>
          <w:marTop w:val="0"/>
          <w:marBottom w:val="0"/>
          <w:divBdr>
            <w:top w:val="none" w:sz="0" w:space="0" w:color="auto"/>
            <w:left w:val="none" w:sz="0" w:space="0" w:color="auto"/>
            <w:bottom w:val="none" w:sz="0" w:space="0" w:color="auto"/>
            <w:right w:val="none" w:sz="0" w:space="0" w:color="auto"/>
          </w:divBdr>
        </w:div>
        <w:div w:id="1565751557">
          <w:marLeft w:val="0"/>
          <w:marRight w:val="0"/>
          <w:marTop w:val="0"/>
          <w:marBottom w:val="0"/>
          <w:divBdr>
            <w:top w:val="none" w:sz="0" w:space="0" w:color="auto"/>
            <w:left w:val="none" w:sz="0" w:space="0" w:color="auto"/>
            <w:bottom w:val="none" w:sz="0" w:space="0" w:color="auto"/>
            <w:right w:val="none" w:sz="0" w:space="0" w:color="auto"/>
          </w:divBdr>
        </w:div>
        <w:div w:id="1690910614">
          <w:marLeft w:val="0"/>
          <w:marRight w:val="0"/>
          <w:marTop w:val="0"/>
          <w:marBottom w:val="0"/>
          <w:divBdr>
            <w:top w:val="none" w:sz="0" w:space="0" w:color="auto"/>
            <w:left w:val="none" w:sz="0" w:space="0" w:color="auto"/>
            <w:bottom w:val="none" w:sz="0" w:space="0" w:color="auto"/>
            <w:right w:val="none" w:sz="0" w:space="0" w:color="auto"/>
          </w:divBdr>
        </w:div>
        <w:div w:id="1977567953">
          <w:marLeft w:val="0"/>
          <w:marRight w:val="0"/>
          <w:marTop w:val="0"/>
          <w:marBottom w:val="0"/>
          <w:divBdr>
            <w:top w:val="none" w:sz="0" w:space="0" w:color="auto"/>
            <w:left w:val="none" w:sz="0" w:space="0" w:color="auto"/>
            <w:bottom w:val="none" w:sz="0" w:space="0" w:color="auto"/>
            <w:right w:val="none" w:sz="0" w:space="0" w:color="auto"/>
          </w:divBdr>
        </w:div>
      </w:divsChild>
    </w:div>
    <w:div w:id="1680624258">
      <w:bodyDiv w:val="1"/>
      <w:marLeft w:val="0"/>
      <w:marRight w:val="0"/>
      <w:marTop w:val="0"/>
      <w:marBottom w:val="0"/>
      <w:divBdr>
        <w:top w:val="none" w:sz="0" w:space="0" w:color="auto"/>
        <w:left w:val="none" w:sz="0" w:space="0" w:color="auto"/>
        <w:bottom w:val="none" w:sz="0" w:space="0" w:color="auto"/>
        <w:right w:val="none" w:sz="0" w:space="0" w:color="auto"/>
      </w:divBdr>
      <w:divsChild>
        <w:div w:id="445076285">
          <w:marLeft w:val="0"/>
          <w:marRight w:val="0"/>
          <w:marTop w:val="0"/>
          <w:marBottom w:val="0"/>
          <w:divBdr>
            <w:top w:val="none" w:sz="0" w:space="0" w:color="auto"/>
            <w:left w:val="none" w:sz="0" w:space="0" w:color="auto"/>
            <w:bottom w:val="none" w:sz="0" w:space="0" w:color="auto"/>
            <w:right w:val="none" w:sz="0" w:space="0" w:color="auto"/>
          </w:divBdr>
        </w:div>
        <w:div w:id="1775396307">
          <w:marLeft w:val="0"/>
          <w:marRight w:val="0"/>
          <w:marTop w:val="0"/>
          <w:marBottom w:val="0"/>
          <w:divBdr>
            <w:top w:val="none" w:sz="0" w:space="0" w:color="auto"/>
            <w:left w:val="none" w:sz="0" w:space="0" w:color="auto"/>
            <w:bottom w:val="none" w:sz="0" w:space="0" w:color="auto"/>
            <w:right w:val="none" w:sz="0" w:space="0" w:color="auto"/>
          </w:divBdr>
        </w:div>
        <w:div w:id="2029404076">
          <w:marLeft w:val="0"/>
          <w:marRight w:val="0"/>
          <w:marTop w:val="0"/>
          <w:marBottom w:val="0"/>
          <w:divBdr>
            <w:top w:val="none" w:sz="0" w:space="0" w:color="auto"/>
            <w:left w:val="none" w:sz="0" w:space="0" w:color="auto"/>
            <w:bottom w:val="none" w:sz="0" w:space="0" w:color="auto"/>
            <w:right w:val="none" w:sz="0" w:space="0" w:color="auto"/>
          </w:divBdr>
        </w:div>
        <w:div w:id="1136291763">
          <w:marLeft w:val="0"/>
          <w:marRight w:val="0"/>
          <w:marTop w:val="0"/>
          <w:marBottom w:val="0"/>
          <w:divBdr>
            <w:top w:val="none" w:sz="0" w:space="0" w:color="auto"/>
            <w:left w:val="none" w:sz="0" w:space="0" w:color="auto"/>
            <w:bottom w:val="none" w:sz="0" w:space="0" w:color="auto"/>
            <w:right w:val="none" w:sz="0" w:space="0" w:color="auto"/>
          </w:divBdr>
        </w:div>
        <w:div w:id="1439716194">
          <w:marLeft w:val="0"/>
          <w:marRight w:val="0"/>
          <w:marTop w:val="0"/>
          <w:marBottom w:val="0"/>
          <w:divBdr>
            <w:top w:val="none" w:sz="0" w:space="0" w:color="auto"/>
            <w:left w:val="none" w:sz="0" w:space="0" w:color="auto"/>
            <w:bottom w:val="none" w:sz="0" w:space="0" w:color="auto"/>
            <w:right w:val="none" w:sz="0" w:space="0" w:color="auto"/>
          </w:divBdr>
        </w:div>
        <w:div w:id="1784958859">
          <w:marLeft w:val="0"/>
          <w:marRight w:val="0"/>
          <w:marTop w:val="0"/>
          <w:marBottom w:val="0"/>
          <w:divBdr>
            <w:top w:val="none" w:sz="0" w:space="0" w:color="auto"/>
            <w:left w:val="none" w:sz="0" w:space="0" w:color="auto"/>
            <w:bottom w:val="none" w:sz="0" w:space="0" w:color="auto"/>
            <w:right w:val="none" w:sz="0" w:space="0" w:color="auto"/>
          </w:divBdr>
        </w:div>
        <w:div w:id="371269378">
          <w:marLeft w:val="0"/>
          <w:marRight w:val="0"/>
          <w:marTop w:val="0"/>
          <w:marBottom w:val="0"/>
          <w:divBdr>
            <w:top w:val="none" w:sz="0" w:space="0" w:color="auto"/>
            <w:left w:val="none" w:sz="0" w:space="0" w:color="auto"/>
            <w:bottom w:val="none" w:sz="0" w:space="0" w:color="auto"/>
            <w:right w:val="none" w:sz="0" w:space="0" w:color="auto"/>
          </w:divBdr>
        </w:div>
        <w:div w:id="253437473">
          <w:marLeft w:val="0"/>
          <w:marRight w:val="0"/>
          <w:marTop w:val="0"/>
          <w:marBottom w:val="0"/>
          <w:divBdr>
            <w:top w:val="none" w:sz="0" w:space="0" w:color="auto"/>
            <w:left w:val="none" w:sz="0" w:space="0" w:color="auto"/>
            <w:bottom w:val="none" w:sz="0" w:space="0" w:color="auto"/>
            <w:right w:val="none" w:sz="0" w:space="0" w:color="auto"/>
          </w:divBdr>
        </w:div>
        <w:div w:id="1132671769">
          <w:marLeft w:val="0"/>
          <w:marRight w:val="0"/>
          <w:marTop w:val="0"/>
          <w:marBottom w:val="0"/>
          <w:divBdr>
            <w:top w:val="none" w:sz="0" w:space="0" w:color="auto"/>
            <w:left w:val="none" w:sz="0" w:space="0" w:color="auto"/>
            <w:bottom w:val="none" w:sz="0" w:space="0" w:color="auto"/>
            <w:right w:val="none" w:sz="0" w:space="0" w:color="auto"/>
          </w:divBdr>
        </w:div>
        <w:div w:id="1624654815">
          <w:marLeft w:val="0"/>
          <w:marRight w:val="0"/>
          <w:marTop w:val="0"/>
          <w:marBottom w:val="0"/>
          <w:divBdr>
            <w:top w:val="none" w:sz="0" w:space="0" w:color="auto"/>
            <w:left w:val="none" w:sz="0" w:space="0" w:color="auto"/>
            <w:bottom w:val="none" w:sz="0" w:space="0" w:color="auto"/>
            <w:right w:val="none" w:sz="0" w:space="0" w:color="auto"/>
          </w:divBdr>
        </w:div>
      </w:divsChild>
    </w:div>
    <w:div w:id="1779180026">
      <w:bodyDiv w:val="1"/>
      <w:marLeft w:val="0"/>
      <w:marRight w:val="0"/>
      <w:marTop w:val="0"/>
      <w:marBottom w:val="0"/>
      <w:divBdr>
        <w:top w:val="none" w:sz="0" w:space="0" w:color="auto"/>
        <w:left w:val="none" w:sz="0" w:space="0" w:color="auto"/>
        <w:bottom w:val="none" w:sz="0" w:space="0" w:color="auto"/>
        <w:right w:val="none" w:sz="0" w:space="0" w:color="auto"/>
      </w:divBdr>
      <w:divsChild>
        <w:div w:id="442962680">
          <w:marLeft w:val="0"/>
          <w:marRight w:val="0"/>
          <w:marTop w:val="0"/>
          <w:marBottom w:val="0"/>
          <w:divBdr>
            <w:top w:val="none" w:sz="0" w:space="0" w:color="auto"/>
            <w:left w:val="none" w:sz="0" w:space="0" w:color="auto"/>
            <w:bottom w:val="none" w:sz="0" w:space="0" w:color="auto"/>
            <w:right w:val="none" w:sz="0" w:space="0" w:color="auto"/>
          </w:divBdr>
        </w:div>
        <w:div w:id="908031617">
          <w:marLeft w:val="0"/>
          <w:marRight w:val="0"/>
          <w:marTop w:val="0"/>
          <w:marBottom w:val="0"/>
          <w:divBdr>
            <w:top w:val="none" w:sz="0" w:space="0" w:color="auto"/>
            <w:left w:val="none" w:sz="0" w:space="0" w:color="auto"/>
            <w:bottom w:val="none" w:sz="0" w:space="0" w:color="auto"/>
            <w:right w:val="none" w:sz="0" w:space="0" w:color="auto"/>
          </w:divBdr>
        </w:div>
        <w:div w:id="1307468022">
          <w:marLeft w:val="0"/>
          <w:marRight w:val="0"/>
          <w:marTop w:val="0"/>
          <w:marBottom w:val="0"/>
          <w:divBdr>
            <w:top w:val="none" w:sz="0" w:space="0" w:color="auto"/>
            <w:left w:val="none" w:sz="0" w:space="0" w:color="auto"/>
            <w:bottom w:val="none" w:sz="0" w:space="0" w:color="auto"/>
            <w:right w:val="none" w:sz="0" w:space="0" w:color="auto"/>
          </w:divBdr>
        </w:div>
        <w:div w:id="1907639508">
          <w:marLeft w:val="0"/>
          <w:marRight w:val="0"/>
          <w:marTop w:val="0"/>
          <w:marBottom w:val="0"/>
          <w:divBdr>
            <w:top w:val="none" w:sz="0" w:space="0" w:color="auto"/>
            <w:left w:val="none" w:sz="0" w:space="0" w:color="auto"/>
            <w:bottom w:val="none" w:sz="0" w:space="0" w:color="auto"/>
            <w:right w:val="none" w:sz="0" w:space="0" w:color="auto"/>
          </w:divBdr>
        </w:div>
        <w:div w:id="515584221">
          <w:marLeft w:val="0"/>
          <w:marRight w:val="0"/>
          <w:marTop w:val="0"/>
          <w:marBottom w:val="0"/>
          <w:divBdr>
            <w:top w:val="none" w:sz="0" w:space="0" w:color="auto"/>
            <w:left w:val="none" w:sz="0" w:space="0" w:color="auto"/>
            <w:bottom w:val="none" w:sz="0" w:space="0" w:color="auto"/>
            <w:right w:val="none" w:sz="0" w:space="0" w:color="auto"/>
          </w:divBdr>
        </w:div>
        <w:div w:id="700863773">
          <w:marLeft w:val="0"/>
          <w:marRight w:val="0"/>
          <w:marTop w:val="0"/>
          <w:marBottom w:val="0"/>
          <w:divBdr>
            <w:top w:val="none" w:sz="0" w:space="0" w:color="auto"/>
            <w:left w:val="none" w:sz="0" w:space="0" w:color="auto"/>
            <w:bottom w:val="none" w:sz="0" w:space="0" w:color="auto"/>
            <w:right w:val="none" w:sz="0" w:space="0" w:color="auto"/>
          </w:divBdr>
        </w:div>
        <w:div w:id="1709144422">
          <w:marLeft w:val="0"/>
          <w:marRight w:val="0"/>
          <w:marTop w:val="0"/>
          <w:marBottom w:val="0"/>
          <w:divBdr>
            <w:top w:val="none" w:sz="0" w:space="0" w:color="auto"/>
            <w:left w:val="none" w:sz="0" w:space="0" w:color="auto"/>
            <w:bottom w:val="none" w:sz="0" w:space="0" w:color="auto"/>
            <w:right w:val="none" w:sz="0" w:space="0" w:color="auto"/>
          </w:divBdr>
        </w:div>
        <w:div w:id="2041278526">
          <w:marLeft w:val="0"/>
          <w:marRight w:val="0"/>
          <w:marTop w:val="0"/>
          <w:marBottom w:val="0"/>
          <w:divBdr>
            <w:top w:val="none" w:sz="0" w:space="0" w:color="auto"/>
            <w:left w:val="none" w:sz="0" w:space="0" w:color="auto"/>
            <w:bottom w:val="none" w:sz="0" w:space="0" w:color="auto"/>
            <w:right w:val="none" w:sz="0" w:space="0" w:color="auto"/>
          </w:divBdr>
        </w:div>
        <w:div w:id="576600991">
          <w:marLeft w:val="0"/>
          <w:marRight w:val="0"/>
          <w:marTop w:val="0"/>
          <w:marBottom w:val="0"/>
          <w:divBdr>
            <w:top w:val="none" w:sz="0" w:space="0" w:color="auto"/>
            <w:left w:val="none" w:sz="0" w:space="0" w:color="auto"/>
            <w:bottom w:val="none" w:sz="0" w:space="0" w:color="auto"/>
            <w:right w:val="none" w:sz="0" w:space="0" w:color="auto"/>
          </w:divBdr>
        </w:div>
        <w:div w:id="1766882481">
          <w:marLeft w:val="0"/>
          <w:marRight w:val="0"/>
          <w:marTop w:val="0"/>
          <w:marBottom w:val="0"/>
          <w:divBdr>
            <w:top w:val="none" w:sz="0" w:space="0" w:color="auto"/>
            <w:left w:val="none" w:sz="0" w:space="0" w:color="auto"/>
            <w:bottom w:val="none" w:sz="0" w:space="0" w:color="auto"/>
            <w:right w:val="none" w:sz="0" w:space="0" w:color="auto"/>
          </w:divBdr>
        </w:div>
        <w:div w:id="791247002">
          <w:marLeft w:val="0"/>
          <w:marRight w:val="0"/>
          <w:marTop w:val="0"/>
          <w:marBottom w:val="0"/>
          <w:divBdr>
            <w:top w:val="none" w:sz="0" w:space="0" w:color="auto"/>
            <w:left w:val="none" w:sz="0" w:space="0" w:color="auto"/>
            <w:bottom w:val="none" w:sz="0" w:space="0" w:color="auto"/>
            <w:right w:val="none" w:sz="0" w:space="0" w:color="auto"/>
          </w:divBdr>
        </w:div>
        <w:div w:id="1292636210">
          <w:marLeft w:val="0"/>
          <w:marRight w:val="0"/>
          <w:marTop w:val="0"/>
          <w:marBottom w:val="0"/>
          <w:divBdr>
            <w:top w:val="none" w:sz="0" w:space="0" w:color="auto"/>
            <w:left w:val="none" w:sz="0" w:space="0" w:color="auto"/>
            <w:bottom w:val="none" w:sz="0" w:space="0" w:color="auto"/>
            <w:right w:val="none" w:sz="0" w:space="0" w:color="auto"/>
          </w:divBdr>
        </w:div>
      </w:divsChild>
    </w:div>
    <w:div w:id="1824808783">
      <w:bodyDiv w:val="1"/>
      <w:marLeft w:val="0"/>
      <w:marRight w:val="0"/>
      <w:marTop w:val="0"/>
      <w:marBottom w:val="0"/>
      <w:divBdr>
        <w:top w:val="none" w:sz="0" w:space="0" w:color="auto"/>
        <w:left w:val="none" w:sz="0" w:space="0" w:color="auto"/>
        <w:bottom w:val="none" w:sz="0" w:space="0" w:color="auto"/>
        <w:right w:val="none" w:sz="0" w:space="0" w:color="auto"/>
      </w:divBdr>
      <w:divsChild>
        <w:div w:id="680933641">
          <w:marLeft w:val="0"/>
          <w:marRight w:val="0"/>
          <w:marTop w:val="0"/>
          <w:marBottom w:val="0"/>
          <w:divBdr>
            <w:top w:val="none" w:sz="0" w:space="0" w:color="auto"/>
            <w:left w:val="none" w:sz="0" w:space="0" w:color="auto"/>
            <w:bottom w:val="none" w:sz="0" w:space="0" w:color="auto"/>
            <w:right w:val="none" w:sz="0" w:space="0" w:color="auto"/>
          </w:divBdr>
        </w:div>
        <w:div w:id="922371501">
          <w:marLeft w:val="0"/>
          <w:marRight w:val="0"/>
          <w:marTop w:val="0"/>
          <w:marBottom w:val="0"/>
          <w:divBdr>
            <w:top w:val="none" w:sz="0" w:space="0" w:color="auto"/>
            <w:left w:val="none" w:sz="0" w:space="0" w:color="auto"/>
            <w:bottom w:val="none" w:sz="0" w:space="0" w:color="auto"/>
            <w:right w:val="none" w:sz="0" w:space="0" w:color="auto"/>
          </w:divBdr>
        </w:div>
        <w:div w:id="290476420">
          <w:marLeft w:val="0"/>
          <w:marRight w:val="0"/>
          <w:marTop w:val="0"/>
          <w:marBottom w:val="0"/>
          <w:divBdr>
            <w:top w:val="none" w:sz="0" w:space="0" w:color="auto"/>
            <w:left w:val="none" w:sz="0" w:space="0" w:color="auto"/>
            <w:bottom w:val="none" w:sz="0" w:space="0" w:color="auto"/>
            <w:right w:val="none" w:sz="0" w:space="0" w:color="auto"/>
          </w:divBdr>
        </w:div>
        <w:div w:id="1302154584">
          <w:marLeft w:val="0"/>
          <w:marRight w:val="0"/>
          <w:marTop w:val="0"/>
          <w:marBottom w:val="0"/>
          <w:divBdr>
            <w:top w:val="none" w:sz="0" w:space="0" w:color="auto"/>
            <w:left w:val="none" w:sz="0" w:space="0" w:color="auto"/>
            <w:bottom w:val="none" w:sz="0" w:space="0" w:color="auto"/>
            <w:right w:val="none" w:sz="0" w:space="0" w:color="auto"/>
          </w:divBdr>
        </w:div>
        <w:div w:id="1405496384">
          <w:marLeft w:val="0"/>
          <w:marRight w:val="0"/>
          <w:marTop w:val="0"/>
          <w:marBottom w:val="0"/>
          <w:divBdr>
            <w:top w:val="none" w:sz="0" w:space="0" w:color="auto"/>
            <w:left w:val="none" w:sz="0" w:space="0" w:color="auto"/>
            <w:bottom w:val="none" w:sz="0" w:space="0" w:color="auto"/>
            <w:right w:val="none" w:sz="0" w:space="0" w:color="auto"/>
          </w:divBdr>
        </w:div>
        <w:div w:id="372775270">
          <w:marLeft w:val="0"/>
          <w:marRight w:val="0"/>
          <w:marTop w:val="0"/>
          <w:marBottom w:val="0"/>
          <w:divBdr>
            <w:top w:val="none" w:sz="0" w:space="0" w:color="auto"/>
            <w:left w:val="none" w:sz="0" w:space="0" w:color="auto"/>
            <w:bottom w:val="none" w:sz="0" w:space="0" w:color="auto"/>
            <w:right w:val="none" w:sz="0" w:space="0" w:color="auto"/>
          </w:divBdr>
        </w:div>
        <w:div w:id="1622566054">
          <w:marLeft w:val="0"/>
          <w:marRight w:val="0"/>
          <w:marTop w:val="0"/>
          <w:marBottom w:val="0"/>
          <w:divBdr>
            <w:top w:val="none" w:sz="0" w:space="0" w:color="auto"/>
            <w:left w:val="none" w:sz="0" w:space="0" w:color="auto"/>
            <w:bottom w:val="none" w:sz="0" w:space="0" w:color="auto"/>
            <w:right w:val="none" w:sz="0" w:space="0" w:color="auto"/>
          </w:divBdr>
        </w:div>
        <w:div w:id="1239484533">
          <w:marLeft w:val="0"/>
          <w:marRight w:val="0"/>
          <w:marTop w:val="0"/>
          <w:marBottom w:val="0"/>
          <w:divBdr>
            <w:top w:val="none" w:sz="0" w:space="0" w:color="auto"/>
            <w:left w:val="none" w:sz="0" w:space="0" w:color="auto"/>
            <w:bottom w:val="none" w:sz="0" w:space="0" w:color="auto"/>
            <w:right w:val="none" w:sz="0" w:space="0" w:color="auto"/>
          </w:divBdr>
        </w:div>
        <w:div w:id="205876234">
          <w:marLeft w:val="0"/>
          <w:marRight w:val="0"/>
          <w:marTop w:val="0"/>
          <w:marBottom w:val="0"/>
          <w:divBdr>
            <w:top w:val="none" w:sz="0" w:space="0" w:color="auto"/>
            <w:left w:val="none" w:sz="0" w:space="0" w:color="auto"/>
            <w:bottom w:val="none" w:sz="0" w:space="0" w:color="auto"/>
            <w:right w:val="none" w:sz="0" w:space="0" w:color="auto"/>
          </w:divBdr>
        </w:div>
        <w:div w:id="1396078388">
          <w:marLeft w:val="0"/>
          <w:marRight w:val="0"/>
          <w:marTop w:val="0"/>
          <w:marBottom w:val="0"/>
          <w:divBdr>
            <w:top w:val="none" w:sz="0" w:space="0" w:color="auto"/>
            <w:left w:val="none" w:sz="0" w:space="0" w:color="auto"/>
            <w:bottom w:val="none" w:sz="0" w:space="0" w:color="auto"/>
            <w:right w:val="none" w:sz="0" w:space="0" w:color="auto"/>
          </w:divBdr>
        </w:div>
        <w:div w:id="516702598">
          <w:marLeft w:val="0"/>
          <w:marRight w:val="0"/>
          <w:marTop w:val="0"/>
          <w:marBottom w:val="0"/>
          <w:divBdr>
            <w:top w:val="none" w:sz="0" w:space="0" w:color="auto"/>
            <w:left w:val="none" w:sz="0" w:space="0" w:color="auto"/>
            <w:bottom w:val="none" w:sz="0" w:space="0" w:color="auto"/>
            <w:right w:val="none" w:sz="0" w:space="0" w:color="auto"/>
          </w:divBdr>
        </w:div>
        <w:div w:id="1591891729">
          <w:marLeft w:val="0"/>
          <w:marRight w:val="0"/>
          <w:marTop w:val="0"/>
          <w:marBottom w:val="0"/>
          <w:divBdr>
            <w:top w:val="none" w:sz="0" w:space="0" w:color="auto"/>
            <w:left w:val="none" w:sz="0" w:space="0" w:color="auto"/>
            <w:bottom w:val="none" w:sz="0" w:space="0" w:color="auto"/>
            <w:right w:val="none" w:sz="0" w:space="0" w:color="auto"/>
          </w:divBdr>
        </w:div>
        <w:div w:id="1446998732">
          <w:marLeft w:val="0"/>
          <w:marRight w:val="0"/>
          <w:marTop w:val="0"/>
          <w:marBottom w:val="0"/>
          <w:divBdr>
            <w:top w:val="none" w:sz="0" w:space="0" w:color="auto"/>
            <w:left w:val="none" w:sz="0" w:space="0" w:color="auto"/>
            <w:bottom w:val="none" w:sz="0" w:space="0" w:color="auto"/>
            <w:right w:val="none" w:sz="0" w:space="0" w:color="auto"/>
          </w:divBdr>
        </w:div>
        <w:div w:id="339357723">
          <w:marLeft w:val="0"/>
          <w:marRight w:val="0"/>
          <w:marTop w:val="0"/>
          <w:marBottom w:val="0"/>
          <w:divBdr>
            <w:top w:val="none" w:sz="0" w:space="0" w:color="auto"/>
            <w:left w:val="none" w:sz="0" w:space="0" w:color="auto"/>
            <w:bottom w:val="none" w:sz="0" w:space="0" w:color="auto"/>
            <w:right w:val="none" w:sz="0" w:space="0" w:color="auto"/>
          </w:divBdr>
        </w:div>
        <w:div w:id="397631761">
          <w:marLeft w:val="0"/>
          <w:marRight w:val="0"/>
          <w:marTop w:val="0"/>
          <w:marBottom w:val="0"/>
          <w:divBdr>
            <w:top w:val="none" w:sz="0" w:space="0" w:color="auto"/>
            <w:left w:val="none" w:sz="0" w:space="0" w:color="auto"/>
            <w:bottom w:val="none" w:sz="0" w:space="0" w:color="auto"/>
            <w:right w:val="none" w:sz="0" w:space="0" w:color="auto"/>
          </w:divBdr>
        </w:div>
        <w:div w:id="2048023237">
          <w:marLeft w:val="0"/>
          <w:marRight w:val="0"/>
          <w:marTop w:val="0"/>
          <w:marBottom w:val="0"/>
          <w:divBdr>
            <w:top w:val="none" w:sz="0" w:space="0" w:color="auto"/>
            <w:left w:val="none" w:sz="0" w:space="0" w:color="auto"/>
            <w:bottom w:val="none" w:sz="0" w:space="0" w:color="auto"/>
            <w:right w:val="none" w:sz="0" w:space="0" w:color="auto"/>
          </w:divBdr>
        </w:div>
        <w:div w:id="1424371903">
          <w:marLeft w:val="0"/>
          <w:marRight w:val="0"/>
          <w:marTop w:val="0"/>
          <w:marBottom w:val="0"/>
          <w:divBdr>
            <w:top w:val="none" w:sz="0" w:space="0" w:color="auto"/>
            <w:left w:val="none" w:sz="0" w:space="0" w:color="auto"/>
            <w:bottom w:val="none" w:sz="0" w:space="0" w:color="auto"/>
            <w:right w:val="none" w:sz="0" w:space="0" w:color="auto"/>
          </w:divBdr>
        </w:div>
        <w:div w:id="683358822">
          <w:marLeft w:val="0"/>
          <w:marRight w:val="0"/>
          <w:marTop w:val="0"/>
          <w:marBottom w:val="0"/>
          <w:divBdr>
            <w:top w:val="none" w:sz="0" w:space="0" w:color="auto"/>
            <w:left w:val="none" w:sz="0" w:space="0" w:color="auto"/>
            <w:bottom w:val="none" w:sz="0" w:space="0" w:color="auto"/>
            <w:right w:val="none" w:sz="0" w:space="0" w:color="auto"/>
          </w:divBdr>
        </w:div>
        <w:div w:id="52389693">
          <w:marLeft w:val="0"/>
          <w:marRight w:val="0"/>
          <w:marTop w:val="0"/>
          <w:marBottom w:val="0"/>
          <w:divBdr>
            <w:top w:val="none" w:sz="0" w:space="0" w:color="auto"/>
            <w:left w:val="none" w:sz="0" w:space="0" w:color="auto"/>
            <w:bottom w:val="none" w:sz="0" w:space="0" w:color="auto"/>
            <w:right w:val="none" w:sz="0" w:space="0" w:color="auto"/>
          </w:divBdr>
        </w:div>
        <w:div w:id="630938604">
          <w:marLeft w:val="0"/>
          <w:marRight w:val="0"/>
          <w:marTop w:val="0"/>
          <w:marBottom w:val="0"/>
          <w:divBdr>
            <w:top w:val="none" w:sz="0" w:space="0" w:color="auto"/>
            <w:left w:val="none" w:sz="0" w:space="0" w:color="auto"/>
            <w:bottom w:val="none" w:sz="0" w:space="0" w:color="auto"/>
            <w:right w:val="none" w:sz="0" w:space="0" w:color="auto"/>
          </w:divBdr>
        </w:div>
        <w:div w:id="408038200">
          <w:marLeft w:val="0"/>
          <w:marRight w:val="0"/>
          <w:marTop w:val="0"/>
          <w:marBottom w:val="0"/>
          <w:divBdr>
            <w:top w:val="none" w:sz="0" w:space="0" w:color="auto"/>
            <w:left w:val="none" w:sz="0" w:space="0" w:color="auto"/>
            <w:bottom w:val="none" w:sz="0" w:space="0" w:color="auto"/>
            <w:right w:val="none" w:sz="0" w:space="0" w:color="auto"/>
          </w:divBdr>
        </w:div>
        <w:div w:id="157774516">
          <w:marLeft w:val="0"/>
          <w:marRight w:val="0"/>
          <w:marTop w:val="0"/>
          <w:marBottom w:val="0"/>
          <w:divBdr>
            <w:top w:val="none" w:sz="0" w:space="0" w:color="auto"/>
            <w:left w:val="none" w:sz="0" w:space="0" w:color="auto"/>
            <w:bottom w:val="none" w:sz="0" w:space="0" w:color="auto"/>
            <w:right w:val="none" w:sz="0" w:space="0" w:color="auto"/>
          </w:divBdr>
        </w:div>
        <w:div w:id="2057854805">
          <w:marLeft w:val="0"/>
          <w:marRight w:val="0"/>
          <w:marTop w:val="0"/>
          <w:marBottom w:val="0"/>
          <w:divBdr>
            <w:top w:val="none" w:sz="0" w:space="0" w:color="auto"/>
            <w:left w:val="none" w:sz="0" w:space="0" w:color="auto"/>
            <w:bottom w:val="none" w:sz="0" w:space="0" w:color="auto"/>
            <w:right w:val="none" w:sz="0" w:space="0" w:color="auto"/>
          </w:divBdr>
        </w:div>
        <w:div w:id="1597784378">
          <w:marLeft w:val="0"/>
          <w:marRight w:val="0"/>
          <w:marTop w:val="0"/>
          <w:marBottom w:val="0"/>
          <w:divBdr>
            <w:top w:val="none" w:sz="0" w:space="0" w:color="auto"/>
            <w:left w:val="none" w:sz="0" w:space="0" w:color="auto"/>
            <w:bottom w:val="none" w:sz="0" w:space="0" w:color="auto"/>
            <w:right w:val="none" w:sz="0" w:space="0" w:color="auto"/>
          </w:divBdr>
        </w:div>
        <w:div w:id="2010936655">
          <w:marLeft w:val="0"/>
          <w:marRight w:val="0"/>
          <w:marTop w:val="0"/>
          <w:marBottom w:val="0"/>
          <w:divBdr>
            <w:top w:val="none" w:sz="0" w:space="0" w:color="auto"/>
            <w:left w:val="none" w:sz="0" w:space="0" w:color="auto"/>
            <w:bottom w:val="none" w:sz="0" w:space="0" w:color="auto"/>
            <w:right w:val="none" w:sz="0" w:space="0" w:color="auto"/>
          </w:divBdr>
        </w:div>
        <w:div w:id="365066817">
          <w:marLeft w:val="0"/>
          <w:marRight w:val="0"/>
          <w:marTop w:val="0"/>
          <w:marBottom w:val="0"/>
          <w:divBdr>
            <w:top w:val="none" w:sz="0" w:space="0" w:color="auto"/>
            <w:left w:val="none" w:sz="0" w:space="0" w:color="auto"/>
            <w:bottom w:val="none" w:sz="0" w:space="0" w:color="auto"/>
            <w:right w:val="none" w:sz="0" w:space="0" w:color="auto"/>
          </w:divBdr>
        </w:div>
        <w:div w:id="893273856">
          <w:marLeft w:val="0"/>
          <w:marRight w:val="0"/>
          <w:marTop w:val="0"/>
          <w:marBottom w:val="0"/>
          <w:divBdr>
            <w:top w:val="none" w:sz="0" w:space="0" w:color="auto"/>
            <w:left w:val="none" w:sz="0" w:space="0" w:color="auto"/>
            <w:bottom w:val="none" w:sz="0" w:space="0" w:color="auto"/>
            <w:right w:val="none" w:sz="0" w:space="0" w:color="auto"/>
          </w:divBdr>
        </w:div>
        <w:div w:id="1895003150">
          <w:marLeft w:val="0"/>
          <w:marRight w:val="0"/>
          <w:marTop w:val="0"/>
          <w:marBottom w:val="0"/>
          <w:divBdr>
            <w:top w:val="none" w:sz="0" w:space="0" w:color="auto"/>
            <w:left w:val="none" w:sz="0" w:space="0" w:color="auto"/>
            <w:bottom w:val="none" w:sz="0" w:space="0" w:color="auto"/>
            <w:right w:val="none" w:sz="0" w:space="0" w:color="auto"/>
          </w:divBdr>
        </w:div>
        <w:div w:id="2050571438">
          <w:marLeft w:val="0"/>
          <w:marRight w:val="0"/>
          <w:marTop w:val="0"/>
          <w:marBottom w:val="0"/>
          <w:divBdr>
            <w:top w:val="none" w:sz="0" w:space="0" w:color="auto"/>
            <w:left w:val="none" w:sz="0" w:space="0" w:color="auto"/>
            <w:bottom w:val="none" w:sz="0" w:space="0" w:color="auto"/>
            <w:right w:val="none" w:sz="0" w:space="0" w:color="auto"/>
          </w:divBdr>
        </w:div>
        <w:div w:id="1875578485">
          <w:marLeft w:val="0"/>
          <w:marRight w:val="0"/>
          <w:marTop w:val="0"/>
          <w:marBottom w:val="0"/>
          <w:divBdr>
            <w:top w:val="none" w:sz="0" w:space="0" w:color="auto"/>
            <w:left w:val="none" w:sz="0" w:space="0" w:color="auto"/>
            <w:bottom w:val="none" w:sz="0" w:space="0" w:color="auto"/>
            <w:right w:val="none" w:sz="0" w:space="0" w:color="auto"/>
          </w:divBdr>
        </w:div>
        <w:div w:id="425734486">
          <w:marLeft w:val="0"/>
          <w:marRight w:val="0"/>
          <w:marTop w:val="0"/>
          <w:marBottom w:val="0"/>
          <w:divBdr>
            <w:top w:val="none" w:sz="0" w:space="0" w:color="auto"/>
            <w:left w:val="none" w:sz="0" w:space="0" w:color="auto"/>
            <w:bottom w:val="none" w:sz="0" w:space="0" w:color="auto"/>
            <w:right w:val="none" w:sz="0" w:space="0" w:color="auto"/>
          </w:divBdr>
        </w:div>
        <w:div w:id="1259369623">
          <w:marLeft w:val="0"/>
          <w:marRight w:val="0"/>
          <w:marTop w:val="0"/>
          <w:marBottom w:val="0"/>
          <w:divBdr>
            <w:top w:val="none" w:sz="0" w:space="0" w:color="auto"/>
            <w:left w:val="none" w:sz="0" w:space="0" w:color="auto"/>
            <w:bottom w:val="none" w:sz="0" w:space="0" w:color="auto"/>
            <w:right w:val="none" w:sz="0" w:space="0" w:color="auto"/>
          </w:divBdr>
        </w:div>
        <w:div w:id="2139520046">
          <w:marLeft w:val="0"/>
          <w:marRight w:val="0"/>
          <w:marTop w:val="0"/>
          <w:marBottom w:val="0"/>
          <w:divBdr>
            <w:top w:val="none" w:sz="0" w:space="0" w:color="auto"/>
            <w:left w:val="none" w:sz="0" w:space="0" w:color="auto"/>
            <w:bottom w:val="none" w:sz="0" w:space="0" w:color="auto"/>
            <w:right w:val="none" w:sz="0" w:space="0" w:color="auto"/>
          </w:divBdr>
        </w:div>
        <w:div w:id="224461774">
          <w:marLeft w:val="0"/>
          <w:marRight w:val="0"/>
          <w:marTop w:val="0"/>
          <w:marBottom w:val="0"/>
          <w:divBdr>
            <w:top w:val="none" w:sz="0" w:space="0" w:color="auto"/>
            <w:left w:val="none" w:sz="0" w:space="0" w:color="auto"/>
            <w:bottom w:val="none" w:sz="0" w:space="0" w:color="auto"/>
            <w:right w:val="none" w:sz="0" w:space="0" w:color="auto"/>
          </w:divBdr>
        </w:div>
        <w:div w:id="166332561">
          <w:marLeft w:val="0"/>
          <w:marRight w:val="0"/>
          <w:marTop w:val="0"/>
          <w:marBottom w:val="0"/>
          <w:divBdr>
            <w:top w:val="none" w:sz="0" w:space="0" w:color="auto"/>
            <w:left w:val="none" w:sz="0" w:space="0" w:color="auto"/>
            <w:bottom w:val="none" w:sz="0" w:space="0" w:color="auto"/>
            <w:right w:val="none" w:sz="0" w:space="0" w:color="auto"/>
          </w:divBdr>
        </w:div>
        <w:div w:id="444738327">
          <w:marLeft w:val="0"/>
          <w:marRight w:val="0"/>
          <w:marTop w:val="0"/>
          <w:marBottom w:val="0"/>
          <w:divBdr>
            <w:top w:val="none" w:sz="0" w:space="0" w:color="auto"/>
            <w:left w:val="none" w:sz="0" w:space="0" w:color="auto"/>
            <w:bottom w:val="none" w:sz="0" w:space="0" w:color="auto"/>
            <w:right w:val="none" w:sz="0" w:space="0" w:color="auto"/>
          </w:divBdr>
        </w:div>
        <w:div w:id="742027372">
          <w:marLeft w:val="0"/>
          <w:marRight w:val="0"/>
          <w:marTop w:val="0"/>
          <w:marBottom w:val="0"/>
          <w:divBdr>
            <w:top w:val="none" w:sz="0" w:space="0" w:color="auto"/>
            <w:left w:val="none" w:sz="0" w:space="0" w:color="auto"/>
            <w:bottom w:val="none" w:sz="0" w:space="0" w:color="auto"/>
            <w:right w:val="none" w:sz="0" w:space="0" w:color="auto"/>
          </w:divBdr>
        </w:div>
        <w:div w:id="110395163">
          <w:marLeft w:val="0"/>
          <w:marRight w:val="0"/>
          <w:marTop w:val="0"/>
          <w:marBottom w:val="0"/>
          <w:divBdr>
            <w:top w:val="none" w:sz="0" w:space="0" w:color="auto"/>
            <w:left w:val="none" w:sz="0" w:space="0" w:color="auto"/>
            <w:bottom w:val="none" w:sz="0" w:space="0" w:color="auto"/>
            <w:right w:val="none" w:sz="0" w:space="0" w:color="auto"/>
          </w:divBdr>
        </w:div>
        <w:div w:id="1501431171">
          <w:marLeft w:val="0"/>
          <w:marRight w:val="0"/>
          <w:marTop w:val="0"/>
          <w:marBottom w:val="0"/>
          <w:divBdr>
            <w:top w:val="none" w:sz="0" w:space="0" w:color="auto"/>
            <w:left w:val="none" w:sz="0" w:space="0" w:color="auto"/>
            <w:bottom w:val="none" w:sz="0" w:space="0" w:color="auto"/>
            <w:right w:val="none" w:sz="0" w:space="0" w:color="auto"/>
          </w:divBdr>
        </w:div>
        <w:div w:id="2041471539">
          <w:marLeft w:val="0"/>
          <w:marRight w:val="0"/>
          <w:marTop w:val="0"/>
          <w:marBottom w:val="0"/>
          <w:divBdr>
            <w:top w:val="none" w:sz="0" w:space="0" w:color="auto"/>
            <w:left w:val="none" w:sz="0" w:space="0" w:color="auto"/>
            <w:bottom w:val="none" w:sz="0" w:space="0" w:color="auto"/>
            <w:right w:val="none" w:sz="0" w:space="0" w:color="auto"/>
          </w:divBdr>
        </w:div>
        <w:div w:id="1980528904">
          <w:marLeft w:val="0"/>
          <w:marRight w:val="0"/>
          <w:marTop w:val="0"/>
          <w:marBottom w:val="0"/>
          <w:divBdr>
            <w:top w:val="none" w:sz="0" w:space="0" w:color="auto"/>
            <w:left w:val="none" w:sz="0" w:space="0" w:color="auto"/>
            <w:bottom w:val="none" w:sz="0" w:space="0" w:color="auto"/>
            <w:right w:val="none" w:sz="0" w:space="0" w:color="auto"/>
          </w:divBdr>
        </w:div>
        <w:div w:id="1114637171">
          <w:marLeft w:val="0"/>
          <w:marRight w:val="0"/>
          <w:marTop w:val="0"/>
          <w:marBottom w:val="0"/>
          <w:divBdr>
            <w:top w:val="none" w:sz="0" w:space="0" w:color="auto"/>
            <w:left w:val="none" w:sz="0" w:space="0" w:color="auto"/>
            <w:bottom w:val="none" w:sz="0" w:space="0" w:color="auto"/>
            <w:right w:val="none" w:sz="0" w:space="0" w:color="auto"/>
          </w:divBdr>
        </w:div>
        <w:div w:id="1825773619">
          <w:marLeft w:val="0"/>
          <w:marRight w:val="0"/>
          <w:marTop w:val="0"/>
          <w:marBottom w:val="0"/>
          <w:divBdr>
            <w:top w:val="none" w:sz="0" w:space="0" w:color="auto"/>
            <w:left w:val="none" w:sz="0" w:space="0" w:color="auto"/>
            <w:bottom w:val="none" w:sz="0" w:space="0" w:color="auto"/>
            <w:right w:val="none" w:sz="0" w:space="0" w:color="auto"/>
          </w:divBdr>
        </w:div>
        <w:div w:id="1534227403">
          <w:marLeft w:val="0"/>
          <w:marRight w:val="0"/>
          <w:marTop w:val="0"/>
          <w:marBottom w:val="0"/>
          <w:divBdr>
            <w:top w:val="none" w:sz="0" w:space="0" w:color="auto"/>
            <w:left w:val="none" w:sz="0" w:space="0" w:color="auto"/>
            <w:bottom w:val="none" w:sz="0" w:space="0" w:color="auto"/>
            <w:right w:val="none" w:sz="0" w:space="0" w:color="auto"/>
          </w:divBdr>
        </w:div>
        <w:div w:id="1386829953">
          <w:marLeft w:val="0"/>
          <w:marRight w:val="0"/>
          <w:marTop w:val="0"/>
          <w:marBottom w:val="0"/>
          <w:divBdr>
            <w:top w:val="none" w:sz="0" w:space="0" w:color="auto"/>
            <w:left w:val="none" w:sz="0" w:space="0" w:color="auto"/>
            <w:bottom w:val="none" w:sz="0" w:space="0" w:color="auto"/>
            <w:right w:val="none" w:sz="0" w:space="0" w:color="auto"/>
          </w:divBdr>
        </w:div>
        <w:div w:id="1940675570">
          <w:marLeft w:val="0"/>
          <w:marRight w:val="0"/>
          <w:marTop w:val="0"/>
          <w:marBottom w:val="0"/>
          <w:divBdr>
            <w:top w:val="none" w:sz="0" w:space="0" w:color="auto"/>
            <w:left w:val="none" w:sz="0" w:space="0" w:color="auto"/>
            <w:bottom w:val="none" w:sz="0" w:space="0" w:color="auto"/>
            <w:right w:val="none" w:sz="0" w:space="0" w:color="auto"/>
          </w:divBdr>
        </w:div>
        <w:div w:id="1959993362">
          <w:marLeft w:val="0"/>
          <w:marRight w:val="0"/>
          <w:marTop w:val="0"/>
          <w:marBottom w:val="0"/>
          <w:divBdr>
            <w:top w:val="none" w:sz="0" w:space="0" w:color="auto"/>
            <w:left w:val="none" w:sz="0" w:space="0" w:color="auto"/>
            <w:bottom w:val="none" w:sz="0" w:space="0" w:color="auto"/>
            <w:right w:val="none" w:sz="0" w:space="0" w:color="auto"/>
          </w:divBdr>
        </w:div>
        <w:div w:id="1535578324">
          <w:marLeft w:val="0"/>
          <w:marRight w:val="0"/>
          <w:marTop w:val="0"/>
          <w:marBottom w:val="0"/>
          <w:divBdr>
            <w:top w:val="none" w:sz="0" w:space="0" w:color="auto"/>
            <w:left w:val="none" w:sz="0" w:space="0" w:color="auto"/>
            <w:bottom w:val="none" w:sz="0" w:space="0" w:color="auto"/>
            <w:right w:val="none" w:sz="0" w:space="0" w:color="auto"/>
          </w:divBdr>
        </w:div>
        <w:div w:id="257837371">
          <w:marLeft w:val="0"/>
          <w:marRight w:val="0"/>
          <w:marTop w:val="0"/>
          <w:marBottom w:val="0"/>
          <w:divBdr>
            <w:top w:val="none" w:sz="0" w:space="0" w:color="auto"/>
            <w:left w:val="none" w:sz="0" w:space="0" w:color="auto"/>
            <w:bottom w:val="none" w:sz="0" w:space="0" w:color="auto"/>
            <w:right w:val="none" w:sz="0" w:space="0" w:color="auto"/>
          </w:divBdr>
        </w:div>
        <w:div w:id="181238925">
          <w:marLeft w:val="0"/>
          <w:marRight w:val="0"/>
          <w:marTop w:val="0"/>
          <w:marBottom w:val="0"/>
          <w:divBdr>
            <w:top w:val="none" w:sz="0" w:space="0" w:color="auto"/>
            <w:left w:val="none" w:sz="0" w:space="0" w:color="auto"/>
            <w:bottom w:val="none" w:sz="0" w:space="0" w:color="auto"/>
            <w:right w:val="none" w:sz="0" w:space="0" w:color="auto"/>
          </w:divBdr>
        </w:div>
        <w:div w:id="1373337098">
          <w:marLeft w:val="0"/>
          <w:marRight w:val="0"/>
          <w:marTop w:val="0"/>
          <w:marBottom w:val="0"/>
          <w:divBdr>
            <w:top w:val="none" w:sz="0" w:space="0" w:color="auto"/>
            <w:left w:val="none" w:sz="0" w:space="0" w:color="auto"/>
            <w:bottom w:val="none" w:sz="0" w:space="0" w:color="auto"/>
            <w:right w:val="none" w:sz="0" w:space="0" w:color="auto"/>
          </w:divBdr>
        </w:div>
        <w:div w:id="17243955">
          <w:marLeft w:val="0"/>
          <w:marRight w:val="0"/>
          <w:marTop w:val="0"/>
          <w:marBottom w:val="0"/>
          <w:divBdr>
            <w:top w:val="none" w:sz="0" w:space="0" w:color="auto"/>
            <w:left w:val="none" w:sz="0" w:space="0" w:color="auto"/>
            <w:bottom w:val="none" w:sz="0" w:space="0" w:color="auto"/>
            <w:right w:val="none" w:sz="0" w:space="0" w:color="auto"/>
          </w:divBdr>
        </w:div>
        <w:div w:id="1910653927">
          <w:marLeft w:val="0"/>
          <w:marRight w:val="0"/>
          <w:marTop w:val="0"/>
          <w:marBottom w:val="0"/>
          <w:divBdr>
            <w:top w:val="none" w:sz="0" w:space="0" w:color="auto"/>
            <w:left w:val="none" w:sz="0" w:space="0" w:color="auto"/>
            <w:bottom w:val="none" w:sz="0" w:space="0" w:color="auto"/>
            <w:right w:val="none" w:sz="0" w:space="0" w:color="auto"/>
          </w:divBdr>
        </w:div>
        <w:div w:id="530842210">
          <w:marLeft w:val="0"/>
          <w:marRight w:val="0"/>
          <w:marTop w:val="0"/>
          <w:marBottom w:val="0"/>
          <w:divBdr>
            <w:top w:val="none" w:sz="0" w:space="0" w:color="auto"/>
            <w:left w:val="none" w:sz="0" w:space="0" w:color="auto"/>
            <w:bottom w:val="none" w:sz="0" w:space="0" w:color="auto"/>
            <w:right w:val="none" w:sz="0" w:space="0" w:color="auto"/>
          </w:divBdr>
        </w:div>
        <w:div w:id="23943848">
          <w:marLeft w:val="0"/>
          <w:marRight w:val="0"/>
          <w:marTop w:val="0"/>
          <w:marBottom w:val="0"/>
          <w:divBdr>
            <w:top w:val="none" w:sz="0" w:space="0" w:color="auto"/>
            <w:left w:val="none" w:sz="0" w:space="0" w:color="auto"/>
            <w:bottom w:val="none" w:sz="0" w:space="0" w:color="auto"/>
            <w:right w:val="none" w:sz="0" w:space="0" w:color="auto"/>
          </w:divBdr>
        </w:div>
        <w:div w:id="29234256">
          <w:marLeft w:val="0"/>
          <w:marRight w:val="0"/>
          <w:marTop w:val="0"/>
          <w:marBottom w:val="0"/>
          <w:divBdr>
            <w:top w:val="none" w:sz="0" w:space="0" w:color="auto"/>
            <w:left w:val="none" w:sz="0" w:space="0" w:color="auto"/>
            <w:bottom w:val="none" w:sz="0" w:space="0" w:color="auto"/>
            <w:right w:val="none" w:sz="0" w:space="0" w:color="auto"/>
          </w:divBdr>
        </w:div>
        <w:div w:id="1546063977">
          <w:marLeft w:val="0"/>
          <w:marRight w:val="0"/>
          <w:marTop w:val="0"/>
          <w:marBottom w:val="0"/>
          <w:divBdr>
            <w:top w:val="none" w:sz="0" w:space="0" w:color="auto"/>
            <w:left w:val="none" w:sz="0" w:space="0" w:color="auto"/>
            <w:bottom w:val="none" w:sz="0" w:space="0" w:color="auto"/>
            <w:right w:val="none" w:sz="0" w:space="0" w:color="auto"/>
          </w:divBdr>
        </w:div>
        <w:div w:id="161822239">
          <w:marLeft w:val="0"/>
          <w:marRight w:val="0"/>
          <w:marTop w:val="0"/>
          <w:marBottom w:val="0"/>
          <w:divBdr>
            <w:top w:val="none" w:sz="0" w:space="0" w:color="auto"/>
            <w:left w:val="none" w:sz="0" w:space="0" w:color="auto"/>
            <w:bottom w:val="none" w:sz="0" w:space="0" w:color="auto"/>
            <w:right w:val="none" w:sz="0" w:space="0" w:color="auto"/>
          </w:divBdr>
        </w:div>
      </w:divsChild>
    </w:div>
    <w:div w:id="1867519925">
      <w:bodyDiv w:val="1"/>
      <w:marLeft w:val="0"/>
      <w:marRight w:val="0"/>
      <w:marTop w:val="0"/>
      <w:marBottom w:val="0"/>
      <w:divBdr>
        <w:top w:val="none" w:sz="0" w:space="0" w:color="auto"/>
        <w:left w:val="none" w:sz="0" w:space="0" w:color="auto"/>
        <w:bottom w:val="none" w:sz="0" w:space="0" w:color="auto"/>
        <w:right w:val="none" w:sz="0" w:space="0" w:color="auto"/>
      </w:divBdr>
      <w:divsChild>
        <w:div w:id="1858157411">
          <w:marLeft w:val="0"/>
          <w:marRight w:val="0"/>
          <w:marTop w:val="0"/>
          <w:marBottom w:val="0"/>
          <w:divBdr>
            <w:top w:val="none" w:sz="0" w:space="0" w:color="auto"/>
            <w:left w:val="none" w:sz="0" w:space="0" w:color="auto"/>
            <w:bottom w:val="none" w:sz="0" w:space="0" w:color="auto"/>
            <w:right w:val="none" w:sz="0" w:space="0" w:color="auto"/>
          </w:divBdr>
        </w:div>
        <w:div w:id="1664625096">
          <w:marLeft w:val="0"/>
          <w:marRight w:val="0"/>
          <w:marTop w:val="0"/>
          <w:marBottom w:val="0"/>
          <w:divBdr>
            <w:top w:val="none" w:sz="0" w:space="0" w:color="auto"/>
            <w:left w:val="none" w:sz="0" w:space="0" w:color="auto"/>
            <w:bottom w:val="none" w:sz="0" w:space="0" w:color="auto"/>
            <w:right w:val="none" w:sz="0" w:space="0" w:color="auto"/>
          </w:divBdr>
        </w:div>
        <w:div w:id="1854412786">
          <w:marLeft w:val="0"/>
          <w:marRight w:val="0"/>
          <w:marTop w:val="0"/>
          <w:marBottom w:val="0"/>
          <w:divBdr>
            <w:top w:val="none" w:sz="0" w:space="0" w:color="auto"/>
            <w:left w:val="none" w:sz="0" w:space="0" w:color="auto"/>
            <w:bottom w:val="none" w:sz="0" w:space="0" w:color="auto"/>
            <w:right w:val="none" w:sz="0" w:space="0" w:color="auto"/>
          </w:divBdr>
        </w:div>
        <w:div w:id="743379758">
          <w:marLeft w:val="0"/>
          <w:marRight w:val="0"/>
          <w:marTop w:val="0"/>
          <w:marBottom w:val="0"/>
          <w:divBdr>
            <w:top w:val="none" w:sz="0" w:space="0" w:color="auto"/>
            <w:left w:val="none" w:sz="0" w:space="0" w:color="auto"/>
            <w:bottom w:val="none" w:sz="0" w:space="0" w:color="auto"/>
            <w:right w:val="none" w:sz="0" w:space="0" w:color="auto"/>
          </w:divBdr>
        </w:div>
        <w:div w:id="1729457735">
          <w:marLeft w:val="0"/>
          <w:marRight w:val="0"/>
          <w:marTop w:val="0"/>
          <w:marBottom w:val="0"/>
          <w:divBdr>
            <w:top w:val="none" w:sz="0" w:space="0" w:color="auto"/>
            <w:left w:val="none" w:sz="0" w:space="0" w:color="auto"/>
            <w:bottom w:val="none" w:sz="0" w:space="0" w:color="auto"/>
            <w:right w:val="none" w:sz="0" w:space="0" w:color="auto"/>
          </w:divBdr>
        </w:div>
        <w:div w:id="1423838231">
          <w:marLeft w:val="0"/>
          <w:marRight w:val="0"/>
          <w:marTop w:val="0"/>
          <w:marBottom w:val="0"/>
          <w:divBdr>
            <w:top w:val="none" w:sz="0" w:space="0" w:color="auto"/>
            <w:left w:val="none" w:sz="0" w:space="0" w:color="auto"/>
            <w:bottom w:val="none" w:sz="0" w:space="0" w:color="auto"/>
            <w:right w:val="none" w:sz="0" w:space="0" w:color="auto"/>
          </w:divBdr>
        </w:div>
        <w:div w:id="1502163638">
          <w:marLeft w:val="0"/>
          <w:marRight w:val="0"/>
          <w:marTop w:val="0"/>
          <w:marBottom w:val="0"/>
          <w:divBdr>
            <w:top w:val="none" w:sz="0" w:space="0" w:color="auto"/>
            <w:left w:val="none" w:sz="0" w:space="0" w:color="auto"/>
            <w:bottom w:val="none" w:sz="0" w:space="0" w:color="auto"/>
            <w:right w:val="none" w:sz="0" w:space="0" w:color="auto"/>
          </w:divBdr>
        </w:div>
        <w:div w:id="385107350">
          <w:marLeft w:val="0"/>
          <w:marRight w:val="0"/>
          <w:marTop w:val="0"/>
          <w:marBottom w:val="0"/>
          <w:divBdr>
            <w:top w:val="none" w:sz="0" w:space="0" w:color="auto"/>
            <w:left w:val="none" w:sz="0" w:space="0" w:color="auto"/>
            <w:bottom w:val="none" w:sz="0" w:space="0" w:color="auto"/>
            <w:right w:val="none" w:sz="0" w:space="0" w:color="auto"/>
          </w:divBdr>
        </w:div>
        <w:div w:id="907230064">
          <w:marLeft w:val="0"/>
          <w:marRight w:val="0"/>
          <w:marTop w:val="0"/>
          <w:marBottom w:val="0"/>
          <w:divBdr>
            <w:top w:val="none" w:sz="0" w:space="0" w:color="auto"/>
            <w:left w:val="none" w:sz="0" w:space="0" w:color="auto"/>
            <w:bottom w:val="none" w:sz="0" w:space="0" w:color="auto"/>
            <w:right w:val="none" w:sz="0" w:space="0" w:color="auto"/>
          </w:divBdr>
        </w:div>
        <w:div w:id="1590192559">
          <w:marLeft w:val="0"/>
          <w:marRight w:val="0"/>
          <w:marTop w:val="0"/>
          <w:marBottom w:val="0"/>
          <w:divBdr>
            <w:top w:val="none" w:sz="0" w:space="0" w:color="auto"/>
            <w:left w:val="none" w:sz="0" w:space="0" w:color="auto"/>
            <w:bottom w:val="none" w:sz="0" w:space="0" w:color="auto"/>
            <w:right w:val="none" w:sz="0" w:space="0" w:color="auto"/>
          </w:divBdr>
        </w:div>
        <w:div w:id="2095666784">
          <w:marLeft w:val="0"/>
          <w:marRight w:val="0"/>
          <w:marTop w:val="0"/>
          <w:marBottom w:val="0"/>
          <w:divBdr>
            <w:top w:val="none" w:sz="0" w:space="0" w:color="auto"/>
            <w:left w:val="none" w:sz="0" w:space="0" w:color="auto"/>
            <w:bottom w:val="none" w:sz="0" w:space="0" w:color="auto"/>
            <w:right w:val="none" w:sz="0" w:space="0" w:color="auto"/>
          </w:divBdr>
        </w:div>
        <w:div w:id="1382361694">
          <w:marLeft w:val="0"/>
          <w:marRight w:val="0"/>
          <w:marTop w:val="0"/>
          <w:marBottom w:val="0"/>
          <w:divBdr>
            <w:top w:val="none" w:sz="0" w:space="0" w:color="auto"/>
            <w:left w:val="none" w:sz="0" w:space="0" w:color="auto"/>
            <w:bottom w:val="none" w:sz="0" w:space="0" w:color="auto"/>
            <w:right w:val="none" w:sz="0" w:space="0" w:color="auto"/>
          </w:divBdr>
        </w:div>
        <w:div w:id="1533689801">
          <w:marLeft w:val="0"/>
          <w:marRight w:val="0"/>
          <w:marTop w:val="0"/>
          <w:marBottom w:val="0"/>
          <w:divBdr>
            <w:top w:val="none" w:sz="0" w:space="0" w:color="auto"/>
            <w:left w:val="none" w:sz="0" w:space="0" w:color="auto"/>
            <w:bottom w:val="none" w:sz="0" w:space="0" w:color="auto"/>
            <w:right w:val="none" w:sz="0" w:space="0" w:color="auto"/>
          </w:divBdr>
        </w:div>
        <w:div w:id="419256458">
          <w:marLeft w:val="0"/>
          <w:marRight w:val="0"/>
          <w:marTop w:val="0"/>
          <w:marBottom w:val="0"/>
          <w:divBdr>
            <w:top w:val="none" w:sz="0" w:space="0" w:color="auto"/>
            <w:left w:val="none" w:sz="0" w:space="0" w:color="auto"/>
            <w:bottom w:val="none" w:sz="0" w:space="0" w:color="auto"/>
            <w:right w:val="none" w:sz="0" w:space="0" w:color="auto"/>
          </w:divBdr>
        </w:div>
        <w:div w:id="956641187">
          <w:marLeft w:val="0"/>
          <w:marRight w:val="0"/>
          <w:marTop w:val="0"/>
          <w:marBottom w:val="0"/>
          <w:divBdr>
            <w:top w:val="none" w:sz="0" w:space="0" w:color="auto"/>
            <w:left w:val="none" w:sz="0" w:space="0" w:color="auto"/>
            <w:bottom w:val="none" w:sz="0" w:space="0" w:color="auto"/>
            <w:right w:val="none" w:sz="0" w:space="0" w:color="auto"/>
          </w:divBdr>
        </w:div>
        <w:div w:id="466246975">
          <w:marLeft w:val="0"/>
          <w:marRight w:val="0"/>
          <w:marTop w:val="0"/>
          <w:marBottom w:val="0"/>
          <w:divBdr>
            <w:top w:val="none" w:sz="0" w:space="0" w:color="auto"/>
            <w:left w:val="none" w:sz="0" w:space="0" w:color="auto"/>
            <w:bottom w:val="none" w:sz="0" w:space="0" w:color="auto"/>
            <w:right w:val="none" w:sz="0" w:space="0" w:color="auto"/>
          </w:divBdr>
        </w:div>
        <w:div w:id="1758552052">
          <w:marLeft w:val="0"/>
          <w:marRight w:val="0"/>
          <w:marTop w:val="0"/>
          <w:marBottom w:val="0"/>
          <w:divBdr>
            <w:top w:val="none" w:sz="0" w:space="0" w:color="auto"/>
            <w:left w:val="none" w:sz="0" w:space="0" w:color="auto"/>
            <w:bottom w:val="none" w:sz="0" w:space="0" w:color="auto"/>
            <w:right w:val="none" w:sz="0" w:space="0" w:color="auto"/>
          </w:divBdr>
        </w:div>
        <w:div w:id="840700274">
          <w:marLeft w:val="0"/>
          <w:marRight w:val="0"/>
          <w:marTop w:val="0"/>
          <w:marBottom w:val="0"/>
          <w:divBdr>
            <w:top w:val="none" w:sz="0" w:space="0" w:color="auto"/>
            <w:left w:val="none" w:sz="0" w:space="0" w:color="auto"/>
            <w:bottom w:val="none" w:sz="0" w:space="0" w:color="auto"/>
            <w:right w:val="none" w:sz="0" w:space="0" w:color="auto"/>
          </w:divBdr>
        </w:div>
        <w:div w:id="1527600620">
          <w:marLeft w:val="0"/>
          <w:marRight w:val="0"/>
          <w:marTop w:val="0"/>
          <w:marBottom w:val="0"/>
          <w:divBdr>
            <w:top w:val="none" w:sz="0" w:space="0" w:color="auto"/>
            <w:left w:val="none" w:sz="0" w:space="0" w:color="auto"/>
            <w:bottom w:val="none" w:sz="0" w:space="0" w:color="auto"/>
            <w:right w:val="none" w:sz="0" w:space="0" w:color="auto"/>
          </w:divBdr>
        </w:div>
        <w:div w:id="1639411087">
          <w:marLeft w:val="0"/>
          <w:marRight w:val="0"/>
          <w:marTop w:val="0"/>
          <w:marBottom w:val="0"/>
          <w:divBdr>
            <w:top w:val="none" w:sz="0" w:space="0" w:color="auto"/>
            <w:left w:val="none" w:sz="0" w:space="0" w:color="auto"/>
            <w:bottom w:val="none" w:sz="0" w:space="0" w:color="auto"/>
            <w:right w:val="none" w:sz="0" w:space="0" w:color="auto"/>
          </w:divBdr>
        </w:div>
        <w:div w:id="729038850">
          <w:marLeft w:val="0"/>
          <w:marRight w:val="0"/>
          <w:marTop w:val="0"/>
          <w:marBottom w:val="0"/>
          <w:divBdr>
            <w:top w:val="none" w:sz="0" w:space="0" w:color="auto"/>
            <w:left w:val="none" w:sz="0" w:space="0" w:color="auto"/>
            <w:bottom w:val="none" w:sz="0" w:space="0" w:color="auto"/>
            <w:right w:val="none" w:sz="0" w:space="0" w:color="auto"/>
          </w:divBdr>
        </w:div>
        <w:div w:id="727194608">
          <w:marLeft w:val="0"/>
          <w:marRight w:val="0"/>
          <w:marTop w:val="0"/>
          <w:marBottom w:val="0"/>
          <w:divBdr>
            <w:top w:val="none" w:sz="0" w:space="0" w:color="auto"/>
            <w:left w:val="none" w:sz="0" w:space="0" w:color="auto"/>
            <w:bottom w:val="none" w:sz="0" w:space="0" w:color="auto"/>
            <w:right w:val="none" w:sz="0" w:space="0" w:color="auto"/>
          </w:divBdr>
        </w:div>
        <w:div w:id="1411462606">
          <w:marLeft w:val="0"/>
          <w:marRight w:val="0"/>
          <w:marTop w:val="0"/>
          <w:marBottom w:val="0"/>
          <w:divBdr>
            <w:top w:val="none" w:sz="0" w:space="0" w:color="auto"/>
            <w:left w:val="none" w:sz="0" w:space="0" w:color="auto"/>
            <w:bottom w:val="none" w:sz="0" w:space="0" w:color="auto"/>
            <w:right w:val="none" w:sz="0" w:space="0" w:color="auto"/>
          </w:divBdr>
        </w:div>
        <w:div w:id="1164277726">
          <w:marLeft w:val="0"/>
          <w:marRight w:val="0"/>
          <w:marTop w:val="0"/>
          <w:marBottom w:val="0"/>
          <w:divBdr>
            <w:top w:val="none" w:sz="0" w:space="0" w:color="auto"/>
            <w:left w:val="none" w:sz="0" w:space="0" w:color="auto"/>
            <w:bottom w:val="none" w:sz="0" w:space="0" w:color="auto"/>
            <w:right w:val="none" w:sz="0" w:space="0" w:color="auto"/>
          </w:divBdr>
        </w:div>
        <w:div w:id="744038111">
          <w:marLeft w:val="0"/>
          <w:marRight w:val="0"/>
          <w:marTop w:val="0"/>
          <w:marBottom w:val="0"/>
          <w:divBdr>
            <w:top w:val="none" w:sz="0" w:space="0" w:color="auto"/>
            <w:left w:val="none" w:sz="0" w:space="0" w:color="auto"/>
            <w:bottom w:val="none" w:sz="0" w:space="0" w:color="auto"/>
            <w:right w:val="none" w:sz="0" w:space="0" w:color="auto"/>
          </w:divBdr>
        </w:div>
        <w:div w:id="1629237112">
          <w:marLeft w:val="0"/>
          <w:marRight w:val="0"/>
          <w:marTop w:val="0"/>
          <w:marBottom w:val="0"/>
          <w:divBdr>
            <w:top w:val="none" w:sz="0" w:space="0" w:color="auto"/>
            <w:left w:val="none" w:sz="0" w:space="0" w:color="auto"/>
            <w:bottom w:val="none" w:sz="0" w:space="0" w:color="auto"/>
            <w:right w:val="none" w:sz="0" w:space="0" w:color="auto"/>
          </w:divBdr>
        </w:div>
        <w:div w:id="539709468">
          <w:marLeft w:val="0"/>
          <w:marRight w:val="0"/>
          <w:marTop w:val="0"/>
          <w:marBottom w:val="0"/>
          <w:divBdr>
            <w:top w:val="none" w:sz="0" w:space="0" w:color="auto"/>
            <w:left w:val="none" w:sz="0" w:space="0" w:color="auto"/>
            <w:bottom w:val="none" w:sz="0" w:space="0" w:color="auto"/>
            <w:right w:val="none" w:sz="0" w:space="0" w:color="auto"/>
          </w:divBdr>
        </w:div>
        <w:div w:id="1665740076">
          <w:marLeft w:val="0"/>
          <w:marRight w:val="0"/>
          <w:marTop w:val="0"/>
          <w:marBottom w:val="0"/>
          <w:divBdr>
            <w:top w:val="none" w:sz="0" w:space="0" w:color="auto"/>
            <w:left w:val="none" w:sz="0" w:space="0" w:color="auto"/>
            <w:bottom w:val="none" w:sz="0" w:space="0" w:color="auto"/>
            <w:right w:val="none" w:sz="0" w:space="0" w:color="auto"/>
          </w:divBdr>
        </w:div>
        <w:div w:id="2076778074">
          <w:marLeft w:val="0"/>
          <w:marRight w:val="0"/>
          <w:marTop w:val="0"/>
          <w:marBottom w:val="0"/>
          <w:divBdr>
            <w:top w:val="none" w:sz="0" w:space="0" w:color="auto"/>
            <w:left w:val="none" w:sz="0" w:space="0" w:color="auto"/>
            <w:bottom w:val="none" w:sz="0" w:space="0" w:color="auto"/>
            <w:right w:val="none" w:sz="0" w:space="0" w:color="auto"/>
          </w:divBdr>
        </w:div>
        <w:div w:id="1936665286">
          <w:marLeft w:val="0"/>
          <w:marRight w:val="0"/>
          <w:marTop w:val="0"/>
          <w:marBottom w:val="0"/>
          <w:divBdr>
            <w:top w:val="none" w:sz="0" w:space="0" w:color="auto"/>
            <w:left w:val="none" w:sz="0" w:space="0" w:color="auto"/>
            <w:bottom w:val="none" w:sz="0" w:space="0" w:color="auto"/>
            <w:right w:val="none" w:sz="0" w:space="0" w:color="auto"/>
          </w:divBdr>
        </w:div>
        <w:div w:id="1984655761">
          <w:marLeft w:val="0"/>
          <w:marRight w:val="0"/>
          <w:marTop w:val="0"/>
          <w:marBottom w:val="0"/>
          <w:divBdr>
            <w:top w:val="none" w:sz="0" w:space="0" w:color="auto"/>
            <w:left w:val="none" w:sz="0" w:space="0" w:color="auto"/>
            <w:bottom w:val="none" w:sz="0" w:space="0" w:color="auto"/>
            <w:right w:val="none" w:sz="0" w:space="0" w:color="auto"/>
          </w:divBdr>
        </w:div>
        <w:div w:id="2047482184">
          <w:marLeft w:val="0"/>
          <w:marRight w:val="0"/>
          <w:marTop w:val="0"/>
          <w:marBottom w:val="0"/>
          <w:divBdr>
            <w:top w:val="none" w:sz="0" w:space="0" w:color="auto"/>
            <w:left w:val="none" w:sz="0" w:space="0" w:color="auto"/>
            <w:bottom w:val="none" w:sz="0" w:space="0" w:color="auto"/>
            <w:right w:val="none" w:sz="0" w:space="0" w:color="auto"/>
          </w:divBdr>
        </w:div>
        <w:div w:id="1964386183">
          <w:marLeft w:val="0"/>
          <w:marRight w:val="0"/>
          <w:marTop w:val="0"/>
          <w:marBottom w:val="0"/>
          <w:divBdr>
            <w:top w:val="none" w:sz="0" w:space="0" w:color="auto"/>
            <w:left w:val="none" w:sz="0" w:space="0" w:color="auto"/>
            <w:bottom w:val="none" w:sz="0" w:space="0" w:color="auto"/>
            <w:right w:val="none" w:sz="0" w:space="0" w:color="auto"/>
          </w:divBdr>
        </w:div>
      </w:divsChild>
    </w:div>
    <w:div w:id="1998652543">
      <w:bodyDiv w:val="1"/>
      <w:marLeft w:val="0"/>
      <w:marRight w:val="0"/>
      <w:marTop w:val="0"/>
      <w:marBottom w:val="0"/>
      <w:divBdr>
        <w:top w:val="none" w:sz="0" w:space="0" w:color="auto"/>
        <w:left w:val="none" w:sz="0" w:space="0" w:color="auto"/>
        <w:bottom w:val="none" w:sz="0" w:space="0" w:color="auto"/>
        <w:right w:val="none" w:sz="0" w:space="0" w:color="auto"/>
      </w:divBdr>
    </w:div>
    <w:div w:id="2071417325">
      <w:bodyDiv w:val="1"/>
      <w:marLeft w:val="0"/>
      <w:marRight w:val="0"/>
      <w:marTop w:val="0"/>
      <w:marBottom w:val="0"/>
      <w:divBdr>
        <w:top w:val="none" w:sz="0" w:space="0" w:color="auto"/>
        <w:left w:val="none" w:sz="0" w:space="0" w:color="auto"/>
        <w:bottom w:val="none" w:sz="0" w:space="0" w:color="auto"/>
        <w:right w:val="none" w:sz="0" w:space="0" w:color="auto"/>
      </w:divBdr>
    </w:div>
    <w:div w:id="2082752180">
      <w:bodyDiv w:val="1"/>
      <w:marLeft w:val="0"/>
      <w:marRight w:val="0"/>
      <w:marTop w:val="0"/>
      <w:marBottom w:val="0"/>
      <w:divBdr>
        <w:top w:val="none" w:sz="0" w:space="0" w:color="auto"/>
        <w:left w:val="none" w:sz="0" w:space="0" w:color="auto"/>
        <w:bottom w:val="none" w:sz="0" w:space="0" w:color="auto"/>
        <w:right w:val="none" w:sz="0" w:space="0" w:color="auto"/>
      </w:divBdr>
      <w:divsChild>
        <w:div w:id="1362198483">
          <w:marLeft w:val="0"/>
          <w:marRight w:val="0"/>
          <w:marTop w:val="0"/>
          <w:marBottom w:val="0"/>
          <w:divBdr>
            <w:top w:val="none" w:sz="0" w:space="0" w:color="auto"/>
            <w:left w:val="none" w:sz="0" w:space="0" w:color="auto"/>
            <w:bottom w:val="none" w:sz="0" w:space="0" w:color="auto"/>
            <w:right w:val="none" w:sz="0" w:space="0" w:color="auto"/>
          </w:divBdr>
        </w:div>
        <w:div w:id="1680690983">
          <w:marLeft w:val="0"/>
          <w:marRight w:val="0"/>
          <w:marTop w:val="0"/>
          <w:marBottom w:val="0"/>
          <w:divBdr>
            <w:top w:val="none" w:sz="0" w:space="0" w:color="auto"/>
            <w:left w:val="none" w:sz="0" w:space="0" w:color="auto"/>
            <w:bottom w:val="none" w:sz="0" w:space="0" w:color="auto"/>
            <w:right w:val="none" w:sz="0" w:space="0" w:color="auto"/>
          </w:divBdr>
        </w:div>
        <w:div w:id="811992857">
          <w:marLeft w:val="0"/>
          <w:marRight w:val="0"/>
          <w:marTop w:val="0"/>
          <w:marBottom w:val="0"/>
          <w:divBdr>
            <w:top w:val="none" w:sz="0" w:space="0" w:color="auto"/>
            <w:left w:val="none" w:sz="0" w:space="0" w:color="auto"/>
            <w:bottom w:val="none" w:sz="0" w:space="0" w:color="auto"/>
            <w:right w:val="none" w:sz="0" w:space="0" w:color="auto"/>
          </w:divBdr>
        </w:div>
        <w:div w:id="1374816434">
          <w:marLeft w:val="0"/>
          <w:marRight w:val="0"/>
          <w:marTop w:val="0"/>
          <w:marBottom w:val="0"/>
          <w:divBdr>
            <w:top w:val="none" w:sz="0" w:space="0" w:color="auto"/>
            <w:left w:val="none" w:sz="0" w:space="0" w:color="auto"/>
            <w:bottom w:val="none" w:sz="0" w:space="0" w:color="auto"/>
            <w:right w:val="none" w:sz="0" w:space="0" w:color="auto"/>
          </w:divBdr>
        </w:div>
        <w:div w:id="700474807">
          <w:marLeft w:val="0"/>
          <w:marRight w:val="0"/>
          <w:marTop w:val="0"/>
          <w:marBottom w:val="0"/>
          <w:divBdr>
            <w:top w:val="none" w:sz="0" w:space="0" w:color="auto"/>
            <w:left w:val="none" w:sz="0" w:space="0" w:color="auto"/>
            <w:bottom w:val="none" w:sz="0" w:space="0" w:color="auto"/>
            <w:right w:val="none" w:sz="0" w:space="0" w:color="auto"/>
          </w:divBdr>
        </w:div>
        <w:div w:id="1203789191">
          <w:marLeft w:val="0"/>
          <w:marRight w:val="0"/>
          <w:marTop w:val="0"/>
          <w:marBottom w:val="0"/>
          <w:divBdr>
            <w:top w:val="none" w:sz="0" w:space="0" w:color="auto"/>
            <w:left w:val="none" w:sz="0" w:space="0" w:color="auto"/>
            <w:bottom w:val="none" w:sz="0" w:space="0" w:color="auto"/>
            <w:right w:val="none" w:sz="0" w:space="0" w:color="auto"/>
          </w:divBdr>
        </w:div>
        <w:div w:id="697239983">
          <w:marLeft w:val="0"/>
          <w:marRight w:val="0"/>
          <w:marTop w:val="0"/>
          <w:marBottom w:val="0"/>
          <w:divBdr>
            <w:top w:val="none" w:sz="0" w:space="0" w:color="auto"/>
            <w:left w:val="none" w:sz="0" w:space="0" w:color="auto"/>
            <w:bottom w:val="none" w:sz="0" w:space="0" w:color="auto"/>
            <w:right w:val="none" w:sz="0" w:space="0" w:color="auto"/>
          </w:divBdr>
        </w:div>
        <w:div w:id="140926882">
          <w:marLeft w:val="0"/>
          <w:marRight w:val="0"/>
          <w:marTop w:val="0"/>
          <w:marBottom w:val="0"/>
          <w:divBdr>
            <w:top w:val="none" w:sz="0" w:space="0" w:color="auto"/>
            <w:left w:val="none" w:sz="0" w:space="0" w:color="auto"/>
            <w:bottom w:val="none" w:sz="0" w:space="0" w:color="auto"/>
            <w:right w:val="none" w:sz="0" w:space="0" w:color="auto"/>
          </w:divBdr>
        </w:div>
        <w:div w:id="1852865929">
          <w:marLeft w:val="0"/>
          <w:marRight w:val="0"/>
          <w:marTop w:val="0"/>
          <w:marBottom w:val="0"/>
          <w:divBdr>
            <w:top w:val="none" w:sz="0" w:space="0" w:color="auto"/>
            <w:left w:val="none" w:sz="0" w:space="0" w:color="auto"/>
            <w:bottom w:val="none" w:sz="0" w:space="0" w:color="auto"/>
            <w:right w:val="none" w:sz="0" w:space="0" w:color="auto"/>
          </w:divBdr>
        </w:div>
        <w:div w:id="502548705">
          <w:marLeft w:val="0"/>
          <w:marRight w:val="0"/>
          <w:marTop w:val="0"/>
          <w:marBottom w:val="0"/>
          <w:divBdr>
            <w:top w:val="none" w:sz="0" w:space="0" w:color="auto"/>
            <w:left w:val="none" w:sz="0" w:space="0" w:color="auto"/>
            <w:bottom w:val="none" w:sz="0" w:space="0" w:color="auto"/>
            <w:right w:val="none" w:sz="0" w:space="0" w:color="auto"/>
          </w:divBdr>
        </w:div>
        <w:div w:id="1985740941">
          <w:marLeft w:val="0"/>
          <w:marRight w:val="0"/>
          <w:marTop w:val="0"/>
          <w:marBottom w:val="0"/>
          <w:divBdr>
            <w:top w:val="none" w:sz="0" w:space="0" w:color="auto"/>
            <w:left w:val="none" w:sz="0" w:space="0" w:color="auto"/>
            <w:bottom w:val="none" w:sz="0" w:space="0" w:color="auto"/>
            <w:right w:val="none" w:sz="0" w:space="0" w:color="auto"/>
          </w:divBdr>
        </w:div>
        <w:div w:id="672488451">
          <w:marLeft w:val="0"/>
          <w:marRight w:val="0"/>
          <w:marTop w:val="0"/>
          <w:marBottom w:val="0"/>
          <w:divBdr>
            <w:top w:val="none" w:sz="0" w:space="0" w:color="auto"/>
            <w:left w:val="none" w:sz="0" w:space="0" w:color="auto"/>
            <w:bottom w:val="none" w:sz="0" w:space="0" w:color="auto"/>
            <w:right w:val="none" w:sz="0" w:space="0" w:color="auto"/>
          </w:divBdr>
        </w:div>
        <w:div w:id="167407266">
          <w:marLeft w:val="0"/>
          <w:marRight w:val="0"/>
          <w:marTop w:val="0"/>
          <w:marBottom w:val="0"/>
          <w:divBdr>
            <w:top w:val="none" w:sz="0" w:space="0" w:color="auto"/>
            <w:left w:val="none" w:sz="0" w:space="0" w:color="auto"/>
            <w:bottom w:val="none" w:sz="0" w:space="0" w:color="auto"/>
            <w:right w:val="none" w:sz="0" w:space="0" w:color="auto"/>
          </w:divBdr>
        </w:div>
        <w:div w:id="1745879962">
          <w:marLeft w:val="0"/>
          <w:marRight w:val="0"/>
          <w:marTop w:val="0"/>
          <w:marBottom w:val="0"/>
          <w:divBdr>
            <w:top w:val="none" w:sz="0" w:space="0" w:color="auto"/>
            <w:left w:val="none" w:sz="0" w:space="0" w:color="auto"/>
            <w:bottom w:val="none" w:sz="0" w:space="0" w:color="auto"/>
            <w:right w:val="none" w:sz="0" w:space="0" w:color="auto"/>
          </w:divBdr>
        </w:div>
        <w:div w:id="870460348">
          <w:marLeft w:val="0"/>
          <w:marRight w:val="0"/>
          <w:marTop w:val="0"/>
          <w:marBottom w:val="0"/>
          <w:divBdr>
            <w:top w:val="none" w:sz="0" w:space="0" w:color="auto"/>
            <w:left w:val="none" w:sz="0" w:space="0" w:color="auto"/>
            <w:bottom w:val="none" w:sz="0" w:space="0" w:color="auto"/>
            <w:right w:val="none" w:sz="0" w:space="0" w:color="auto"/>
          </w:divBdr>
        </w:div>
        <w:div w:id="1856921608">
          <w:marLeft w:val="0"/>
          <w:marRight w:val="0"/>
          <w:marTop w:val="0"/>
          <w:marBottom w:val="0"/>
          <w:divBdr>
            <w:top w:val="none" w:sz="0" w:space="0" w:color="auto"/>
            <w:left w:val="none" w:sz="0" w:space="0" w:color="auto"/>
            <w:bottom w:val="none" w:sz="0" w:space="0" w:color="auto"/>
            <w:right w:val="none" w:sz="0" w:space="0" w:color="auto"/>
          </w:divBdr>
        </w:div>
        <w:div w:id="932395343">
          <w:marLeft w:val="0"/>
          <w:marRight w:val="0"/>
          <w:marTop w:val="0"/>
          <w:marBottom w:val="0"/>
          <w:divBdr>
            <w:top w:val="none" w:sz="0" w:space="0" w:color="auto"/>
            <w:left w:val="none" w:sz="0" w:space="0" w:color="auto"/>
            <w:bottom w:val="none" w:sz="0" w:space="0" w:color="auto"/>
            <w:right w:val="none" w:sz="0" w:space="0" w:color="auto"/>
          </w:divBdr>
        </w:div>
        <w:div w:id="302080608">
          <w:marLeft w:val="0"/>
          <w:marRight w:val="0"/>
          <w:marTop w:val="0"/>
          <w:marBottom w:val="0"/>
          <w:divBdr>
            <w:top w:val="none" w:sz="0" w:space="0" w:color="auto"/>
            <w:left w:val="none" w:sz="0" w:space="0" w:color="auto"/>
            <w:bottom w:val="none" w:sz="0" w:space="0" w:color="auto"/>
            <w:right w:val="none" w:sz="0" w:space="0" w:color="auto"/>
          </w:divBdr>
        </w:div>
        <w:div w:id="781654749">
          <w:marLeft w:val="0"/>
          <w:marRight w:val="0"/>
          <w:marTop w:val="0"/>
          <w:marBottom w:val="0"/>
          <w:divBdr>
            <w:top w:val="none" w:sz="0" w:space="0" w:color="auto"/>
            <w:left w:val="none" w:sz="0" w:space="0" w:color="auto"/>
            <w:bottom w:val="none" w:sz="0" w:space="0" w:color="auto"/>
            <w:right w:val="none" w:sz="0" w:space="0" w:color="auto"/>
          </w:divBdr>
        </w:div>
        <w:div w:id="434447905">
          <w:marLeft w:val="0"/>
          <w:marRight w:val="0"/>
          <w:marTop w:val="0"/>
          <w:marBottom w:val="0"/>
          <w:divBdr>
            <w:top w:val="none" w:sz="0" w:space="0" w:color="auto"/>
            <w:left w:val="none" w:sz="0" w:space="0" w:color="auto"/>
            <w:bottom w:val="none" w:sz="0" w:space="0" w:color="auto"/>
            <w:right w:val="none" w:sz="0" w:space="0" w:color="auto"/>
          </w:divBdr>
        </w:div>
        <w:div w:id="1702626641">
          <w:marLeft w:val="0"/>
          <w:marRight w:val="0"/>
          <w:marTop w:val="0"/>
          <w:marBottom w:val="0"/>
          <w:divBdr>
            <w:top w:val="none" w:sz="0" w:space="0" w:color="auto"/>
            <w:left w:val="none" w:sz="0" w:space="0" w:color="auto"/>
            <w:bottom w:val="none" w:sz="0" w:space="0" w:color="auto"/>
            <w:right w:val="none" w:sz="0" w:space="0" w:color="auto"/>
          </w:divBdr>
        </w:div>
        <w:div w:id="1874153598">
          <w:marLeft w:val="0"/>
          <w:marRight w:val="0"/>
          <w:marTop w:val="0"/>
          <w:marBottom w:val="0"/>
          <w:divBdr>
            <w:top w:val="none" w:sz="0" w:space="0" w:color="auto"/>
            <w:left w:val="none" w:sz="0" w:space="0" w:color="auto"/>
            <w:bottom w:val="none" w:sz="0" w:space="0" w:color="auto"/>
            <w:right w:val="none" w:sz="0" w:space="0" w:color="auto"/>
          </w:divBdr>
        </w:div>
        <w:div w:id="461268023">
          <w:marLeft w:val="0"/>
          <w:marRight w:val="0"/>
          <w:marTop w:val="0"/>
          <w:marBottom w:val="0"/>
          <w:divBdr>
            <w:top w:val="none" w:sz="0" w:space="0" w:color="auto"/>
            <w:left w:val="none" w:sz="0" w:space="0" w:color="auto"/>
            <w:bottom w:val="none" w:sz="0" w:space="0" w:color="auto"/>
            <w:right w:val="none" w:sz="0" w:space="0" w:color="auto"/>
          </w:divBdr>
        </w:div>
        <w:div w:id="1014847801">
          <w:marLeft w:val="0"/>
          <w:marRight w:val="0"/>
          <w:marTop w:val="0"/>
          <w:marBottom w:val="0"/>
          <w:divBdr>
            <w:top w:val="none" w:sz="0" w:space="0" w:color="auto"/>
            <w:left w:val="none" w:sz="0" w:space="0" w:color="auto"/>
            <w:bottom w:val="none" w:sz="0" w:space="0" w:color="auto"/>
            <w:right w:val="none" w:sz="0" w:space="0" w:color="auto"/>
          </w:divBdr>
        </w:div>
        <w:div w:id="2146770021">
          <w:marLeft w:val="0"/>
          <w:marRight w:val="0"/>
          <w:marTop w:val="0"/>
          <w:marBottom w:val="0"/>
          <w:divBdr>
            <w:top w:val="none" w:sz="0" w:space="0" w:color="auto"/>
            <w:left w:val="none" w:sz="0" w:space="0" w:color="auto"/>
            <w:bottom w:val="none" w:sz="0" w:space="0" w:color="auto"/>
            <w:right w:val="none" w:sz="0" w:space="0" w:color="auto"/>
          </w:divBdr>
        </w:div>
        <w:div w:id="1801800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Program%20Files\TDS\Td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65B40-02D1-45D5-9ABB-BE1575EFE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Tds.dot</Template>
  <TotalTime>50</TotalTime>
  <Pages>16</Pages>
  <Words>972</Words>
  <Characters>5545</Characters>
  <Application>Microsoft Office Word</Application>
  <DocSecurity>0</DocSecurity>
  <Lines>46</Lines>
  <Paragraphs>13</Paragraphs>
  <ScaleCrop>false</ScaleCrop>
  <Company>中国标准研究中心</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匡红杰</dc:creator>
  <cp:lastModifiedBy>增行 闫</cp:lastModifiedBy>
  <cp:revision>8</cp:revision>
  <cp:lastPrinted>2024-01-10T05:54:00Z</cp:lastPrinted>
  <dcterms:created xsi:type="dcterms:W3CDTF">2024-11-11T06:46:00Z</dcterms:created>
  <dcterms:modified xsi:type="dcterms:W3CDTF">2024-11-11T09:12:00Z</dcterms:modified>
</cp:coreProperties>
</file>